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7" w:rsidRDefault="00CD3B37" w:rsidP="00BF68D9">
      <w:pPr>
        <w:jc w:val="right"/>
        <w:rPr>
          <w:b/>
          <w:bCs/>
          <w:lang w:val="ro-RO"/>
        </w:rPr>
      </w:pPr>
    </w:p>
    <w:p w:rsidR="00CD3B37" w:rsidRDefault="00CD3B37" w:rsidP="00BF68D9">
      <w:pPr>
        <w:rPr>
          <w:b/>
          <w:bCs/>
          <w:lang w:val="ro-RO"/>
        </w:rPr>
      </w:pPr>
    </w:p>
    <w:p w:rsidR="00CD3B37" w:rsidRDefault="00CD3B37" w:rsidP="00BF68D9">
      <w:pPr>
        <w:rPr>
          <w:b/>
          <w:bCs/>
          <w:lang w:val="ro-RO"/>
        </w:rPr>
      </w:pPr>
    </w:p>
    <w:p w:rsidR="00CD3B37" w:rsidRPr="001B545F" w:rsidRDefault="00CD3B37" w:rsidP="00BF68D9">
      <w:pPr>
        <w:rPr>
          <w:b/>
          <w:bCs/>
          <w:lang w:val="ro-RO"/>
        </w:rPr>
      </w:pPr>
      <w:r w:rsidRPr="001B545F">
        <w:rPr>
          <w:b/>
          <w:bCs/>
          <w:lang w:val="ro-RO"/>
        </w:rPr>
        <w:t>Universitatea „ Aurel Vlaicu” din Arad</w:t>
      </w:r>
    </w:p>
    <w:p w:rsidR="00CD3B37" w:rsidRPr="001B545F" w:rsidRDefault="00CD3B37" w:rsidP="00BF68D9">
      <w:pPr>
        <w:rPr>
          <w:b/>
          <w:bCs/>
          <w:lang w:val="ro-RO"/>
        </w:rPr>
      </w:pPr>
      <w:r w:rsidRPr="001B545F">
        <w:rPr>
          <w:b/>
          <w:bCs/>
          <w:lang w:val="ro-RO"/>
        </w:rPr>
        <w:t>Facultatea de Ştiinţele Educaţiei, Psihologie şi Asistenţă Socială</w:t>
      </w:r>
    </w:p>
    <w:p w:rsidR="00CD3B37" w:rsidRPr="001B545F" w:rsidRDefault="00CD3B37" w:rsidP="00BF68D9">
      <w:pPr>
        <w:rPr>
          <w:b/>
          <w:bCs/>
          <w:lang w:val="ro-RO"/>
        </w:rPr>
      </w:pPr>
      <w:r w:rsidRPr="001B545F">
        <w:rPr>
          <w:b/>
          <w:bCs/>
          <w:lang w:val="ro-RO"/>
        </w:rPr>
        <w:t>Departamentul de Pedagogie, Psihologie şi Asistenţă Socială</w:t>
      </w:r>
    </w:p>
    <w:p w:rsidR="00CD3B37" w:rsidRDefault="00CD3B37" w:rsidP="00BF68D9">
      <w:pPr>
        <w:rPr>
          <w:lang w:val="ro-RO"/>
        </w:rPr>
      </w:pPr>
      <w:r>
        <w:rPr>
          <w:b/>
          <w:bCs/>
          <w:lang w:val="ro-RO"/>
        </w:rPr>
        <w:t>Asist</w:t>
      </w:r>
      <w:r w:rsidRPr="001B545F">
        <w:rPr>
          <w:b/>
          <w:bCs/>
          <w:lang w:val="ro-RO"/>
        </w:rPr>
        <w:t>.univ.dr</w:t>
      </w:r>
      <w:r>
        <w:rPr>
          <w:b/>
          <w:bCs/>
          <w:lang w:val="ro-RO"/>
        </w:rPr>
        <w:t>d</w:t>
      </w:r>
      <w:r w:rsidR="000E5050">
        <w:rPr>
          <w:b/>
          <w:bCs/>
          <w:lang w:val="ro-RO"/>
        </w:rPr>
        <w:t>. Redeș Diana Adela</w:t>
      </w:r>
    </w:p>
    <w:p w:rsidR="00CD3B37" w:rsidRDefault="00CD3B37" w:rsidP="00BF68D9">
      <w:pPr>
        <w:jc w:val="center"/>
        <w:rPr>
          <w:b/>
          <w:bCs/>
          <w:lang w:val="ro-RO"/>
        </w:rPr>
      </w:pPr>
      <w:r w:rsidRPr="00B77F57">
        <w:rPr>
          <w:b/>
          <w:bCs/>
          <w:lang w:val="ro-RO"/>
        </w:rPr>
        <w:t>LISTA</w:t>
      </w:r>
    </w:p>
    <w:p w:rsidR="00CD3B37" w:rsidRDefault="00CD3B37" w:rsidP="00BF68D9">
      <w:pPr>
        <w:jc w:val="center"/>
        <w:rPr>
          <w:b/>
          <w:bCs/>
          <w:lang w:val="ro-RO"/>
        </w:rPr>
      </w:pPr>
      <w:r>
        <w:rPr>
          <w:b/>
          <w:bCs/>
          <w:lang w:val="ro-RO"/>
        </w:rPr>
        <w:t>Lucrărilor ştiinţifice în domeniul disciplinelor din postul didactic</w:t>
      </w:r>
    </w:p>
    <w:p w:rsidR="00CD3B37" w:rsidRDefault="00CD3B37" w:rsidP="00BF68D9">
      <w:pPr>
        <w:tabs>
          <w:tab w:val="left" w:pos="360"/>
        </w:tabs>
        <w:jc w:val="center"/>
        <w:rPr>
          <w:b/>
          <w:bCs/>
          <w:lang w:val="ro-RO"/>
        </w:rPr>
      </w:pPr>
      <w:bookmarkStart w:id="0" w:name="_GoBack"/>
      <w:bookmarkEnd w:id="0"/>
    </w:p>
    <w:p w:rsidR="00CD3B37" w:rsidRDefault="00CD3B37" w:rsidP="00BF68D9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Teza de doctorat</w:t>
      </w:r>
    </w:p>
    <w:p w:rsidR="00083AC8" w:rsidRPr="00045C2B" w:rsidRDefault="00083AC8" w:rsidP="000E5050">
      <w:pPr>
        <w:rPr>
          <w:b/>
          <w:bCs/>
          <w:i/>
          <w:iCs/>
        </w:rPr>
      </w:pPr>
      <w:r w:rsidRPr="00045C2B">
        <w:rPr>
          <w:b/>
          <w:bCs/>
          <w:i/>
          <w:iCs/>
        </w:rPr>
        <w:t>Modelecurriculareactualeînînvățământulpreșcolar – implicațiiasupraformării continue a competențelorprofesoruluipentrueducațietimpurie</w:t>
      </w:r>
    </w:p>
    <w:p w:rsidR="00083AC8" w:rsidRPr="00D02BD8" w:rsidRDefault="00083AC8" w:rsidP="00083AC8">
      <w:pPr>
        <w:jc w:val="center"/>
      </w:pPr>
    </w:p>
    <w:p w:rsidR="00083AC8" w:rsidRPr="007730BF" w:rsidRDefault="00CD3B37" w:rsidP="00083AC8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  <w:lang w:val="ro-RO"/>
        </w:rPr>
      </w:pPr>
      <w:r>
        <w:rPr>
          <w:b/>
          <w:bCs/>
          <w:lang w:val="ro-RO"/>
        </w:rPr>
        <w:t>Carţi şi capitole în cărţi publicate în ultimii 10 ani</w:t>
      </w:r>
    </w:p>
    <w:p w:rsidR="00C53E3E" w:rsidRPr="00C53E3E" w:rsidRDefault="00C53E3E" w:rsidP="008D513F">
      <w:pPr>
        <w:tabs>
          <w:tab w:val="left" w:pos="360"/>
        </w:tabs>
        <w:jc w:val="both"/>
        <w:rPr>
          <w:bCs/>
          <w:lang w:val="ro-RO"/>
        </w:rPr>
      </w:pPr>
    </w:p>
    <w:p w:rsidR="00CD3B37" w:rsidRPr="00D13D0C" w:rsidRDefault="00CD3B37" w:rsidP="00D13D0C">
      <w:pPr>
        <w:tabs>
          <w:tab w:val="left" w:pos="360"/>
        </w:tabs>
        <w:jc w:val="both"/>
        <w:rPr>
          <w:b/>
          <w:bCs/>
          <w:lang w:val="ro-RO"/>
        </w:rPr>
      </w:pPr>
      <w:r>
        <w:rPr>
          <w:b/>
          <w:bCs/>
          <w:lang w:val="ro-RO"/>
        </w:rPr>
        <w:t>C. Lucrări indexate ISI/BDI publicate în ultimii 10 ani</w:t>
      </w:r>
    </w:p>
    <w:p w:rsidR="007730BF" w:rsidRPr="007730BF" w:rsidRDefault="007730BF" w:rsidP="007730BF">
      <w:pPr>
        <w:pStyle w:val="ListParagraph"/>
        <w:numPr>
          <w:ilvl w:val="0"/>
          <w:numId w:val="12"/>
        </w:numPr>
        <w:rPr>
          <w:bCs/>
        </w:rPr>
      </w:pPr>
      <w:r w:rsidRPr="007730BF">
        <w:rPr>
          <w:bCs/>
        </w:rPr>
        <w:t xml:space="preserve">Roman, A.F., </w:t>
      </w:r>
      <w:r w:rsidRPr="007730BF">
        <w:rPr>
          <w:b/>
          <w:bCs/>
        </w:rPr>
        <w:t>Redeş, A., (</w:t>
      </w:r>
      <w:r w:rsidRPr="007730BF">
        <w:rPr>
          <w:bCs/>
        </w:rPr>
        <w:t>2018), ”The Mentor’s Role on the Development of Didactic Teaching Profession Context” in The European Proceedings of Social and Behavioral Sciences, Volume XLI, e-ISSN: 2357-1330, 27.06.2018</w:t>
      </w:r>
    </w:p>
    <w:p w:rsidR="00B01A14" w:rsidRPr="00B01A14" w:rsidRDefault="00B01A14" w:rsidP="00B01A14">
      <w:pPr>
        <w:pStyle w:val="ListParagraph"/>
        <w:numPr>
          <w:ilvl w:val="0"/>
          <w:numId w:val="12"/>
        </w:numPr>
        <w:jc w:val="both"/>
        <w:rPr>
          <w:bCs/>
        </w:rPr>
      </w:pPr>
      <w:r w:rsidRPr="00B01A14">
        <w:rPr>
          <w:b/>
          <w:bCs/>
        </w:rPr>
        <w:t>Redeș, D.A.,</w:t>
      </w:r>
      <w:r w:rsidR="006803A8" w:rsidRPr="00B01A14">
        <w:rPr>
          <w:bCs/>
        </w:rPr>
        <w:t>The Mentor`S Role On The Development Of Didactic Teachi</w:t>
      </w:r>
      <w:r w:rsidR="006803A8">
        <w:rPr>
          <w:bCs/>
        </w:rPr>
        <w:t>ng Profession Context</w:t>
      </w:r>
      <w:r w:rsidR="007730BF">
        <w:rPr>
          <w:bCs/>
        </w:rPr>
        <w:t>, ERD 2017</w:t>
      </w:r>
      <w:r w:rsidRPr="00B01A14">
        <w:rPr>
          <w:bCs/>
        </w:rPr>
        <w:t>, Education, Reflect</w:t>
      </w:r>
      <w:r w:rsidR="007730BF">
        <w:rPr>
          <w:bCs/>
        </w:rPr>
        <w:t>ion, Development, Fifth Edition</w:t>
      </w:r>
      <w:r w:rsidRPr="00B01A14">
        <w:rPr>
          <w:bCs/>
        </w:rPr>
        <w:t xml:space="preserve">,  The European Proceedings of Social &amp;Behavioural Sciences EpSBS,  ISSN: 2357-1330,  ,  </w:t>
      </w:r>
      <w:hyperlink r:id="rId7" w:history="1">
        <w:r w:rsidR="006803A8" w:rsidRPr="0075463E">
          <w:rPr>
            <w:rStyle w:val="Hyperlink"/>
            <w:bCs/>
          </w:rPr>
          <w:t>http://dx.doi.org/10.15405/epsbs</w:t>
        </w:r>
      </w:hyperlink>
      <w:r w:rsidRPr="00B01A14">
        <w:rPr>
          <w:bCs/>
        </w:rPr>
        <w:t>.2018.06.61</w:t>
      </w:r>
    </w:p>
    <w:p w:rsidR="000E5050" w:rsidRPr="00EC6291" w:rsidRDefault="000E5050" w:rsidP="00B01A14">
      <w:pPr>
        <w:pStyle w:val="ListParagraph"/>
        <w:numPr>
          <w:ilvl w:val="0"/>
          <w:numId w:val="12"/>
        </w:numPr>
        <w:spacing w:line="276" w:lineRule="auto"/>
        <w:jc w:val="both"/>
        <w:rPr>
          <w:bCs/>
        </w:rPr>
      </w:pPr>
      <w:r w:rsidRPr="00B01A14">
        <w:rPr>
          <w:b/>
        </w:rPr>
        <w:t>Redeș,D</w:t>
      </w:r>
      <w:r w:rsidRPr="00250FC1">
        <w:t>.</w:t>
      </w:r>
      <w:r w:rsidRPr="00B01A14">
        <w:rPr>
          <w:b/>
        </w:rPr>
        <w:t>A</w:t>
      </w:r>
      <w:r w:rsidRPr="00250FC1">
        <w:t>., (2016), ” Collaborative learning and teaching in practice”, Journal Plus Education, ISSN: 1842-077X, E-ISSN (online) 2068-1151 Vol XVI (2016), No. oct. pp. 334 – 346</w:t>
      </w:r>
      <w:r>
        <w:t xml:space="preserve">, </w:t>
      </w:r>
      <w:r w:rsidRPr="00B01A14">
        <w:rPr>
          <w:bCs/>
          <w:lang w:val="en-GB"/>
        </w:rPr>
        <w:t>Copyright©2004-2018 by ”Aurel Vlaicu” University Press, clasificată CNCS B+, indexată</w:t>
      </w:r>
      <w:r w:rsidRPr="00B01A14">
        <w:rPr>
          <w:bCs/>
        </w:rPr>
        <w:t>î</w:t>
      </w:r>
      <w:r w:rsidRPr="00B01A14">
        <w:rPr>
          <w:bCs/>
          <w:lang w:val="en-GB"/>
        </w:rPr>
        <w:t>n Directory of Research Journals Indexing, Ulrich</w:t>
      </w:r>
      <w:r w:rsidRPr="00B01A14">
        <w:rPr>
          <w:bCs/>
        </w:rPr>
        <w:t xml:space="preserve">’s, EBSCO, DOAJ, CEEOL, </w:t>
      </w:r>
      <w:r w:rsidRPr="00E479EF">
        <w:t>CrossRef – DOI-10.24250.jpe,</w:t>
      </w:r>
      <w:r w:rsidRPr="00B01A14">
        <w:rPr>
          <w:bCs/>
        </w:rPr>
        <w:t xml:space="preserve"> CNCS B+, SCIPIO, ERICH PLUS,       </w:t>
      </w:r>
      <w:hyperlink r:id="rId8" w:history="1">
        <w:r w:rsidRPr="002F5602">
          <w:rPr>
            <w:rStyle w:val="Hyperlink"/>
          </w:rPr>
          <w:t>http://www.uav.ro/jour/index.php/jpe/article/view/750</w:t>
        </w:r>
      </w:hyperlink>
    </w:p>
    <w:p w:rsidR="00EC6291" w:rsidRPr="005D3ACA" w:rsidRDefault="00EC6291" w:rsidP="00EC6291">
      <w:pPr>
        <w:pStyle w:val="ListParagraph"/>
        <w:numPr>
          <w:ilvl w:val="0"/>
          <w:numId w:val="12"/>
        </w:numPr>
        <w:jc w:val="both"/>
      </w:pPr>
      <w:r w:rsidRPr="005D3ACA">
        <w:t>Implications Of Educator`S Transversal Competences  Development For An Efficient School  Learning, Alina Felicia ROMAN, PhD.Habil. „Aurel Vlaicu” University of Arad, Romania; Diana Adela REDES, Ph.D.Cnd. Doctoral School, Babes-Bolyai, University of Cluj – Napoca, Romania</w:t>
      </w:r>
      <w:r w:rsidRPr="005D3ACA">
        <w:rPr>
          <w:lang w:val="ro-RO"/>
        </w:rPr>
        <w:t>;</w:t>
      </w:r>
      <w:r w:rsidR="005D3ACA" w:rsidRPr="005D3ACA">
        <w:t>3rd International Conference on Teacher Education (INCTE)</w:t>
      </w:r>
      <w:r w:rsidR="005D3ACA">
        <w:t>,(2018),</w:t>
      </w:r>
      <w:r w:rsidR="005D3ACA" w:rsidRPr="005D3ACA">
        <w:t>Instituto Politécnico de Braganç</w:t>
      </w:r>
      <w:r w:rsidR="005D3ACA">
        <w:t xml:space="preserve">, </w:t>
      </w:r>
      <w:r w:rsidR="005D3ACA" w:rsidRPr="005D3ACA">
        <w:t>ISBN: 978-972-745-241-5</w:t>
      </w:r>
      <w:r w:rsidR="005D3ACA">
        <w:t>.</w:t>
      </w:r>
    </w:p>
    <w:p w:rsidR="005D3ACA" w:rsidRDefault="005D3ACA" w:rsidP="005D3ACA">
      <w:pPr>
        <w:pStyle w:val="ListParagraph"/>
        <w:numPr>
          <w:ilvl w:val="0"/>
          <w:numId w:val="12"/>
        </w:numPr>
        <w:jc w:val="both"/>
        <w:rPr>
          <w:lang w:val="ro-RO"/>
        </w:rPr>
      </w:pPr>
      <w:r w:rsidRPr="005D3ACA">
        <w:t>The dynamic relationship between humor and universalism asgrowth anxiety-free type of values</w:t>
      </w:r>
      <w:r>
        <w:t xml:space="preserve">, </w:t>
      </w:r>
      <w:r w:rsidRPr="00DB0BAB">
        <w:t xml:space="preserve">Dana Rad, </w:t>
      </w:r>
      <w:r>
        <w:t>Sonia Ignat, Roxana Maier, Adela Rede</w:t>
      </w:r>
      <w:r w:rsidRPr="005D3ACA">
        <w:rPr>
          <w:lang w:val="ro-RO"/>
        </w:rPr>
        <w:t>ș</w:t>
      </w:r>
      <w:r w:rsidR="006803A8">
        <w:rPr>
          <w:lang w:val="ro-RO"/>
        </w:rPr>
        <w:t>, 2019</w:t>
      </w:r>
    </w:p>
    <w:p w:rsidR="005D3ACA" w:rsidRDefault="005D3ACA" w:rsidP="005D3ACA">
      <w:pPr>
        <w:shd w:val="clear" w:color="auto" w:fill="FFFFFF"/>
        <w:spacing w:line="0" w:lineRule="auto"/>
        <w:rPr>
          <w:rFonts w:ascii="pg-1ff51" w:hAnsi="pg-1ff51"/>
          <w:color w:val="000000"/>
          <w:sz w:val="96"/>
          <w:szCs w:val="96"/>
        </w:rPr>
      </w:pPr>
      <w:r>
        <w:rPr>
          <w:rFonts w:ascii="Trebuchet MS" w:hAnsi="Trebuchet MS"/>
          <w:color w:val="FFFFFF"/>
          <w:sz w:val="21"/>
          <w:szCs w:val="21"/>
        </w:rPr>
        <w:t>Th</w:t>
      </w:r>
      <w:r>
        <w:rPr>
          <w:rFonts w:ascii="pg-1ff51" w:hAnsi="pg-1ff51"/>
          <w:color w:val="000000"/>
          <w:sz w:val="96"/>
          <w:szCs w:val="96"/>
        </w:rPr>
        <w:t>The dynamic relationship between daring,</w:t>
      </w:r>
    </w:p>
    <w:p w:rsidR="005D3ACA" w:rsidRDefault="005D3ACA" w:rsidP="005D3ACA">
      <w:pPr>
        <w:shd w:val="clear" w:color="auto" w:fill="FFFFFF"/>
        <w:spacing w:line="0" w:lineRule="auto"/>
        <w:rPr>
          <w:rFonts w:ascii="pg-1ff51" w:hAnsi="pg-1ff51"/>
          <w:color w:val="000000"/>
          <w:sz w:val="96"/>
          <w:szCs w:val="96"/>
        </w:rPr>
      </w:pPr>
      <w:r>
        <w:rPr>
          <w:rFonts w:ascii="pg-1ff51" w:hAnsi="pg-1ff51"/>
          <w:color w:val="000000"/>
          <w:sz w:val="96"/>
          <w:szCs w:val="96"/>
        </w:rPr>
        <w:t>competition and ambition as mastery values - A study</w:t>
      </w:r>
    </w:p>
    <w:p w:rsidR="005D3ACA" w:rsidRDefault="005D3ACA" w:rsidP="005D3ACA">
      <w:pPr>
        <w:shd w:val="clear" w:color="auto" w:fill="FFFFFF"/>
        <w:spacing w:line="0" w:lineRule="auto"/>
        <w:rPr>
          <w:rFonts w:ascii="pg-1ff51" w:hAnsi="pg-1ff51"/>
          <w:color w:val="000000"/>
          <w:sz w:val="96"/>
          <w:szCs w:val="96"/>
        </w:rPr>
      </w:pPr>
      <w:r>
        <w:rPr>
          <w:rFonts w:ascii="pg-1ff51" w:hAnsi="pg-1ff51"/>
          <w:color w:val="000000"/>
          <w:sz w:val="96"/>
          <w:szCs w:val="96"/>
        </w:rPr>
        <w:t>among Romanian youth, at cultural level of analysis</w:t>
      </w:r>
    </w:p>
    <w:p w:rsidR="005D3ACA" w:rsidRPr="005D3ACA" w:rsidRDefault="005D3ACA" w:rsidP="005D3ACA">
      <w:pPr>
        <w:pStyle w:val="ListParagraph"/>
        <w:numPr>
          <w:ilvl w:val="0"/>
          <w:numId w:val="12"/>
        </w:numPr>
        <w:shd w:val="clear" w:color="auto" w:fill="FFFFFF"/>
        <w:spacing w:line="0" w:lineRule="auto"/>
        <w:rPr>
          <w:rFonts w:ascii="pg-1ff51" w:hAnsi="pg-1ff51"/>
          <w:color w:val="000000"/>
          <w:sz w:val="96"/>
          <w:szCs w:val="96"/>
        </w:rPr>
      </w:pPr>
      <w:r w:rsidRPr="005D3ACA">
        <w:rPr>
          <w:rFonts w:ascii="pg-1ff51" w:hAnsi="pg-1ff51"/>
          <w:color w:val="000000"/>
          <w:sz w:val="96"/>
          <w:szCs w:val="96"/>
        </w:rPr>
        <w:t>The dynamic relationship between daring,</w:t>
      </w:r>
    </w:p>
    <w:p w:rsidR="005D3ACA" w:rsidRPr="005D3ACA" w:rsidRDefault="005D3ACA" w:rsidP="005D3ACA">
      <w:pPr>
        <w:pStyle w:val="ListParagraph"/>
        <w:numPr>
          <w:ilvl w:val="0"/>
          <w:numId w:val="12"/>
        </w:numPr>
        <w:shd w:val="clear" w:color="auto" w:fill="FFFFFF"/>
        <w:spacing w:line="0" w:lineRule="auto"/>
        <w:rPr>
          <w:rFonts w:ascii="pg-1ff51" w:hAnsi="pg-1ff51"/>
          <w:color w:val="000000"/>
          <w:sz w:val="96"/>
          <w:szCs w:val="96"/>
        </w:rPr>
      </w:pPr>
      <w:r w:rsidRPr="005D3ACA">
        <w:rPr>
          <w:rFonts w:ascii="pg-1ff51" w:hAnsi="pg-1ff51"/>
          <w:color w:val="000000"/>
          <w:sz w:val="96"/>
          <w:szCs w:val="96"/>
        </w:rPr>
        <w:t>competition and ambition as mastery values - A study</w:t>
      </w:r>
    </w:p>
    <w:p w:rsidR="005D3ACA" w:rsidRPr="005D3ACA" w:rsidRDefault="005D3ACA" w:rsidP="005D3ACA">
      <w:pPr>
        <w:pStyle w:val="ListParagraph"/>
        <w:numPr>
          <w:ilvl w:val="0"/>
          <w:numId w:val="12"/>
        </w:numPr>
        <w:shd w:val="clear" w:color="auto" w:fill="FFFFFF"/>
        <w:spacing w:line="0" w:lineRule="auto"/>
        <w:rPr>
          <w:rFonts w:ascii="pg-1ff51" w:hAnsi="pg-1ff51"/>
          <w:color w:val="000000"/>
          <w:sz w:val="96"/>
          <w:szCs w:val="96"/>
        </w:rPr>
      </w:pPr>
      <w:r w:rsidRPr="005D3ACA">
        <w:rPr>
          <w:rFonts w:ascii="pg-1ff51" w:hAnsi="pg-1ff51"/>
          <w:color w:val="000000"/>
          <w:sz w:val="96"/>
          <w:szCs w:val="96"/>
        </w:rPr>
        <w:t>among Romanian youth, at cultural level of analysis</w:t>
      </w:r>
    </w:p>
    <w:p w:rsidR="005D3ACA" w:rsidRPr="005D3ACA" w:rsidRDefault="005D3ACA" w:rsidP="005D3ACA">
      <w:pPr>
        <w:pStyle w:val="ListParagraph"/>
        <w:numPr>
          <w:ilvl w:val="0"/>
          <w:numId w:val="12"/>
        </w:numPr>
        <w:jc w:val="both"/>
        <w:rPr>
          <w:rFonts w:ascii="Trebuchet MS" w:hAnsi="Trebuchet MS"/>
          <w:color w:val="FFFFFF"/>
          <w:sz w:val="21"/>
          <w:szCs w:val="21"/>
        </w:rPr>
      </w:pPr>
      <w:r w:rsidRPr="005D3ACA">
        <w:rPr>
          <w:rFonts w:ascii="Trebuchet MS" w:hAnsi="Trebuchet MS"/>
          <w:color w:val="FFFFFF"/>
          <w:sz w:val="21"/>
          <w:szCs w:val="21"/>
        </w:rPr>
        <w:t xml:space="preserve"> relationship between daring,</w:t>
      </w:r>
    </w:p>
    <w:p w:rsidR="00B67472" w:rsidRPr="00D47098" w:rsidRDefault="00B67472" w:rsidP="0043238E">
      <w:pPr>
        <w:ind w:left="360"/>
      </w:pPr>
      <w:r>
        <w:t>6.</w:t>
      </w:r>
      <w:r w:rsidRPr="00D47098">
        <w:tab/>
        <w:t>The dynamic relationship between daring, competition and ambition as mastery values - A study among Romanian youth, at cultural level of analysis, Dana Rad, TiberiuDughi, Edgar Demeter, Anca Egerău, Adela Redeș, Gavril Rad, EPC-TKS, (2019)</w:t>
      </w:r>
    </w:p>
    <w:p w:rsidR="008C623F" w:rsidRPr="00D47098" w:rsidRDefault="008C623F" w:rsidP="00D47098"/>
    <w:p w:rsidR="004549B9" w:rsidRPr="00D47098" w:rsidRDefault="008C623F" w:rsidP="0043238E">
      <w:pPr>
        <w:ind w:left="360"/>
        <w:rPr>
          <w:rFonts w:ascii="Trebuchet MS" w:hAnsi="Trebuchet MS"/>
          <w:sz w:val="21"/>
          <w:szCs w:val="21"/>
        </w:rPr>
      </w:pPr>
      <w:r w:rsidRPr="00D47098">
        <w:t>7.</w:t>
      </w:r>
      <w:r w:rsidRPr="00D47098">
        <w:tab/>
      </w:r>
      <w:r w:rsidR="00B67472" w:rsidRPr="00D47098">
        <w:t xml:space="preserve">Identifying The Preschool Teachers Needs On Transversal Competences Training Career Using The Questionnaire, Alina Felicia Roman, Diana Adela REDES, </w:t>
      </w:r>
      <w:r w:rsidRPr="00D47098">
        <w:t>Journal Plus Education (2019),</w:t>
      </w:r>
      <w:r w:rsidR="00B67472" w:rsidRPr="00D47098">
        <w:t>CNCSIS classification: </w:t>
      </w:r>
      <w:hyperlink r:id="rId9" w:history="1">
        <w:r w:rsidR="00B67472" w:rsidRPr="004549B9">
          <w:rPr>
            <w:rStyle w:val="Hyperlink"/>
            <w:color w:val="auto"/>
            <w:u w:val="none"/>
          </w:rPr>
          <w:t>B +  category</w:t>
        </w:r>
      </w:hyperlink>
      <w:r w:rsidRPr="00D47098">
        <w:t>,</w:t>
      </w:r>
      <w:r w:rsidR="004549B9">
        <w:t xml:space="preserve"> doi</w:t>
      </w:r>
      <w:r w:rsidR="004549B9" w:rsidRPr="00D47098">
        <w:t>:24250.JPE/SI/2019/ </w:t>
      </w:r>
      <w:hyperlink r:id="rId10" w:tgtFrame="_blank" w:history="1">
        <w:r w:rsidR="004549B9" w:rsidRPr="004549B9">
          <w:rPr>
            <w:rStyle w:val="Hyperlink"/>
            <w:color w:val="auto"/>
            <w:u w:val="none"/>
          </w:rPr>
          <w:t>gk.mga.ch.sv.jd.cm.nh.mm.et.it.ie</w:t>
        </w:r>
      </w:hyperlink>
      <w:r w:rsidR="004549B9">
        <w:t>;</w:t>
      </w:r>
    </w:p>
    <w:p w:rsidR="004549B9" w:rsidRPr="00B01A14" w:rsidRDefault="004549B9" w:rsidP="004549B9">
      <w:pPr>
        <w:pStyle w:val="ListParagraph"/>
        <w:spacing w:line="276" w:lineRule="auto"/>
        <w:jc w:val="both"/>
        <w:rPr>
          <w:bCs/>
        </w:rPr>
      </w:pPr>
    </w:p>
    <w:p w:rsidR="00EC6291" w:rsidRPr="00B01A14" w:rsidRDefault="00EC6291" w:rsidP="004549B9">
      <w:pPr>
        <w:rPr>
          <w:bCs/>
        </w:rPr>
      </w:pPr>
    </w:p>
    <w:p w:rsidR="00CD3B37" w:rsidRDefault="00CD3B37" w:rsidP="000E5050">
      <w:pPr>
        <w:tabs>
          <w:tab w:val="left" w:pos="360"/>
        </w:tabs>
        <w:jc w:val="both"/>
        <w:rPr>
          <w:b/>
          <w:bCs/>
          <w:lang w:val="ro-RO"/>
        </w:rPr>
      </w:pPr>
      <w:r>
        <w:rPr>
          <w:b/>
          <w:bCs/>
          <w:lang w:val="ro-RO"/>
        </w:rPr>
        <w:t>D. Lucrări publicate în ultimii 10 ani în reviste şi volume de conferinţe cu referenţi (neindexate)</w:t>
      </w:r>
    </w:p>
    <w:p w:rsidR="00CD3B37" w:rsidRPr="007C0632" w:rsidRDefault="00CD3B37" w:rsidP="00BF68D9">
      <w:pPr>
        <w:tabs>
          <w:tab w:val="left" w:pos="360"/>
        </w:tabs>
        <w:jc w:val="both"/>
        <w:rPr>
          <w:b/>
          <w:bCs/>
          <w:lang w:val="ro-RO"/>
        </w:rPr>
      </w:pPr>
      <w:r>
        <w:rPr>
          <w:b/>
          <w:bCs/>
          <w:lang w:val="ro-RO"/>
        </w:rPr>
        <w:t>- reviste</w:t>
      </w:r>
    </w:p>
    <w:p w:rsidR="000E5050" w:rsidRPr="000E5050" w:rsidRDefault="000E5050" w:rsidP="000E5050"/>
    <w:p w:rsidR="00CD3B37" w:rsidRDefault="00CD3B37" w:rsidP="00BF68D9">
      <w:pPr>
        <w:tabs>
          <w:tab w:val="left" w:pos="360"/>
        </w:tabs>
        <w:jc w:val="both"/>
        <w:rPr>
          <w:b/>
          <w:bCs/>
          <w:lang w:val="ro-RO"/>
        </w:rPr>
      </w:pPr>
      <w:r>
        <w:rPr>
          <w:b/>
          <w:bCs/>
          <w:lang w:val="ro-RO"/>
        </w:rPr>
        <w:t>- selecţie cu maximum 20 lucrări în volume de conferinţe</w:t>
      </w:r>
    </w:p>
    <w:p w:rsidR="00B01A14" w:rsidRPr="000E5050" w:rsidRDefault="00B01A14" w:rsidP="00B01A14">
      <w:pPr>
        <w:pStyle w:val="ListParagraph"/>
        <w:numPr>
          <w:ilvl w:val="0"/>
          <w:numId w:val="11"/>
        </w:numPr>
        <w:jc w:val="both"/>
      </w:pPr>
      <w:r w:rsidRPr="00B01A14">
        <w:rPr>
          <w:b/>
        </w:rPr>
        <w:t>Redeș,D</w:t>
      </w:r>
      <w:r w:rsidRPr="00250FC1">
        <w:t>.</w:t>
      </w:r>
      <w:r w:rsidRPr="00B01A14">
        <w:rPr>
          <w:b/>
        </w:rPr>
        <w:t>A</w:t>
      </w:r>
      <w:r w:rsidRPr="00250FC1">
        <w:t xml:space="preserve">., </w:t>
      </w:r>
      <w:r w:rsidRPr="000E5050">
        <w:t xml:space="preserve">The Development Of Students Key Competences And Transversal Skills Throught Practical Activities, THE INTERNATIONAL SCIENTIFIC CONFERENCE GOOD </w:t>
      </w:r>
      <w:r>
        <w:t xml:space="preserve"> P</w:t>
      </w:r>
      <w:r w:rsidRPr="000E5050">
        <w:t>RACTICES FOR THE DEVELOPMENT OF KEY COMPETENCES IN PRESCHOOL AND PRIMARY EDUCATION</w:t>
      </w:r>
      <w:r>
        <w:t xml:space="preserve">, </w:t>
      </w:r>
      <w:r w:rsidRPr="000E5050">
        <w:t>1st Edition, Arad, 23-24 June 2016</w:t>
      </w:r>
      <w:r>
        <w:t xml:space="preserve">, </w:t>
      </w:r>
      <w:r w:rsidRPr="000E5050">
        <w:t>"Aurel Vlaicu" University of Arad</w:t>
      </w:r>
      <w:r>
        <w:t xml:space="preserve">, </w:t>
      </w:r>
      <w:r w:rsidRPr="000E5050">
        <w:t xml:space="preserve">Faculty of Educational Scineces, Psichologyand Social Work </w:t>
      </w:r>
      <w:r>
        <w:t>.</w:t>
      </w:r>
    </w:p>
    <w:p w:rsidR="00B01A14" w:rsidRPr="0052423E" w:rsidRDefault="00B01A14" w:rsidP="00BF68D9">
      <w:pPr>
        <w:tabs>
          <w:tab w:val="left" w:pos="360"/>
        </w:tabs>
        <w:jc w:val="both"/>
        <w:rPr>
          <w:b/>
          <w:bCs/>
          <w:lang w:val="ro-RO"/>
        </w:rPr>
      </w:pPr>
    </w:p>
    <w:p w:rsidR="00CD3B37" w:rsidRDefault="00CD3B37" w:rsidP="00BF68D9">
      <w:pPr>
        <w:tabs>
          <w:tab w:val="left" w:pos="360"/>
        </w:tabs>
        <w:jc w:val="both"/>
        <w:rPr>
          <w:b/>
          <w:bCs/>
          <w:lang w:val="ro-RO"/>
        </w:rPr>
      </w:pPr>
      <w:r>
        <w:rPr>
          <w:b/>
          <w:bCs/>
          <w:lang w:val="ro-RO"/>
        </w:rPr>
        <w:t>E. Brevete obţinute în întreaga activitate</w:t>
      </w:r>
    </w:p>
    <w:p w:rsidR="00045C2B" w:rsidRDefault="00045C2B" w:rsidP="000E5050">
      <w:pPr>
        <w:jc w:val="both"/>
        <w:rPr>
          <w:b/>
          <w:bCs/>
          <w:lang w:val="ro-RO"/>
        </w:rPr>
      </w:pPr>
    </w:p>
    <w:p w:rsidR="00045C2B" w:rsidRDefault="00045C2B" w:rsidP="000E5050">
      <w:pPr>
        <w:jc w:val="both"/>
        <w:rPr>
          <w:b/>
          <w:bCs/>
          <w:lang w:val="ro-RO"/>
        </w:rPr>
      </w:pPr>
    </w:p>
    <w:p w:rsidR="00CD3B37" w:rsidRDefault="00CD3B37" w:rsidP="000E5050">
      <w:pPr>
        <w:jc w:val="both"/>
      </w:pP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>
        <w:rPr>
          <w:b/>
          <w:bCs/>
          <w:lang w:val="ro-RO"/>
        </w:rPr>
        <w:tab/>
      </w:r>
      <w:r w:rsidR="00045C2B">
        <w:rPr>
          <w:b/>
          <w:bCs/>
          <w:lang w:val="ro-RO"/>
        </w:rPr>
        <w:t>Redeș Diana Adela</w:t>
      </w:r>
    </w:p>
    <w:sectPr w:rsidR="00CD3B37" w:rsidSect="006B2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956" w:rsidRDefault="00452956" w:rsidP="00B67472">
      <w:r>
        <w:separator/>
      </w:r>
    </w:p>
  </w:endnote>
  <w:endnote w:type="continuationSeparator" w:id="1">
    <w:p w:rsidR="00452956" w:rsidRDefault="00452956" w:rsidP="00B6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g-1ff51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956" w:rsidRDefault="00452956" w:rsidP="00B67472">
      <w:r>
        <w:separator/>
      </w:r>
    </w:p>
  </w:footnote>
  <w:footnote w:type="continuationSeparator" w:id="1">
    <w:p w:rsidR="00452956" w:rsidRDefault="00452956" w:rsidP="00B67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DC5"/>
    <w:multiLevelType w:val="hybridMultilevel"/>
    <w:tmpl w:val="2CEA68DC"/>
    <w:lvl w:ilvl="0" w:tplc="B23669C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A231B"/>
    <w:multiLevelType w:val="hybridMultilevel"/>
    <w:tmpl w:val="E842F1F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8DBFA">
      <w:start w:val="1"/>
      <w:numFmt w:val="decimal"/>
      <w:lvlText w:val="%2."/>
      <w:lvlJc w:val="left"/>
      <w:pPr>
        <w:ind w:left="2016" w:hanging="936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E7779"/>
    <w:multiLevelType w:val="multilevel"/>
    <w:tmpl w:val="85A2348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2C51876"/>
    <w:multiLevelType w:val="hybridMultilevel"/>
    <w:tmpl w:val="5C4AEA5E"/>
    <w:lvl w:ilvl="0" w:tplc="B23669CA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AB1D90"/>
    <w:multiLevelType w:val="hybridMultilevel"/>
    <w:tmpl w:val="187C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D7DC2"/>
    <w:multiLevelType w:val="hybridMultilevel"/>
    <w:tmpl w:val="187C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5AD9"/>
    <w:multiLevelType w:val="hybridMultilevel"/>
    <w:tmpl w:val="0B68F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F6868"/>
    <w:multiLevelType w:val="hybridMultilevel"/>
    <w:tmpl w:val="626EAB80"/>
    <w:lvl w:ilvl="0" w:tplc="B2366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258CF"/>
    <w:multiLevelType w:val="hybridMultilevel"/>
    <w:tmpl w:val="D9E6F402"/>
    <w:lvl w:ilvl="0" w:tplc="55762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D7C54"/>
    <w:multiLevelType w:val="hybridMultilevel"/>
    <w:tmpl w:val="CCD2433C"/>
    <w:lvl w:ilvl="0" w:tplc="B23669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F68D9"/>
    <w:rsid w:val="00045C2B"/>
    <w:rsid w:val="00083AC8"/>
    <w:rsid w:val="00091C20"/>
    <w:rsid w:val="000E5050"/>
    <w:rsid w:val="000F22AE"/>
    <w:rsid w:val="00182169"/>
    <w:rsid w:val="001B545F"/>
    <w:rsid w:val="001C643E"/>
    <w:rsid w:val="002B6C59"/>
    <w:rsid w:val="003E2315"/>
    <w:rsid w:val="003F67C1"/>
    <w:rsid w:val="0043238E"/>
    <w:rsid w:val="00452956"/>
    <w:rsid w:val="004549B9"/>
    <w:rsid w:val="0052423E"/>
    <w:rsid w:val="005656AA"/>
    <w:rsid w:val="005D3ACA"/>
    <w:rsid w:val="006803A8"/>
    <w:rsid w:val="006B2954"/>
    <w:rsid w:val="006E27D6"/>
    <w:rsid w:val="006E47E7"/>
    <w:rsid w:val="00757141"/>
    <w:rsid w:val="00767D5C"/>
    <w:rsid w:val="007730BF"/>
    <w:rsid w:val="007C0632"/>
    <w:rsid w:val="007D48AE"/>
    <w:rsid w:val="007F5814"/>
    <w:rsid w:val="0082431B"/>
    <w:rsid w:val="008C3898"/>
    <w:rsid w:val="008C623F"/>
    <w:rsid w:val="008D513F"/>
    <w:rsid w:val="00971631"/>
    <w:rsid w:val="00A20C47"/>
    <w:rsid w:val="00A666E9"/>
    <w:rsid w:val="00AE3B84"/>
    <w:rsid w:val="00AF0CB5"/>
    <w:rsid w:val="00B01A14"/>
    <w:rsid w:val="00B67472"/>
    <w:rsid w:val="00B77F57"/>
    <w:rsid w:val="00BB1E74"/>
    <w:rsid w:val="00BD24FB"/>
    <w:rsid w:val="00BD763F"/>
    <w:rsid w:val="00BF68D9"/>
    <w:rsid w:val="00C1707B"/>
    <w:rsid w:val="00C53E3E"/>
    <w:rsid w:val="00CD3B37"/>
    <w:rsid w:val="00D13D0C"/>
    <w:rsid w:val="00D47098"/>
    <w:rsid w:val="00D61352"/>
    <w:rsid w:val="00DD0A73"/>
    <w:rsid w:val="00EA6D6E"/>
    <w:rsid w:val="00EB4CA2"/>
    <w:rsid w:val="00EC6291"/>
    <w:rsid w:val="00F34D56"/>
    <w:rsid w:val="00F75361"/>
    <w:rsid w:val="00FA5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semiHidden="0" w:uiPriority="0" w:unhideWhenUsed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8D9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D61352"/>
    <w:pPr>
      <w:numPr>
        <w:numId w:val="3"/>
      </w:numPr>
      <w:spacing w:before="100" w:beforeAutospacing="1" w:after="100" w:afterAutospacing="1"/>
      <w:outlineLvl w:val="0"/>
    </w:pPr>
    <w:rPr>
      <w:b/>
      <w:bCs/>
      <w:caps/>
      <w:kern w:val="3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352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352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61352"/>
    <w:rPr>
      <w:b/>
      <w:bCs/>
      <w:caps/>
      <w:kern w:val="36"/>
      <w:sz w:val="48"/>
      <w:szCs w:val="48"/>
    </w:rPr>
  </w:style>
  <w:style w:type="character" w:customStyle="1" w:styleId="Heading2Char">
    <w:name w:val="Heading 2 Char"/>
    <w:link w:val="Heading2"/>
    <w:uiPriority w:val="99"/>
    <w:locked/>
    <w:rsid w:val="00D61352"/>
    <w:rPr>
      <w:rFonts w:ascii="Arial" w:hAnsi="Arial" w:cs="Arial"/>
      <w:b/>
      <w:bCs/>
      <w:i/>
      <w:iCs/>
      <w:cap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D61352"/>
    <w:rPr>
      <w:rFonts w:ascii="Arial" w:hAnsi="Arial" w:cs="Arial"/>
      <w:b/>
      <w:bCs/>
      <w:caps/>
      <w:sz w:val="24"/>
      <w:szCs w:val="24"/>
      <w:lang w:val="ro-RO"/>
    </w:rPr>
  </w:style>
  <w:style w:type="paragraph" w:styleId="Caption">
    <w:name w:val="caption"/>
    <w:basedOn w:val="Normal"/>
    <w:next w:val="Normal"/>
    <w:uiPriority w:val="99"/>
    <w:qFormat/>
    <w:rsid w:val="00D61352"/>
    <w:pPr>
      <w:jc w:val="center"/>
    </w:pPr>
    <w:rPr>
      <w:rFonts w:ascii="Arial Narrow" w:hAnsi="Arial Narrow" w:cs="Arial Narrow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F68D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BF68D9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D24FB"/>
    <w:pPr>
      <w:ind w:left="720"/>
    </w:pPr>
  </w:style>
  <w:style w:type="paragraph" w:customStyle="1" w:styleId="CVNormal">
    <w:name w:val="CV Normal"/>
    <w:basedOn w:val="Normal"/>
    <w:uiPriority w:val="99"/>
    <w:rsid w:val="00BD24FB"/>
    <w:pPr>
      <w:suppressAutoHyphens/>
      <w:ind w:left="113" w:right="113"/>
    </w:pPr>
    <w:rPr>
      <w:rFonts w:ascii="Arial Narrow" w:hAnsi="Arial Narrow" w:cs="Arial Narrow"/>
      <w:sz w:val="20"/>
      <w:szCs w:val="20"/>
      <w:lang w:eastAsia="ar-SA"/>
    </w:rPr>
  </w:style>
  <w:style w:type="paragraph" w:customStyle="1" w:styleId="CaracterCaracter">
    <w:name w:val="Caracter Caracter"/>
    <w:basedOn w:val="Normal"/>
    <w:uiPriority w:val="99"/>
    <w:rsid w:val="003F67C1"/>
    <w:pPr>
      <w:spacing w:after="160" w:line="240" w:lineRule="exact"/>
    </w:pPr>
    <w:rPr>
      <w:rFonts w:ascii="Tahoma" w:hAnsi="Tahoma" w:cs="Tahoma"/>
      <w:sz w:val="20"/>
      <w:szCs w:val="20"/>
      <w:lang w:val="en-GB"/>
    </w:rPr>
  </w:style>
  <w:style w:type="paragraph" w:customStyle="1" w:styleId="FA-ConfTitle">
    <w:name w:val="FA-Conf.Title"/>
    <w:basedOn w:val="Normal"/>
    <w:link w:val="FA-ConfTitleChar"/>
    <w:qFormat/>
    <w:rsid w:val="00C53E3E"/>
    <w:pPr>
      <w:spacing w:line="276" w:lineRule="auto"/>
      <w:jc w:val="center"/>
    </w:pPr>
    <w:rPr>
      <w:rFonts w:eastAsia="Calibri"/>
      <w:b/>
      <w:color w:val="C00000"/>
      <w:sz w:val="32"/>
      <w:szCs w:val="28"/>
      <w:lang w:val="en-GB"/>
    </w:rPr>
  </w:style>
  <w:style w:type="character" w:customStyle="1" w:styleId="FA-ConfTitleChar">
    <w:name w:val="FA-Conf.Title Char"/>
    <w:link w:val="FA-ConfTitle"/>
    <w:rsid w:val="00C53E3E"/>
    <w:rPr>
      <w:rFonts w:eastAsia="Calibri"/>
      <w:b/>
      <w:color w:val="C00000"/>
      <w:sz w:val="32"/>
      <w:szCs w:val="28"/>
      <w:lang w:val="en-GB"/>
    </w:rPr>
  </w:style>
  <w:style w:type="paragraph" w:customStyle="1" w:styleId="Default">
    <w:name w:val="Default"/>
    <w:rsid w:val="00C53E3E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character" w:styleId="Hyperlink">
    <w:name w:val="Hyperlink"/>
    <w:rsid w:val="000E5050"/>
    <w:rPr>
      <w:color w:val="0000FF"/>
      <w:u w:val="single"/>
    </w:rPr>
  </w:style>
  <w:style w:type="paragraph" w:customStyle="1" w:styleId="Els-Author">
    <w:name w:val="Els-Author"/>
    <w:next w:val="Normal"/>
    <w:rsid w:val="00B67472"/>
    <w:pPr>
      <w:keepNext/>
      <w:suppressAutoHyphens/>
      <w:spacing w:after="160" w:line="300" w:lineRule="exact"/>
      <w:jc w:val="center"/>
    </w:pPr>
    <w:rPr>
      <w:noProof/>
      <w:sz w:val="26"/>
    </w:rPr>
  </w:style>
  <w:style w:type="paragraph" w:customStyle="1" w:styleId="Els-footnote">
    <w:name w:val="Els-footnote"/>
    <w:rsid w:val="00B67472"/>
    <w:pPr>
      <w:keepLines/>
      <w:widowControl w:val="0"/>
      <w:spacing w:line="200" w:lineRule="exact"/>
      <w:ind w:firstLine="240"/>
      <w:jc w:val="both"/>
    </w:pPr>
    <w:rPr>
      <w:sz w:val="16"/>
    </w:rPr>
  </w:style>
  <w:style w:type="paragraph" w:customStyle="1" w:styleId="Els-Title">
    <w:name w:val="Els-Title"/>
    <w:next w:val="Els-Author"/>
    <w:autoRedefine/>
    <w:rsid w:val="00B67472"/>
    <w:pPr>
      <w:suppressAutoHyphens/>
      <w:spacing w:after="240" w:line="400" w:lineRule="exact"/>
      <w:jc w:val="center"/>
    </w:pPr>
    <w:rPr>
      <w:b/>
      <w:sz w:val="32"/>
      <w:szCs w:val="32"/>
    </w:rPr>
  </w:style>
  <w:style w:type="paragraph" w:styleId="FootnoteText">
    <w:name w:val="footnote text"/>
    <w:basedOn w:val="Normal"/>
    <w:link w:val="FootnoteTextChar"/>
    <w:rsid w:val="00B6747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B67472"/>
    <w:rPr>
      <w:lang w:val="en-GB"/>
    </w:rPr>
  </w:style>
  <w:style w:type="character" w:styleId="FootnoteReference">
    <w:name w:val="footnote reference"/>
    <w:rsid w:val="00B67472"/>
    <w:rPr>
      <w:vertAlign w:val="superscript"/>
    </w:rPr>
  </w:style>
  <w:style w:type="character" w:styleId="Emphasis">
    <w:name w:val="Emphasis"/>
    <w:basedOn w:val="DefaultParagraphFont"/>
    <w:uiPriority w:val="20"/>
    <w:qFormat/>
    <w:locked/>
    <w:rsid w:val="00B67472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803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03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898E79"/>
            <w:right w:val="none" w:sz="0" w:space="0" w:color="auto"/>
          </w:divBdr>
        </w:div>
        <w:div w:id="977153330">
          <w:marLeft w:val="456"/>
          <w:marRight w:val="227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39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62043">
          <w:marLeft w:val="22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898E79"/>
                <w:right w:val="none" w:sz="0" w:space="0" w:color="auto"/>
              </w:divBdr>
            </w:div>
            <w:div w:id="2029797398">
              <w:marLeft w:val="0"/>
              <w:marRight w:val="0"/>
              <w:marTop w:val="0"/>
              <w:marBottom w:val="0"/>
              <w:divBdr>
                <w:top w:val="dotted" w:sz="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v.ro/jour/index.php/jpe/article/view/75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5405/eps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k.mga.ch.sv.jd.cm.nh.mm.et.it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csis.ro/userfiles/file/CENAPOSS/etapa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BetasIRC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gabriela</cp:lastModifiedBy>
  <cp:revision>2</cp:revision>
  <dcterms:created xsi:type="dcterms:W3CDTF">2020-02-17T16:07:00Z</dcterms:created>
  <dcterms:modified xsi:type="dcterms:W3CDTF">2020-02-17T16:07:00Z</dcterms:modified>
</cp:coreProperties>
</file>