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FDB5" w14:textId="754825FD" w:rsidR="002863D6" w:rsidRPr="00621A4A" w:rsidRDefault="002863D6" w:rsidP="00621A4A">
      <w:pPr>
        <w:spacing w:line="276" w:lineRule="auto"/>
        <w:ind w:left="142"/>
        <w:jc w:val="both"/>
        <w:rPr>
          <w:b/>
          <w:bCs/>
          <w:sz w:val="20"/>
          <w:szCs w:val="20"/>
          <w:lang w:val="nl-NL"/>
        </w:rPr>
      </w:pPr>
      <w:bookmarkStart w:id="0" w:name="_Hlk201349748"/>
      <w:proofErr w:type="spellStart"/>
      <w:r w:rsidRPr="00621A4A">
        <w:rPr>
          <w:b/>
          <w:bCs/>
          <w:sz w:val="20"/>
          <w:szCs w:val="20"/>
          <w:lang w:val="nl-NL"/>
        </w:rPr>
        <w:t>Programul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studii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licență</w:t>
      </w:r>
      <w:proofErr w:type="spellEnd"/>
      <w:r w:rsidRPr="00621A4A">
        <w:rPr>
          <w:b/>
          <w:bCs/>
          <w:sz w:val="20"/>
          <w:szCs w:val="20"/>
          <w:lang w:val="nl-NL"/>
        </w:rPr>
        <w:t>: MATEMATICĂ INFORMATICĂ</w:t>
      </w:r>
    </w:p>
    <w:p w14:paraId="001F8F41" w14:textId="51B82AB5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en-GB"/>
        </w:rPr>
      </w:pPr>
      <w:proofErr w:type="spellStart"/>
      <w:r w:rsidRPr="00621A4A">
        <w:rPr>
          <w:b/>
          <w:bCs/>
          <w:sz w:val="20"/>
          <w:szCs w:val="20"/>
          <w:lang w:val="en-GB"/>
        </w:rPr>
        <w:t>Calificarea</w:t>
      </w:r>
      <w:proofErr w:type="spellEnd"/>
      <w:r w:rsidRPr="00621A4A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en-GB"/>
        </w:rPr>
        <w:t>dobândită</w:t>
      </w:r>
      <w:proofErr w:type="spellEnd"/>
      <w:r w:rsidRPr="00621A4A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en-GB"/>
        </w:rPr>
        <w:t>în</w:t>
      </w:r>
      <w:proofErr w:type="spellEnd"/>
      <w:r w:rsidRPr="00621A4A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en-GB"/>
        </w:rPr>
        <w:t>urma</w:t>
      </w:r>
      <w:proofErr w:type="spellEnd"/>
      <w:r w:rsidRPr="00621A4A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en-GB"/>
        </w:rPr>
        <w:t>absolvirii</w:t>
      </w:r>
      <w:proofErr w:type="spellEnd"/>
      <w:r w:rsidRPr="00621A4A">
        <w:rPr>
          <w:b/>
          <w:bCs/>
          <w:sz w:val="20"/>
          <w:szCs w:val="20"/>
          <w:lang w:val="en-GB"/>
        </w:rPr>
        <w:t>: MATEMATICĂ INFORMATICĂ</w:t>
      </w:r>
    </w:p>
    <w:p w14:paraId="5F81B925" w14:textId="1AD10CD3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en-GB"/>
        </w:rPr>
      </w:pPr>
      <w:r w:rsidRPr="00621A4A">
        <w:rPr>
          <w:b/>
          <w:bCs/>
          <w:sz w:val="20"/>
          <w:szCs w:val="20"/>
          <w:lang w:val="en-GB"/>
        </w:rPr>
        <w:t>Titlul acordat: LICENȚIAT ÎN MATEMATICĂ</w:t>
      </w:r>
    </w:p>
    <w:p w14:paraId="5F626BE7" w14:textId="430755B9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en-GB"/>
        </w:rPr>
      </w:pPr>
      <w:r w:rsidRPr="00621A4A">
        <w:rPr>
          <w:b/>
          <w:bCs/>
          <w:sz w:val="20"/>
          <w:szCs w:val="20"/>
          <w:lang w:val="en-GB"/>
        </w:rPr>
        <w:t xml:space="preserve">Durata studiilor: 3 </w:t>
      </w:r>
      <w:proofErr w:type="gramStart"/>
      <w:r w:rsidRPr="00621A4A">
        <w:rPr>
          <w:b/>
          <w:bCs/>
          <w:sz w:val="20"/>
          <w:szCs w:val="20"/>
          <w:lang w:val="en-GB"/>
        </w:rPr>
        <w:t>ani</w:t>
      </w:r>
      <w:proofErr w:type="gramEnd"/>
    </w:p>
    <w:p w14:paraId="74E4393C" w14:textId="721C34A6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en-GB"/>
        </w:rPr>
      </w:pPr>
      <w:r w:rsidRPr="00621A4A">
        <w:rPr>
          <w:b/>
          <w:bCs/>
          <w:sz w:val="20"/>
          <w:szCs w:val="20"/>
          <w:lang w:val="en-GB"/>
        </w:rPr>
        <w:t>Numărul de credite ECTS: 180</w:t>
      </w:r>
    </w:p>
    <w:p w14:paraId="4B69BB0B" w14:textId="412AF364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en-GB"/>
        </w:rPr>
      </w:pPr>
      <w:r w:rsidRPr="00621A4A">
        <w:rPr>
          <w:b/>
          <w:bCs/>
          <w:sz w:val="20"/>
          <w:szCs w:val="20"/>
          <w:lang w:val="en-GB"/>
        </w:rPr>
        <w:t>Forma de învățământ: IF (învățământ cu frecvență)</w:t>
      </w:r>
    </w:p>
    <w:p w14:paraId="43F9C1F2" w14:textId="2A554652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nl-NL"/>
        </w:rPr>
      </w:pPr>
      <w:r w:rsidRPr="00621A4A">
        <w:rPr>
          <w:b/>
          <w:bCs/>
          <w:sz w:val="20"/>
          <w:szCs w:val="20"/>
          <w:lang w:val="nl-NL"/>
        </w:rPr>
        <w:t xml:space="preserve">Limba de </w:t>
      </w:r>
      <w:proofErr w:type="spellStart"/>
      <w:r w:rsidRPr="00621A4A">
        <w:rPr>
          <w:b/>
          <w:bCs/>
          <w:sz w:val="20"/>
          <w:szCs w:val="20"/>
          <w:lang w:val="nl-NL"/>
        </w:rPr>
        <w:t>predare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621A4A">
        <w:rPr>
          <w:b/>
          <w:bCs/>
          <w:sz w:val="20"/>
          <w:szCs w:val="20"/>
          <w:lang w:val="nl-NL"/>
        </w:rPr>
        <w:t>română</w:t>
      </w:r>
      <w:proofErr w:type="spellEnd"/>
    </w:p>
    <w:p w14:paraId="16A826DE" w14:textId="1D2BDEDF" w:rsidR="002863D6" w:rsidRPr="00621A4A" w:rsidRDefault="002863D6" w:rsidP="00621A4A">
      <w:pPr>
        <w:spacing w:line="276" w:lineRule="auto"/>
        <w:ind w:left="426"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Încadrarea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programului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studii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în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domenii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știință</w:t>
      </w:r>
      <w:proofErr w:type="spellEnd"/>
      <w:r w:rsidRPr="00621A4A">
        <w:rPr>
          <w:b/>
          <w:bCs/>
          <w:sz w:val="20"/>
          <w:szCs w:val="20"/>
          <w:lang w:val="nl-NL"/>
        </w:rPr>
        <w:t>:</w:t>
      </w:r>
    </w:p>
    <w:p w14:paraId="41EAA738" w14:textId="4A35E9F0" w:rsidR="002863D6" w:rsidRPr="00621A4A" w:rsidRDefault="002863D6" w:rsidP="00621A4A">
      <w:pPr>
        <w:pStyle w:val="Listparagraf"/>
        <w:numPr>
          <w:ilvl w:val="0"/>
          <w:numId w:val="3"/>
        </w:numPr>
        <w:spacing w:line="276" w:lineRule="auto"/>
        <w:ind w:left="426"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fundamental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621A4A">
        <w:rPr>
          <w:b/>
          <w:bCs/>
          <w:sz w:val="20"/>
          <w:szCs w:val="20"/>
          <w:lang w:val="nl-NL"/>
        </w:rPr>
        <w:t>Matematică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și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științe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ale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naturii</w:t>
      </w:r>
      <w:proofErr w:type="spellEnd"/>
    </w:p>
    <w:p w14:paraId="2248864E" w14:textId="67B8A92B" w:rsidR="002863D6" w:rsidRPr="00621A4A" w:rsidRDefault="002863D6" w:rsidP="00621A4A">
      <w:pPr>
        <w:pStyle w:val="Listparagraf"/>
        <w:numPr>
          <w:ilvl w:val="0"/>
          <w:numId w:val="3"/>
        </w:numPr>
        <w:spacing w:line="276" w:lineRule="auto"/>
        <w:ind w:left="426"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Ramura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știință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621A4A">
        <w:rPr>
          <w:b/>
          <w:bCs/>
          <w:sz w:val="20"/>
          <w:szCs w:val="20"/>
          <w:lang w:val="nl-NL"/>
        </w:rPr>
        <w:t>Matematică</w:t>
      </w:r>
      <w:proofErr w:type="spellEnd"/>
    </w:p>
    <w:p w14:paraId="2DECC389" w14:textId="08A64B90" w:rsidR="002863D6" w:rsidRPr="00621A4A" w:rsidRDefault="002863D6" w:rsidP="00621A4A">
      <w:pPr>
        <w:pStyle w:val="Listparagraf"/>
        <w:numPr>
          <w:ilvl w:val="0"/>
          <w:numId w:val="3"/>
        </w:numPr>
        <w:spacing w:line="276" w:lineRule="auto"/>
        <w:ind w:left="426"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studii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universitare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licență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621A4A">
        <w:rPr>
          <w:b/>
          <w:bCs/>
          <w:sz w:val="20"/>
          <w:szCs w:val="20"/>
          <w:lang w:val="nl-NL"/>
        </w:rPr>
        <w:t>Matematică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</w:p>
    <w:p w14:paraId="3F31E1A0" w14:textId="29F76C52" w:rsidR="00032F69" w:rsidRPr="00621A4A" w:rsidRDefault="00032F69" w:rsidP="00621A4A">
      <w:pPr>
        <w:pStyle w:val="Listparagraf"/>
        <w:numPr>
          <w:ilvl w:val="0"/>
          <w:numId w:val="3"/>
        </w:numPr>
        <w:tabs>
          <w:tab w:val="left" w:pos="426"/>
        </w:tabs>
        <w:spacing w:after="160" w:line="276" w:lineRule="auto"/>
        <w:ind w:left="142" w:firstLine="0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ISCED F-2013: </w:t>
      </w: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larg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studii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: 05 </w:t>
      </w:r>
      <w:proofErr w:type="spellStart"/>
      <w:r w:rsidRPr="00621A4A">
        <w:rPr>
          <w:b/>
          <w:bCs/>
          <w:sz w:val="20"/>
          <w:szCs w:val="20"/>
          <w:lang w:val="nl-NL"/>
        </w:rPr>
        <w:t>Ştiinţele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naturale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, </w:t>
      </w:r>
      <w:proofErr w:type="spellStart"/>
      <w:r w:rsidRPr="00621A4A">
        <w:rPr>
          <w:b/>
          <w:bCs/>
          <w:sz w:val="20"/>
          <w:szCs w:val="20"/>
          <w:lang w:val="nl-NL"/>
        </w:rPr>
        <w:t>matematică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şi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statistică</w:t>
      </w:r>
      <w:proofErr w:type="spellEnd"/>
    </w:p>
    <w:p w14:paraId="7BF07B39" w14:textId="77777777" w:rsidR="00992C02" w:rsidRPr="00621A4A" w:rsidRDefault="00032F69" w:rsidP="00621A4A">
      <w:pPr>
        <w:pStyle w:val="Listparagraf"/>
        <w:numPr>
          <w:ilvl w:val="0"/>
          <w:numId w:val="3"/>
        </w:numPr>
        <w:tabs>
          <w:tab w:val="left" w:pos="426"/>
        </w:tabs>
        <w:spacing w:after="160" w:line="276" w:lineRule="auto"/>
        <w:ind w:left="142" w:firstLine="0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ISCED F-</w:t>
      </w:r>
      <w:proofErr w:type="gramStart"/>
      <w:r w:rsidRPr="00621A4A">
        <w:rPr>
          <w:b/>
          <w:bCs/>
          <w:sz w:val="20"/>
          <w:szCs w:val="20"/>
          <w:lang w:val="nl-NL"/>
        </w:rPr>
        <w:t>2013:domeniul</w:t>
      </w:r>
      <w:proofErr w:type="gram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restrâns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studii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: 054 </w:t>
      </w:r>
      <w:proofErr w:type="spellStart"/>
      <w:r w:rsidRPr="00621A4A">
        <w:rPr>
          <w:b/>
          <w:bCs/>
          <w:sz w:val="20"/>
          <w:szCs w:val="20"/>
          <w:lang w:val="nl-NL"/>
        </w:rPr>
        <w:t>Matematică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și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statistică</w:t>
      </w:r>
      <w:proofErr w:type="spellEnd"/>
    </w:p>
    <w:p w14:paraId="0B654E7B" w14:textId="030494C7" w:rsidR="00992C02" w:rsidRPr="00621A4A" w:rsidRDefault="002863D6" w:rsidP="00621A4A">
      <w:pPr>
        <w:pStyle w:val="Listparagraf"/>
        <w:numPr>
          <w:ilvl w:val="0"/>
          <w:numId w:val="3"/>
        </w:numPr>
        <w:tabs>
          <w:tab w:val="left" w:pos="426"/>
        </w:tabs>
        <w:spacing w:after="160" w:line="276" w:lineRule="auto"/>
        <w:ind w:left="142" w:firstLine="0"/>
        <w:jc w:val="both"/>
        <w:rPr>
          <w:b/>
          <w:bCs/>
          <w:sz w:val="20"/>
          <w:szCs w:val="20"/>
          <w:lang w:val="nl-NL"/>
        </w:rPr>
      </w:pP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ISCED F-2013: </w:t>
      </w:r>
      <w:proofErr w:type="spellStart"/>
      <w:r w:rsidRPr="00621A4A">
        <w:rPr>
          <w:b/>
          <w:bCs/>
          <w:sz w:val="20"/>
          <w:szCs w:val="20"/>
          <w:lang w:val="nl-NL"/>
        </w:rPr>
        <w:t>domeniul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detaliat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621A4A">
        <w:rPr>
          <w:b/>
          <w:bCs/>
          <w:sz w:val="20"/>
          <w:szCs w:val="20"/>
          <w:lang w:val="nl-NL"/>
        </w:rPr>
        <w:t>studii</w:t>
      </w:r>
      <w:proofErr w:type="spellEnd"/>
      <w:r w:rsidRPr="00621A4A">
        <w:rPr>
          <w:b/>
          <w:bCs/>
          <w:sz w:val="20"/>
          <w:szCs w:val="20"/>
          <w:lang w:val="nl-NL"/>
        </w:rPr>
        <w:t xml:space="preserve"> 0541 </w:t>
      </w:r>
      <w:r w:rsidR="00992C02" w:rsidRPr="00621A4A">
        <w:rPr>
          <w:b/>
          <w:bCs/>
          <w:sz w:val="20"/>
          <w:szCs w:val="20"/>
          <w:lang w:val="nl-NL"/>
        </w:rPr>
        <w:t>–</w:t>
      </w:r>
      <w:r w:rsidRPr="00621A4A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621A4A">
        <w:rPr>
          <w:b/>
          <w:bCs/>
          <w:sz w:val="20"/>
          <w:szCs w:val="20"/>
          <w:lang w:val="nl-NL"/>
        </w:rPr>
        <w:t>Matematică</w:t>
      </w:r>
      <w:bookmarkEnd w:id="0"/>
      <w:proofErr w:type="spellEnd"/>
    </w:p>
    <w:p w14:paraId="760B92AB" w14:textId="77777777" w:rsidR="00992C02" w:rsidRPr="00621A4A" w:rsidRDefault="00992C02" w:rsidP="00621A4A">
      <w:pPr>
        <w:pStyle w:val="Listparagraf"/>
        <w:tabs>
          <w:tab w:val="left" w:pos="426"/>
        </w:tabs>
        <w:spacing w:after="160"/>
        <w:ind w:left="142"/>
        <w:jc w:val="both"/>
        <w:rPr>
          <w:b/>
          <w:bCs/>
          <w:sz w:val="20"/>
          <w:szCs w:val="20"/>
          <w:lang w:val="nl-NL"/>
        </w:rPr>
      </w:pPr>
    </w:p>
    <w:p w14:paraId="0157B2B7" w14:textId="35069C76" w:rsidR="00C85FF3" w:rsidRPr="00621A4A" w:rsidRDefault="00195608" w:rsidP="00621A4A">
      <w:pPr>
        <w:pStyle w:val="Listparagraf"/>
        <w:tabs>
          <w:tab w:val="left" w:pos="426"/>
        </w:tabs>
        <w:spacing w:after="160"/>
        <w:ind w:left="142"/>
        <w:jc w:val="both"/>
        <w:rPr>
          <w:b/>
          <w:bCs/>
          <w:sz w:val="20"/>
          <w:szCs w:val="20"/>
          <w:lang w:val="nl-NL"/>
        </w:rPr>
      </w:pPr>
      <w:r w:rsidRPr="00621A4A">
        <w:rPr>
          <w:b/>
          <w:bCs/>
          <w:caps/>
          <w:sz w:val="20"/>
          <w:szCs w:val="20"/>
          <w:lang w:val="nl-NL"/>
        </w:rPr>
        <w:t>Misiunea programului de</w:t>
      </w:r>
      <w:r w:rsidRPr="00621A4A">
        <w:rPr>
          <w:sz w:val="20"/>
          <w:szCs w:val="20"/>
          <w:lang w:val="nl-NL"/>
        </w:rPr>
        <w:t xml:space="preserve"> </w:t>
      </w:r>
      <w:r w:rsidRPr="00621A4A">
        <w:rPr>
          <w:b/>
          <w:bCs/>
          <w:sz w:val="20"/>
          <w:szCs w:val="20"/>
          <w:lang w:val="nl-NL"/>
        </w:rPr>
        <w:t>STUDII</w:t>
      </w:r>
    </w:p>
    <w:p w14:paraId="1C6FD5DF" w14:textId="77777777" w:rsidR="00195608" w:rsidRPr="00621A4A" w:rsidRDefault="00195608" w:rsidP="00621A4A">
      <w:pPr>
        <w:ind w:left="142" w:right="-7"/>
        <w:jc w:val="both"/>
        <w:rPr>
          <w:sz w:val="20"/>
          <w:szCs w:val="20"/>
          <w:lang w:val="ro-RO"/>
        </w:rPr>
      </w:pPr>
      <w:r w:rsidRPr="00621A4A">
        <w:rPr>
          <w:rFonts w:eastAsia="Arial Unicode MS"/>
          <w:sz w:val="20"/>
          <w:szCs w:val="20"/>
          <w:lang w:val="ro-RO"/>
        </w:rPr>
        <w:t xml:space="preserve">Misiunea de învățământ a programului de studii </w:t>
      </w:r>
      <w:r w:rsidRPr="00621A4A">
        <w:rPr>
          <w:rFonts w:eastAsia="Arial Unicode MS"/>
          <w:b/>
          <w:bCs/>
          <w:sz w:val="20"/>
          <w:szCs w:val="20"/>
          <w:lang w:val="ro-RO"/>
        </w:rPr>
        <w:t>Matematică informatică</w:t>
      </w:r>
      <w:r w:rsidRPr="00621A4A">
        <w:rPr>
          <w:rFonts w:eastAsia="Arial Unicode MS"/>
          <w:sz w:val="20"/>
          <w:szCs w:val="20"/>
          <w:lang w:val="ro-RO"/>
        </w:rPr>
        <w:t xml:space="preserve">, se încadrează în profilul și specializarea Facultății de Științe Exacte și </w:t>
      </w:r>
      <w:r w:rsidRPr="00621A4A">
        <w:rPr>
          <w:sz w:val="20"/>
          <w:szCs w:val="20"/>
          <w:lang w:val="ro-RO"/>
        </w:rPr>
        <w:t>constă în formarea de specialiști în domeniul matematicii și informaticii care să fie competitivi pe piața muncii.</w:t>
      </w:r>
    </w:p>
    <w:p w14:paraId="096C991E" w14:textId="77777777" w:rsidR="00433EFC" w:rsidRPr="00621A4A" w:rsidRDefault="00433EFC" w:rsidP="00621A4A">
      <w:pPr>
        <w:ind w:left="142" w:right="-7"/>
        <w:jc w:val="both"/>
        <w:rPr>
          <w:sz w:val="20"/>
          <w:szCs w:val="20"/>
          <w:lang w:val="ro-RO"/>
        </w:rPr>
      </w:pPr>
    </w:p>
    <w:p w14:paraId="263ACF5B" w14:textId="545F4220" w:rsidR="00195608" w:rsidRPr="00621A4A" w:rsidRDefault="00195608" w:rsidP="00621A4A">
      <w:pPr>
        <w:ind w:left="142"/>
        <w:jc w:val="both"/>
        <w:rPr>
          <w:sz w:val="20"/>
          <w:szCs w:val="20"/>
        </w:rPr>
      </w:pPr>
      <w:r w:rsidRPr="00621A4A">
        <w:rPr>
          <w:b/>
          <w:bCs/>
          <w:caps/>
          <w:sz w:val="20"/>
          <w:szCs w:val="20"/>
        </w:rPr>
        <w:t>Obiectivele programului de</w:t>
      </w:r>
      <w:r w:rsidRPr="00621A4A">
        <w:rPr>
          <w:b/>
          <w:bCs/>
          <w:sz w:val="20"/>
          <w:szCs w:val="20"/>
        </w:rPr>
        <w:t xml:space="preserve"> STUDII</w:t>
      </w:r>
    </w:p>
    <w:p w14:paraId="6578BB69" w14:textId="77777777" w:rsidR="00CF4CCB" w:rsidRPr="00621A4A" w:rsidRDefault="00CF4CCB" w:rsidP="00621A4A">
      <w:pPr>
        <w:ind w:left="720"/>
        <w:jc w:val="both"/>
        <w:rPr>
          <w:sz w:val="16"/>
          <w:szCs w:val="16"/>
        </w:rPr>
      </w:pPr>
    </w:p>
    <w:p w14:paraId="3931A1C6" w14:textId="77777777" w:rsidR="00195608" w:rsidRPr="00621A4A" w:rsidRDefault="00195608" w:rsidP="00621A4A">
      <w:pPr>
        <w:numPr>
          <w:ilvl w:val="0"/>
          <w:numId w:val="2"/>
        </w:numPr>
        <w:ind w:left="567"/>
        <w:jc w:val="both"/>
        <w:rPr>
          <w:sz w:val="20"/>
          <w:szCs w:val="20"/>
          <w:lang w:val="ro-RO"/>
        </w:rPr>
      </w:pPr>
      <w:r w:rsidRPr="00621A4A">
        <w:rPr>
          <w:sz w:val="20"/>
          <w:szCs w:val="20"/>
          <w:lang w:val="ro-RO"/>
        </w:rPr>
        <w:t xml:space="preserve">Realizarea unei pregătiri </w:t>
      </w:r>
      <w:proofErr w:type="spellStart"/>
      <w:r w:rsidRPr="00621A4A">
        <w:rPr>
          <w:sz w:val="20"/>
          <w:szCs w:val="20"/>
          <w:lang w:val="ro-RO"/>
        </w:rPr>
        <w:t>ştiinţifice</w:t>
      </w:r>
      <w:proofErr w:type="spellEnd"/>
      <w:r w:rsidRPr="00621A4A">
        <w:rPr>
          <w:sz w:val="20"/>
          <w:szCs w:val="20"/>
          <w:lang w:val="ro-RO"/>
        </w:rPr>
        <w:t xml:space="preserve">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de specialitate a </w:t>
      </w:r>
      <w:proofErr w:type="spellStart"/>
      <w:r w:rsidRPr="00621A4A">
        <w:rPr>
          <w:sz w:val="20"/>
          <w:szCs w:val="20"/>
          <w:lang w:val="ro-RO"/>
        </w:rPr>
        <w:t>studenţilor</w:t>
      </w:r>
      <w:proofErr w:type="spellEnd"/>
      <w:r w:rsidRPr="00621A4A">
        <w:rPr>
          <w:sz w:val="20"/>
          <w:szCs w:val="20"/>
          <w:lang w:val="ro-RO"/>
        </w:rPr>
        <w:t xml:space="preserve"> de la programul de studii Matematică informatică, compatibilă cu standardele europene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cu posibilitatea acestora de a opta pentru anumite parcursuri de studiu, care să le permită o integrare rapidă în activitatea profesională;</w:t>
      </w:r>
    </w:p>
    <w:p w14:paraId="4018049B" w14:textId="77777777" w:rsidR="00195608" w:rsidRPr="00621A4A" w:rsidRDefault="00195608" w:rsidP="00621A4A">
      <w:pPr>
        <w:numPr>
          <w:ilvl w:val="0"/>
          <w:numId w:val="2"/>
        </w:numPr>
        <w:ind w:left="567"/>
        <w:jc w:val="both"/>
        <w:rPr>
          <w:sz w:val="20"/>
          <w:szCs w:val="20"/>
          <w:lang w:val="ro-RO"/>
        </w:rPr>
      </w:pPr>
      <w:r w:rsidRPr="00621A4A">
        <w:rPr>
          <w:sz w:val="20"/>
          <w:szCs w:val="20"/>
          <w:lang w:val="ro-RO"/>
        </w:rPr>
        <w:t xml:space="preserve">Promovarea unui curriculum modern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flexibil, în </w:t>
      </w:r>
      <w:proofErr w:type="spellStart"/>
      <w:r w:rsidRPr="00621A4A">
        <w:rPr>
          <w:sz w:val="20"/>
          <w:szCs w:val="20"/>
          <w:lang w:val="ro-RO"/>
        </w:rPr>
        <w:t>concordanţă</w:t>
      </w:r>
      <w:proofErr w:type="spellEnd"/>
      <w:r w:rsidRPr="00621A4A">
        <w:rPr>
          <w:sz w:val="20"/>
          <w:szCs w:val="20"/>
          <w:lang w:val="ro-RO"/>
        </w:rPr>
        <w:t xml:space="preserve"> cu valorile europene ale </w:t>
      </w:r>
      <w:proofErr w:type="spellStart"/>
      <w:r w:rsidRPr="00621A4A">
        <w:rPr>
          <w:sz w:val="20"/>
          <w:szCs w:val="20"/>
          <w:lang w:val="ro-RO"/>
        </w:rPr>
        <w:t>societăţii</w:t>
      </w:r>
      <w:proofErr w:type="spellEnd"/>
      <w:r w:rsidRPr="00621A4A">
        <w:rPr>
          <w:sz w:val="20"/>
          <w:szCs w:val="20"/>
          <w:lang w:val="ro-RO"/>
        </w:rPr>
        <w:t xml:space="preserve"> bazate pe </w:t>
      </w:r>
      <w:proofErr w:type="spellStart"/>
      <w:r w:rsidRPr="00621A4A">
        <w:rPr>
          <w:sz w:val="20"/>
          <w:szCs w:val="20"/>
          <w:lang w:val="ro-RO"/>
        </w:rPr>
        <w:t>cunoaştere</w:t>
      </w:r>
      <w:proofErr w:type="spellEnd"/>
      <w:r w:rsidRPr="00621A4A">
        <w:rPr>
          <w:sz w:val="20"/>
          <w:szCs w:val="20"/>
          <w:lang w:val="ro-RO"/>
        </w:rPr>
        <w:t xml:space="preserve">, dezvoltând interdisciplinaritatea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metodologiile de predare, </w:t>
      </w:r>
      <w:proofErr w:type="spellStart"/>
      <w:r w:rsidRPr="00621A4A">
        <w:rPr>
          <w:sz w:val="20"/>
          <w:szCs w:val="20"/>
          <w:lang w:val="ro-RO"/>
        </w:rPr>
        <w:t>învăţare</w:t>
      </w:r>
      <w:proofErr w:type="spellEnd"/>
      <w:r w:rsidRPr="00621A4A">
        <w:rPr>
          <w:sz w:val="20"/>
          <w:szCs w:val="20"/>
          <w:lang w:val="ro-RO"/>
        </w:rPr>
        <w:t xml:space="preserve">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evaluare a </w:t>
      </w:r>
      <w:proofErr w:type="spellStart"/>
      <w:r w:rsidRPr="00621A4A">
        <w:rPr>
          <w:sz w:val="20"/>
          <w:szCs w:val="20"/>
          <w:lang w:val="ro-RO"/>
        </w:rPr>
        <w:t>cunoştinţelor</w:t>
      </w:r>
      <w:proofErr w:type="spellEnd"/>
      <w:r w:rsidRPr="00621A4A">
        <w:rPr>
          <w:sz w:val="20"/>
          <w:szCs w:val="20"/>
          <w:lang w:val="ro-RO"/>
        </w:rPr>
        <w:t xml:space="preserve">, în </w:t>
      </w:r>
      <w:proofErr w:type="spellStart"/>
      <w:r w:rsidRPr="00621A4A">
        <w:rPr>
          <w:sz w:val="20"/>
          <w:szCs w:val="20"/>
          <w:lang w:val="ro-RO"/>
        </w:rPr>
        <w:t>funcţie</w:t>
      </w:r>
      <w:proofErr w:type="spellEnd"/>
      <w:r w:rsidRPr="00621A4A">
        <w:rPr>
          <w:sz w:val="20"/>
          <w:szCs w:val="20"/>
          <w:lang w:val="ro-RO"/>
        </w:rPr>
        <w:t xml:space="preserve"> de forma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dinamica înregistrată în acest domeniu;</w:t>
      </w:r>
    </w:p>
    <w:p w14:paraId="74757E08" w14:textId="77777777" w:rsidR="00195608" w:rsidRPr="00621A4A" w:rsidRDefault="00195608" w:rsidP="00621A4A">
      <w:pPr>
        <w:numPr>
          <w:ilvl w:val="0"/>
          <w:numId w:val="2"/>
        </w:numPr>
        <w:ind w:left="567"/>
        <w:jc w:val="both"/>
        <w:rPr>
          <w:sz w:val="20"/>
          <w:szCs w:val="20"/>
          <w:lang w:val="ro-RO"/>
        </w:rPr>
      </w:pPr>
      <w:r w:rsidRPr="00621A4A">
        <w:rPr>
          <w:sz w:val="20"/>
          <w:szCs w:val="20"/>
          <w:lang w:val="ro-RO"/>
        </w:rPr>
        <w:t xml:space="preserve">Realizarea unei reale </w:t>
      </w:r>
      <w:proofErr w:type="spellStart"/>
      <w:r w:rsidRPr="00621A4A">
        <w:rPr>
          <w:sz w:val="20"/>
          <w:szCs w:val="20"/>
          <w:lang w:val="ro-RO"/>
        </w:rPr>
        <w:t>calităţi</w:t>
      </w:r>
      <w:proofErr w:type="spellEnd"/>
      <w:r w:rsidRPr="00621A4A">
        <w:rPr>
          <w:sz w:val="20"/>
          <w:szCs w:val="20"/>
          <w:lang w:val="ro-RO"/>
        </w:rPr>
        <w:t xml:space="preserve"> a procesului de predare-</w:t>
      </w:r>
      <w:proofErr w:type="spellStart"/>
      <w:r w:rsidRPr="00621A4A">
        <w:rPr>
          <w:sz w:val="20"/>
          <w:szCs w:val="20"/>
          <w:lang w:val="ro-RO"/>
        </w:rPr>
        <w:t>învăţare</w:t>
      </w:r>
      <w:proofErr w:type="spellEnd"/>
      <w:r w:rsidRPr="00621A4A">
        <w:rPr>
          <w:sz w:val="20"/>
          <w:szCs w:val="20"/>
          <w:lang w:val="ro-RO"/>
        </w:rPr>
        <w:t xml:space="preserve">, prin folosirea unor tehnologii didactice în continuă modernizare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</w:t>
      </w:r>
      <w:proofErr w:type="spellStart"/>
      <w:r w:rsidRPr="00621A4A">
        <w:rPr>
          <w:sz w:val="20"/>
          <w:szCs w:val="20"/>
          <w:lang w:val="ro-RO"/>
        </w:rPr>
        <w:t>perfecţionare</w:t>
      </w:r>
      <w:proofErr w:type="spellEnd"/>
      <w:r w:rsidRPr="00621A4A">
        <w:rPr>
          <w:sz w:val="20"/>
          <w:szCs w:val="20"/>
          <w:lang w:val="ro-RO"/>
        </w:rPr>
        <w:t>;</w:t>
      </w:r>
    </w:p>
    <w:p w14:paraId="5A70DCEF" w14:textId="77777777" w:rsidR="00195608" w:rsidRPr="00621A4A" w:rsidRDefault="00195608" w:rsidP="00621A4A">
      <w:pPr>
        <w:numPr>
          <w:ilvl w:val="0"/>
          <w:numId w:val="2"/>
        </w:numPr>
        <w:ind w:left="567"/>
        <w:jc w:val="both"/>
        <w:rPr>
          <w:sz w:val="20"/>
          <w:szCs w:val="20"/>
          <w:lang w:val="ro-RO"/>
        </w:rPr>
      </w:pPr>
      <w:r w:rsidRPr="00621A4A">
        <w:rPr>
          <w:sz w:val="20"/>
          <w:szCs w:val="20"/>
          <w:lang w:val="ro-RO"/>
        </w:rPr>
        <w:t xml:space="preserve">Formarea personalului de specialitate cu temeinice </w:t>
      </w:r>
      <w:proofErr w:type="spellStart"/>
      <w:r w:rsidRPr="00621A4A">
        <w:rPr>
          <w:sz w:val="20"/>
          <w:szCs w:val="20"/>
          <w:lang w:val="ro-RO"/>
        </w:rPr>
        <w:t>cunoştinţe</w:t>
      </w:r>
      <w:proofErr w:type="spellEnd"/>
      <w:r w:rsidRPr="00621A4A">
        <w:rPr>
          <w:sz w:val="20"/>
          <w:szCs w:val="20"/>
          <w:lang w:val="ro-RO"/>
        </w:rPr>
        <w:t xml:space="preserve"> teoretice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practice în conformitate cu directivele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standardele europene;</w:t>
      </w:r>
    </w:p>
    <w:p w14:paraId="236562C7" w14:textId="77777777" w:rsidR="00992C02" w:rsidRPr="00621A4A" w:rsidRDefault="00195608" w:rsidP="00621A4A">
      <w:pPr>
        <w:numPr>
          <w:ilvl w:val="0"/>
          <w:numId w:val="2"/>
        </w:numPr>
        <w:ind w:left="567"/>
        <w:jc w:val="both"/>
        <w:rPr>
          <w:sz w:val="20"/>
          <w:szCs w:val="20"/>
          <w:lang w:val="ro-RO"/>
        </w:rPr>
      </w:pPr>
      <w:r w:rsidRPr="00621A4A">
        <w:rPr>
          <w:sz w:val="20"/>
          <w:szCs w:val="20"/>
          <w:lang w:val="ro-RO"/>
        </w:rPr>
        <w:t xml:space="preserve">Stimularea interesului </w:t>
      </w:r>
      <w:proofErr w:type="spellStart"/>
      <w:r w:rsidRPr="00621A4A">
        <w:rPr>
          <w:sz w:val="20"/>
          <w:szCs w:val="20"/>
          <w:lang w:val="ro-RO"/>
        </w:rPr>
        <w:t>absolvenţilor</w:t>
      </w:r>
      <w:proofErr w:type="spellEnd"/>
      <w:r w:rsidRPr="00621A4A">
        <w:rPr>
          <w:sz w:val="20"/>
          <w:szCs w:val="20"/>
          <w:lang w:val="ro-RO"/>
        </w:rPr>
        <w:t xml:space="preserve"> pentru a continua pregătirea profesională, </w:t>
      </w:r>
      <w:proofErr w:type="spellStart"/>
      <w:r w:rsidRPr="00621A4A">
        <w:rPr>
          <w:sz w:val="20"/>
          <w:szCs w:val="20"/>
          <w:lang w:val="ro-RO"/>
        </w:rPr>
        <w:t>ştiinţifică</w:t>
      </w:r>
      <w:proofErr w:type="spellEnd"/>
      <w:r w:rsidRPr="00621A4A">
        <w:rPr>
          <w:sz w:val="20"/>
          <w:szCs w:val="20"/>
          <w:lang w:val="ro-RO"/>
        </w:rPr>
        <w:t xml:space="preserve"> </w:t>
      </w:r>
      <w:proofErr w:type="spellStart"/>
      <w:r w:rsidRPr="00621A4A">
        <w:rPr>
          <w:sz w:val="20"/>
          <w:szCs w:val="20"/>
          <w:lang w:val="ro-RO"/>
        </w:rPr>
        <w:t>şi</w:t>
      </w:r>
      <w:proofErr w:type="spellEnd"/>
      <w:r w:rsidRPr="00621A4A">
        <w:rPr>
          <w:sz w:val="20"/>
          <w:szCs w:val="20"/>
          <w:lang w:val="ro-RO"/>
        </w:rPr>
        <w:t xml:space="preserve"> de specialitate pentru a se adapta eficient </w:t>
      </w:r>
      <w:proofErr w:type="spellStart"/>
      <w:r w:rsidRPr="00621A4A">
        <w:rPr>
          <w:sz w:val="20"/>
          <w:szCs w:val="20"/>
          <w:lang w:val="ro-RO"/>
        </w:rPr>
        <w:t>cerinţelor</w:t>
      </w:r>
      <w:proofErr w:type="spellEnd"/>
      <w:r w:rsidRPr="00621A4A">
        <w:rPr>
          <w:sz w:val="20"/>
          <w:szCs w:val="20"/>
          <w:lang w:val="ro-RO"/>
        </w:rPr>
        <w:t xml:space="preserve"> preconizate de societatea bazată pe </w:t>
      </w:r>
      <w:proofErr w:type="spellStart"/>
      <w:r w:rsidRPr="00621A4A">
        <w:rPr>
          <w:sz w:val="20"/>
          <w:szCs w:val="20"/>
          <w:lang w:val="ro-RO"/>
        </w:rPr>
        <w:t>cunoaştere</w:t>
      </w:r>
      <w:proofErr w:type="spellEnd"/>
      <w:r w:rsidRPr="00621A4A">
        <w:rPr>
          <w:sz w:val="20"/>
          <w:szCs w:val="20"/>
          <w:lang w:val="ro-RO"/>
        </w:rPr>
        <w:t>.</w:t>
      </w:r>
    </w:p>
    <w:p w14:paraId="42BFB64D" w14:textId="77777777" w:rsidR="00992C02" w:rsidRPr="00621A4A" w:rsidRDefault="00992C02" w:rsidP="00621A4A">
      <w:pPr>
        <w:ind w:left="207"/>
        <w:jc w:val="both"/>
        <w:rPr>
          <w:sz w:val="20"/>
          <w:szCs w:val="20"/>
          <w:lang w:val="ro-RO"/>
        </w:rPr>
      </w:pPr>
    </w:p>
    <w:p w14:paraId="36E2B406" w14:textId="77777777" w:rsidR="00992C02" w:rsidRPr="00621A4A" w:rsidRDefault="00992C02" w:rsidP="00621A4A">
      <w:pPr>
        <w:ind w:left="142"/>
        <w:jc w:val="both"/>
        <w:rPr>
          <w:b/>
          <w:bCs/>
          <w:sz w:val="20"/>
          <w:szCs w:val="20"/>
          <w:lang w:val="nl-NL"/>
        </w:rPr>
      </w:pPr>
      <w:r w:rsidRPr="00621A4A">
        <w:rPr>
          <w:b/>
          <w:bCs/>
          <w:sz w:val="20"/>
          <w:szCs w:val="20"/>
          <w:lang w:val="nl-NL"/>
        </w:rPr>
        <w:t>FINALITĂȚILE ȘI COMPETENŢELE DOBÂNDITE PRIN PROGRAMUL DE</w:t>
      </w:r>
      <w:r w:rsidRPr="00621A4A">
        <w:rPr>
          <w:sz w:val="20"/>
          <w:szCs w:val="20"/>
          <w:lang w:val="nl-NL"/>
        </w:rPr>
        <w:t xml:space="preserve"> </w:t>
      </w:r>
      <w:r w:rsidRPr="00621A4A">
        <w:rPr>
          <w:b/>
          <w:bCs/>
          <w:sz w:val="20"/>
          <w:szCs w:val="20"/>
          <w:lang w:val="nl-NL"/>
        </w:rPr>
        <w:t>STUDII</w:t>
      </w:r>
    </w:p>
    <w:p w14:paraId="580BAAE0" w14:textId="77777777" w:rsidR="00EC2E08" w:rsidRPr="00621A4A" w:rsidRDefault="00EC2E08" w:rsidP="00621A4A">
      <w:pPr>
        <w:jc w:val="both"/>
        <w:rPr>
          <w:sz w:val="20"/>
          <w:szCs w:val="20"/>
          <w:lang w:val="nl-NL"/>
        </w:rPr>
      </w:pPr>
    </w:p>
    <w:tbl>
      <w:tblPr>
        <w:tblStyle w:val="Tabelgril"/>
        <w:tblW w:w="8930" w:type="dxa"/>
        <w:jc w:val="center"/>
        <w:tblLook w:val="04A0" w:firstRow="1" w:lastRow="0" w:firstColumn="1" w:lastColumn="0" w:noHBand="0" w:noVBand="1"/>
      </w:tblPr>
      <w:tblGrid>
        <w:gridCol w:w="3578"/>
        <w:gridCol w:w="5352"/>
      </w:tblGrid>
      <w:tr w:rsidR="00992C02" w:rsidRPr="00621A4A" w14:paraId="12F5654B" w14:textId="77777777" w:rsidTr="001C6987">
        <w:trPr>
          <w:trHeight w:val="702"/>
          <w:jc w:val="center"/>
        </w:trPr>
        <w:tc>
          <w:tcPr>
            <w:tcW w:w="3578" w:type="dxa"/>
            <w:shd w:val="clear" w:color="auto" w:fill="FFF2CC" w:themeFill="accent4" w:themeFillTint="33"/>
          </w:tcPr>
          <w:p w14:paraId="32210E71" w14:textId="77777777" w:rsidR="00992C02" w:rsidRPr="00621A4A" w:rsidRDefault="00992C02" w:rsidP="00621A4A">
            <w:pPr>
              <w:jc w:val="both"/>
              <w:rPr>
                <w:sz w:val="20"/>
                <w:szCs w:val="20"/>
              </w:rPr>
            </w:pPr>
            <w:proofErr w:type="spellStart"/>
            <w:r w:rsidRPr="00621A4A">
              <w:rPr>
                <w:sz w:val="20"/>
                <w:szCs w:val="20"/>
              </w:rPr>
              <w:t>Ocupații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posibile</w:t>
            </w:r>
            <w:proofErr w:type="spellEnd"/>
            <w:r w:rsidRPr="00621A4A">
              <w:rPr>
                <w:sz w:val="20"/>
                <w:szCs w:val="20"/>
              </w:rPr>
              <w:t xml:space="preserve"> conform </w:t>
            </w:r>
            <w:proofErr w:type="spellStart"/>
            <w:r w:rsidRPr="00621A4A">
              <w:rPr>
                <w:sz w:val="20"/>
                <w:szCs w:val="20"/>
              </w:rPr>
              <w:t>Clasificării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Ocupațiilor</w:t>
            </w:r>
            <w:proofErr w:type="spellEnd"/>
            <w:r w:rsidRPr="00621A4A">
              <w:rPr>
                <w:sz w:val="20"/>
                <w:szCs w:val="20"/>
              </w:rPr>
              <w:t xml:space="preserve"> din </w:t>
            </w:r>
            <w:proofErr w:type="spellStart"/>
            <w:r w:rsidRPr="00621A4A">
              <w:rPr>
                <w:sz w:val="20"/>
                <w:szCs w:val="20"/>
              </w:rPr>
              <w:t>România</w:t>
            </w:r>
            <w:proofErr w:type="spellEnd"/>
            <w:r w:rsidRPr="00621A4A">
              <w:rPr>
                <w:sz w:val="20"/>
                <w:szCs w:val="20"/>
              </w:rPr>
              <w:t xml:space="preserve"> – ISCO -08.</w:t>
            </w:r>
          </w:p>
        </w:tc>
        <w:tc>
          <w:tcPr>
            <w:tcW w:w="5352" w:type="dxa"/>
            <w:shd w:val="clear" w:color="auto" w:fill="FFF2CC" w:themeFill="accent4" w:themeFillTint="33"/>
          </w:tcPr>
          <w:p w14:paraId="3933CABC" w14:textId="77777777" w:rsidR="00992C02" w:rsidRPr="00621A4A" w:rsidRDefault="00992C02" w:rsidP="00621A4A">
            <w:pPr>
              <w:jc w:val="both"/>
              <w:rPr>
                <w:sz w:val="20"/>
                <w:szCs w:val="20"/>
              </w:rPr>
            </w:pPr>
            <w:proofErr w:type="spellStart"/>
            <w:r w:rsidRPr="00621A4A">
              <w:rPr>
                <w:sz w:val="20"/>
                <w:szCs w:val="20"/>
              </w:rPr>
              <w:t>Competențe</w:t>
            </w:r>
            <w:proofErr w:type="spellEnd"/>
            <w:r w:rsidRPr="00621A4A">
              <w:rPr>
                <w:sz w:val="20"/>
                <w:szCs w:val="20"/>
              </w:rPr>
              <w:t xml:space="preserve"> ESCO</w:t>
            </w:r>
          </w:p>
        </w:tc>
      </w:tr>
      <w:tr w:rsidR="00992C02" w:rsidRPr="00621A4A" w14:paraId="534A288A" w14:textId="77777777" w:rsidTr="001C6987">
        <w:trPr>
          <w:trHeight w:val="667"/>
          <w:jc w:val="center"/>
        </w:trPr>
        <w:tc>
          <w:tcPr>
            <w:tcW w:w="3578" w:type="dxa"/>
          </w:tcPr>
          <w:p w14:paraId="6B3B9D4C" w14:textId="77777777" w:rsidR="00992C02" w:rsidRPr="00621A4A" w:rsidRDefault="00992C02" w:rsidP="00621A4A">
            <w:pPr>
              <w:ind w:hanging="110"/>
              <w:jc w:val="both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2120 – cod 212009 – </w:t>
            </w:r>
            <w:proofErr w:type="spellStart"/>
            <w:r w:rsidRPr="00621A4A">
              <w:rPr>
                <w:sz w:val="20"/>
                <w:szCs w:val="20"/>
              </w:rPr>
              <w:t>matematician</w:t>
            </w:r>
            <w:proofErr w:type="spellEnd"/>
          </w:p>
          <w:p w14:paraId="690E6F82" w14:textId="77777777" w:rsidR="00992C02" w:rsidRPr="00621A4A" w:rsidRDefault="00992C02" w:rsidP="00621A4A">
            <w:pPr>
              <w:ind w:hanging="110"/>
              <w:jc w:val="both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2120 – cod 212001 – </w:t>
            </w:r>
            <w:proofErr w:type="spellStart"/>
            <w:r w:rsidRPr="00621A4A">
              <w:rPr>
                <w:sz w:val="20"/>
                <w:szCs w:val="20"/>
              </w:rPr>
              <w:t>consilier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matematician</w:t>
            </w:r>
            <w:proofErr w:type="spellEnd"/>
          </w:p>
          <w:p w14:paraId="69D8B4A7" w14:textId="77777777" w:rsidR="00992C02" w:rsidRPr="00621A4A" w:rsidRDefault="00992C02" w:rsidP="00621A4A">
            <w:pPr>
              <w:ind w:hanging="110"/>
              <w:jc w:val="both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2120 – cod 212014 – referent de </w:t>
            </w:r>
            <w:proofErr w:type="spellStart"/>
            <w:r w:rsidRPr="00621A4A">
              <w:rPr>
                <w:sz w:val="20"/>
                <w:szCs w:val="20"/>
              </w:rPr>
              <w:t>specialitate</w:t>
            </w:r>
            <w:proofErr w:type="spellEnd"/>
            <w:r w:rsidRPr="00621A4A">
              <w:rPr>
                <w:sz w:val="20"/>
                <w:szCs w:val="20"/>
              </w:rPr>
              <w:t xml:space="preserve"> statistician </w:t>
            </w:r>
          </w:p>
          <w:p w14:paraId="3997501F" w14:textId="77777777" w:rsidR="00992C02" w:rsidRPr="00621A4A" w:rsidRDefault="00992C02" w:rsidP="00621A4A">
            <w:pPr>
              <w:ind w:hanging="110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14:paraId="7CE98CD9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C1. </w:t>
            </w:r>
            <w:proofErr w:type="spellStart"/>
            <w:r w:rsidRPr="00621A4A">
              <w:rPr>
                <w:sz w:val="20"/>
                <w:szCs w:val="20"/>
              </w:rPr>
              <w:t>Dezvoltă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strategii</w:t>
            </w:r>
            <w:proofErr w:type="spellEnd"/>
            <w:r w:rsidRPr="00621A4A">
              <w:rPr>
                <w:sz w:val="20"/>
                <w:szCs w:val="20"/>
              </w:rPr>
              <w:t xml:space="preserve"> de </w:t>
            </w:r>
            <w:proofErr w:type="spellStart"/>
            <w:r w:rsidRPr="00621A4A">
              <w:rPr>
                <w:sz w:val="20"/>
                <w:szCs w:val="20"/>
              </w:rPr>
              <w:t>soluționare</w:t>
            </w:r>
            <w:proofErr w:type="spellEnd"/>
            <w:r w:rsidRPr="00621A4A">
              <w:rPr>
                <w:sz w:val="20"/>
                <w:szCs w:val="20"/>
              </w:rPr>
              <w:t xml:space="preserve"> a </w:t>
            </w:r>
            <w:proofErr w:type="spellStart"/>
            <w:r w:rsidRPr="00621A4A">
              <w:rPr>
                <w:sz w:val="20"/>
                <w:szCs w:val="20"/>
              </w:rPr>
              <w:t>problemelor</w:t>
            </w:r>
            <w:proofErr w:type="spellEnd"/>
          </w:p>
          <w:p w14:paraId="26CD6E00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C2. </w:t>
            </w:r>
            <w:proofErr w:type="spellStart"/>
            <w:r w:rsidRPr="00621A4A">
              <w:rPr>
                <w:sz w:val="20"/>
                <w:szCs w:val="20"/>
              </w:rPr>
              <w:t>Execută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calcule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matematice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analitice</w:t>
            </w:r>
            <w:proofErr w:type="spellEnd"/>
          </w:p>
          <w:p w14:paraId="3201B192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C3. </w:t>
            </w:r>
            <w:proofErr w:type="spellStart"/>
            <w:r w:rsidRPr="00621A4A">
              <w:rPr>
                <w:sz w:val="20"/>
                <w:szCs w:val="20"/>
              </w:rPr>
              <w:t>Sintetizează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informații</w:t>
            </w:r>
            <w:proofErr w:type="spellEnd"/>
          </w:p>
          <w:p w14:paraId="0605F107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C4. </w:t>
            </w:r>
            <w:proofErr w:type="spellStart"/>
            <w:r w:rsidRPr="00621A4A">
              <w:rPr>
                <w:sz w:val="20"/>
                <w:szCs w:val="20"/>
              </w:rPr>
              <w:t>Gândește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în</w:t>
            </w:r>
            <w:proofErr w:type="spellEnd"/>
            <w:r w:rsidRPr="00621A4A">
              <w:rPr>
                <w:sz w:val="20"/>
                <w:szCs w:val="20"/>
              </w:rPr>
              <w:t xml:space="preserve"> mod abstract</w:t>
            </w:r>
          </w:p>
          <w:p w14:paraId="2CFC5BDB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C5. </w:t>
            </w:r>
            <w:proofErr w:type="spellStart"/>
            <w:r w:rsidRPr="00621A4A">
              <w:rPr>
                <w:sz w:val="20"/>
                <w:szCs w:val="20"/>
              </w:rPr>
              <w:t>Comunică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informații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matematice</w:t>
            </w:r>
            <w:proofErr w:type="spellEnd"/>
          </w:p>
          <w:p w14:paraId="685CB0E1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C6. </w:t>
            </w:r>
            <w:proofErr w:type="spellStart"/>
            <w:r w:rsidRPr="00621A4A">
              <w:rPr>
                <w:sz w:val="20"/>
                <w:szCs w:val="20"/>
              </w:rPr>
              <w:t>Aplică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metode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științifice</w:t>
            </w:r>
            <w:proofErr w:type="spellEnd"/>
          </w:p>
          <w:p w14:paraId="46FA9D27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C7. </w:t>
            </w:r>
            <w:proofErr w:type="spellStart"/>
            <w:r w:rsidRPr="00621A4A">
              <w:rPr>
                <w:sz w:val="20"/>
                <w:szCs w:val="20"/>
              </w:rPr>
              <w:t>Utilizează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tehnici</w:t>
            </w:r>
            <w:proofErr w:type="spellEnd"/>
            <w:r w:rsidRPr="00621A4A">
              <w:rPr>
                <w:sz w:val="20"/>
                <w:szCs w:val="20"/>
              </w:rPr>
              <w:t xml:space="preserve"> de </w:t>
            </w:r>
            <w:proofErr w:type="spellStart"/>
            <w:r w:rsidRPr="00621A4A">
              <w:rPr>
                <w:sz w:val="20"/>
                <w:szCs w:val="20"/>
              </w:rPr>
              <w:t>prelucrare</w:t>
            </w:r>
            <w:proofErr w:type="spellEnd"/>
            <w:r w:rsidRPr="00621A4A">
              <w:rPr>
                <w:sz w:val="20"/>
                <w:szCs w:val="20"/>
              </w:rPr>
              <w:t xml:space="preserve"> a </w:t>
            </w:r>
            <w:proofErr w:type="spellStart"/>
            <w:r w:rsidRPr="00621A4A">
              <w:rPr>
                <w:sz w:val="20"/>
                <w:szCs w:val="20"/>
              </w:rPr>
              <w:t>datelor</w:t>
            </w:r>
            <w:proofErr w:type="spellEnd"/>
          </w:p>
          <w:p w14:paraId="176BACD9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C8. </w:t>
            </w:r>
            <w:proofErr w:type="spellStart"/>
            <w:r w:rsidRPr="00621A4A">
              <w:rPr>
                <w:sz w:val="20"/>
                <w:szCs w:val="20"/>
              </w:rPr>
              <w:t>Utilizează</w:t>
            </w:r>
            <w:proofErr w:type="spellEnd"/>
            <w:r w:rsidRPr="00621A4A">
              <w:rPr>
                <w:sz w:val="20"/>
                <w:szCs w:val="20"/>
              </w:rPr>
              <w:t xml:space="preserve"> software </w:t>
            </w:r>
            <w:proofErr w:type="spellStart"/>
            <w:r w:rsidRPr="00621A4A">
              <w:rPr>
                <w:sz w:val="20"/>
                <w:szCs w:val="20"/>
              </w:rPr>
              <w:t>pentru</w:t>
            </w:r>
            <w:proofErr w:type="spellEnd"/>
            <w:r w:rsidRPr="00621A4A">
              <w:rPr>
                <w:sz w:val="20"/>
                <w:szCs w:val="20"/>
              </w:rPr>
              <w:t xml:space="preserve"> design </w:t>
            </w:r>
            <w:proofErr w:type="spellStart"/>
            <w:r w:rsidRPr="00621A4A">
              <w:rPr>
                <w:sz w:val="20"/>
                <w:szCs w:val="20"/>
              </w:rPr>
              <w:t>specializat</w:t>
            </w:r>
            <w:proofErr w:type="spellEnd"/>
          </w:p>
          <w:p w14:paraId="18D2C5D8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C9. </w:t>
            </w:r>
            <w:proofErr w:type="spellStart"/>
            <w:r w:rsidRPr="00621A4A">
              <w:rPr>
                <w:sz w:val="20"/>
                <w:szCs w:val="20"/>
              </w:rPr>
              <w:t>Gestionează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dezvoltarea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profesională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personală</w:t>
            </w:r>
            <w:proofErr w:type="spellEnd"/>
          </w:p>
          <w:p w14:paraId="68FCAE1B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C10. </w:t>
            </w:r>
            <w:proofErr w:type="spellStart"/>
            <w:r w:rsidRPr="00621A4A">
              <w:rPr>
                <w:sz w:val="20"/>
                <w:szCs w:val="20"/>
              </w:rPr>
              <w:t>Desfașoară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activități</w:t>
            </w:r>
            <w:proofErr w:type="spellEnd"/>
            <w:r w:rsidRPr="00621A4A">
              <w:rPr>
                <w:sz w:val="20"/>
                <w:szCs w:val="20"/>
              </w:rPr>
              <w:t xml:space="preserve"> de </w:t>
            </w:r>
            <w:proofErr w:type="spellStart"/>
            <w:r w:rsidRPr="00621A4A">
              <w:rPr>
                <w:sz w:val="20"/>
                <w:szCs w:val="20"/>
              </w:rPr>
              <w:t>cercetare</w:t>
            </w:r>
            <w:proofErr w:type="spellEnd"/>
            <w:r w:rsidRPr="00621A4A">
              <w:rPr>
                <w:sz w:val="20"/>
                <w:szCs w:val="20"/>
              </w:rPr>
              <w:t xml:space="preserve"> la </w:t>
            </w:r>
            <w:proofErr w:type="spellStart"/>
            <w:r w:rsidRPr="00621A4A">
              <w:rPr>
                <w:sz w:val="20"/>
                <w:szCs w:val="20"/>
              </w:rPr>
              <w:t>nivel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interdisciplinar</w:t>
            </w:r>
            <w:proofErr w:type="spellEnd"/>
          </w:p>
          <w:p w14:paraId="40B03C51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C11. </w:t>
            </w:r>
            <w:proofErr w:type="spellStart"/>
            <w:r w:rsidRPr="00621A4A">
              <w:rPr>
                <w:sz w:val="20"/>
                <w:szCs w:val="20"/>
              </w:rPr>
              <w:t>Procesează</w:t>
            </w:r>
            <w:proofErr w:type="spellEnd"/>
            <w:r w:rsidRPr="00621A4A">
              <w:rPr>
                <w:sz w:val="20"/>
                <w:szCs w:val="20"/>
              </w:rPr>
              <w:t xml:space="preserve"> date</w:t>
            </w:r>
          </w:p>
          <w:p w14:paraId="4406C897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C12. </w:t>
            </w:r>
            <w:proofErr w:type="spellStart"/>
            <w:r w:rsidRPr="00621A4A">
              <w:rPr>
                <w:sz w:val="20"/>
                <w:szCs w:val="20"/>
              </w:rPr>
              <w:t>Dă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dovada</w:t>
            </w:r>
            <w:proofErr w:type="spellEnd"/>
            <w:r w:rsidRPr="00621A4A">
              <w:rPr>
                <w:sz w:val="20"/>
                <w:szCs w:val="20"/>
              </w:rPr>
              <w:t xml:space="preserve"> de </w:t>
            </w:r>
            <w:proofErr w:type="spellStart"/>
            <w:r w:rsidRPr="00621A4A">
              <w:rPr>
                <w:sz w:val="20"/>
                <w:szCs w:val="20"/>
              </w:rPr>
              <w:t>expertiză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disciplinară</w:t>
            </w:r>
            <w:proofErr w:type="spellEnd"/>
          </w:p>
        </w:tc>
      </w:tr>
      <w:tr w:rsidR="00992C02" w:rsidRPr="00621A4A" w14:paraId="459A6B75" w14:textId="77777777" w:rsidTr="001C6987">
        <w:trPr>
          <w:trHeight w:val="125"/>
          <w:jc w:val="center"/>
        </w:trPr>
        <w:tc>
          <w:tcPr>
            <w:tcW w:w="3578" w:type="dxa"/>
          </w:tcPr>
          <w:p w14:paraId="5F020E3F" w14:textId="77777777" w:rsidR="00992C02" w:rsidRPr="00621A4A" w:rsidRDefault="00992C02" w:rsidP="00621A4A">
            <w:pPr>
              <w:jc w:val="both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2330 – cod </w:t>
            </w:r>
            <w:proofErr w:type="gramStart"/>
            <w:r w:rsidRPr="00621A4A">
              <w:rPr>
                <w:sz w:val="20"/>
                <w:szCs w:val="20"/>
              </w:rPr>
              <w:t>233002  –</w:t>
            </w:r>
            <w:proofErr w:type="gram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profesor</w:t>
            </w:r>
            <w:proofErr w:type="spellEnd"/>
            <w:r w:rsidRPr="00621A4A">
              <w:rPr>
                <w:sz w:val="20"/>
                <w:szCs w:val="20"/>
              </w:rPr>
              <w:t xml:space="preserve"> în </w:t>
            </w:r>
            <w:proofErr w:type="spellStart"/>
            <w:r w:rsidRPr="00621A4A">
              <w:rPr>
                <w:sz w:val="20"/>
                <w:szCs w:val="20"/>
              </w:rPr>
              <w:t>învățământul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gimnazial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</w:p>
          <w:p w14:paraId="6CE9781A" w14:textId="77777777" w:rsidR="00992C02" w:rsidRPr="00621A4A" w:rsidRDefault="00992C02" w:rsidP="00621A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</w:tcPr>
          <w:p w14:paraId="53B168E4" w14:textId="77777777" w:rsidR="00992C02" w:rsidRPr="00621A4A" w:rsidRDefault="00992C02" w:rsidP="00621A4A">
            <w:pPr>
              <w:ind w:hanging="104"/>
              <w:rPr>
                <w:sz w:val="20"/>
                <w:szCs w:val="20"/>
                <w:lang w:val="nl-NL"/>
              </w:rPr>
            </w:pPr>
            <w:r w:rsidRPr="00621A4A">
              <w:rPr>
                <w:sz w:val="20"/>
                <w:szCs w:val="20"/>
                <w:lang w:val="nl-NL"/>
              </w:rPr>
              <w:t>C13. Predau matematica</w:t>
            </w:r>
          </w:p>
          <w:p w14:paraId="5811DEF3" w14:textId="77777777" w:rsidR="00992C02" w:rsidRPr="00621A4A" w:rsidRDefault="00992C02" w:rsidP="00621A4A">
            <w:pPr>
              <w:ind w:hanging="104"/>
              <w:rPr>
                <w:sz w:val="20"/>
                <w:szCs w:val="20"/>
                <w:lang w:val="nl-NL"/>
              </w:rPr>
            </w:pPr>
            <w:r w:rsidRPr="00621A4A">
              <w:rPr>
                <w:sz w:val="20"/>
                <w:szCs w:val="20"/>
                <w:lang w:val="nl-NL"/>
              </w:rPr>
              <w:t>C14. Dezvoltă materiale educaționale digitale</w:t>
            </w:r>
          </w:p>
          <w:p w14:paraId="40A2EE3D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C15. </w:t>
            </w:r>
            <w:proofErr w:type="spellStart"/>
            <w:r w:rsidRPr="00621A4A">
              <w:rPr>
                <w:sz w:val="20"/>
                <w:szCs w:val="20"/>
              </w:rPr>
              <w:t>Utilizează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instrumente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matematice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și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informatice</w:t>
            </w:r>
            <w:proofErr w:type="spellEnd"/>
          </w:p>
        </w:tc>
      </w:tr>
      <w:tr w:rsidR="00992C02" w:rsidRPr="00621A4A" w14:paraId="00D5C87D" w14:textId="77777777" w:rsidTr="001C6987">
        <w:trPr>
          <w:trHeight w:val="125"/>
          <w:jc w:val="center"/>
        </w:trPr>
        <w:tc>
          <w:tcPr>
            <w:tcW w:w="3578" w:type="dxa"/>
          </w:tcPr>
          <w:p w14:paraId="5019446A" w14:textId="77777777" w:rsidR="00992C02" w:rsidRPr="00621A4A" w:rsidRDefault="00992C02" w:rsidP="00621A4A">
            <w:pPr>
              <w:ind w:hanging="110"/>
              <w:jc w:val="both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2512 – cod 251202 – </w:t>
            </w:r>
            <w:proofErr w:type="spellStart"/>
            <w:r w:rsidRPr="00621A4A">
              <w:rPr>
                <w:sz w:val="20"/>
                <w:szCs w:val="20"/>
              </w:rPr>
              <w:t>programator</w:t>
            </w:r>
            <w:proofErr w:type="spellEnd"/>
          </w:p>
        </w:tc>
        <w:tc>
          <w:tcPr>
            <w:tcW w:w="5352" w:type="dxa"/>
          </w:tcPr>
          <w:p w14:paraId="74627956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C16. </w:t>
            </w:r>
            <w:proofErr w:type="spellStart"/>
            <w:r w:rsidRPr="00621A4A">
              <w:rPr>
                <w:sz w:val="20"/>
                <w:szCs w:val="20"/>
              </w:rPr>
              <w:t>Furnizează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documentație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tehnică</w:t>
            </w:r>
            <w:proofErr w:type="spellEnd"/>
          </w:p>
        </w:tc>
      </w:tr>
      <w:tr w:rsidR="00992C02" w:rsidRPr="00621A4A" w14:paraId="4777A9EC" w14:textId="77777777" w:rsidTr="001C6987">
        <w:trPr>
          <w:trHeight w:val="462"/>
          <w:jc w:val="center"/>
        </w:trPr>
        <w:tc>
          <w:tcPr>
            <w:tcW w:w="3578" w:type="dxa"/>
            <w:vAlign w:val="center"/>
          </w:tcPr>
          <w:p w14:paraId="24791AC9" w14:textId="77777777" w:rsidR="00992C02" w:rsidRPr="00621A4A" w:rsidRDefault="00992C02" w:rsidP="00621A4A">
            <w:pPr>
              <w:ind w:hanging="110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lastRenderedPageBreak/>
              <w:t xml:space="preserve">2521 – cod </w:t>
            </w:r>
            <w:proofErr w:type="gramStart"/>
            <w:r w:rsidRPr="00621A4A">
              <w:rPr>
                <w:sz w:val="20"/>
                <w:szCs w:val="20"/>
              </w:rPr>
              <w:t>252101  –</w:t>
            </w:r>
            <w:proofErr w:type="gram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administratori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baze</w:t>
            </w:r>
            <w:proofErr w:type="spellEnd"/>
            <w:r w:rsidRPr="00621A4A">
              <w:rPr>
                <w:sz w:val="20"/>
                <w:szCs w:val="20"/>
              </w:rPr>
              <w:t xml:space="preserve"> de date</w:t>
            </w:r>
          </w:p>
        </w:tc>
        <w:tc>
          <w:tcPr>
            <w:tcW w:w="5352" w:type="dxa"/>
            <w:vAlign w:val="center"/>
          </w:tcPr>
          <w:p w14:paraId="55054D69" w14:textId="77777777" w:rsidR="00992C02" w:rsidRPr="00621A4A" w:rsidRDefault="00992C02" w:rsidP="00621A4A">
            <w:pPr>
              <w:ind w:hanging="104"/>
              <w:rPr>
                <w:sz w:val="20"/>
                <w:szCs w:val="20"/>
              </w:rPr>
            </w:pPr>
            <w:r w:rsidRPr="00621A4A">
              <w:rPr>
                <w:sz w:val="20"/>
                <w:szCs w:val="20"/>
              </w:rPr>
              <w:t xml:space="preserve">C17. </w:t>
            </w:r>
            <w:proofErr w:type="spellStart"/>
            <w:r w:rsidRPr="00621A4A">
              <w:rPr>
                <w:sz w:val="20"/>
                <w:szCs w:val="20"/>
              </w:rPr>
              <w:t>Utilizează</w:t>
            </w:r>
            <w:proofErr w:type="spellEnd"/>
            <w:r w:rsidRPr="00621A4A">
              <w:rPr>
                <w:sz w:val="20"/>
                <w:szCs w:val="20"/>
              </w:rPr>
              <w:t xml:space="preserve"> </w:t>
            </w:r>
            <w:proofErr w:type="spellStart"/>
            <w:r w:rsidRPr="00621A4A">
              <w:rPr>
                <w:sz w:val="20"/>
                <w:szCs w:val="20"/>
              </w:rPr>
              <w:t>baze</w:t>
            </w:r>
            <w:proofErr w:type="spellEnd"/>
            <w:r w:rsidRPr="00621A4A">
              <w:rPr>
                <w:sz w:val="20"/>
                <w:szCs w:val="20"/>
              </w:rPr>
              <w:t xml:space="preserve"> de date</w:t>
            </w:r>
          </w:p>
        </w:tc>
      </w:tr>
    </w:tbl>
    <w:p w14:paraId="54BE8CC3" w14:textId="77777777" w:rsidR="00992C02" w:rsidRPr="00621A4A" w:rsidRDefault="00992C02" w:rsidP="00621A4A">
      <w:pPr>
        <w:rPr>
          <w:sz w:val="20"/>
          <w:szCs w:val="20"/>
        </w:rPr>
      </w:pPr>
    </w:p>
    <w:p w14:paraId="2D2B005D" w14:textId="77777777" w:rsidR="00992C02" w:rsidRPr="00621A4A" w:rsidRDefault="00992C02" w:rsidP="00621A4A">
      <w:pPr>
        <w:ind w:left="142"/>
        <w:rPr>
          <w:b/>
          <w:bCs/>
          <w:sz w:val="20"/>
          <w:szCs w:val="20"/>
        </w:rPr>
      </w:pPr>
      <w:proofErr w:type="spellStart"/>
      <w:r w:rsidRPr="00621A4A">
        <w:rPr>
          <w:b/>
          <w:bCs/>
          <w:sz w:val="20"/>
          <w:szCs w:val="20"/>
        </w:rPr>
        <w:t>Competențe</w:t>
      </w:r>
      <w:proofErr w:type="spellEnd"/>
      <w:r w:rsidRPr="00621A4A">
        <w:rPr>
          <w:b/>
          <w:bCs/>
          <w:sz w:val="20"/>
          <w:szCs w:val="20"/>
        </w:rPr>
        <w:t xml:space="preserve"> </w:t>
      </w:r>
      <w:proofErr w:type="spellStart"/>
      <w:r w:rsidRPr="00621A4A">
        <w:rPr>
          <w:b/>
          <w:bCs/>
          <w:sz w:val="20"/>
          <w:szCs w:val="20"/>
        </w:rPr>
        <w:t>transversale</w:t>
      </w:r>
      <w:proofErr w:type="spellEnd"/>
      <w:r w:rsidRPr="00621A4A">
        <w:rPr>
          <w:b/>
          <w:bCs/>
          <w:sz w:val="20"/>
          <w:szCs w:val="20"/>
        </w:rPr>
        <w:t>:</w:t>
      </w:r>
    </w:p>
    <w:p w14:paraId="0ECB54C4" w14:textId="77777777" w:rsidR="00EC2E08" w:rsidRPr="00621A4A" w:rsidRDefault="00EC2E08" w:rsidP="00621A4A">
      <w:pPr>
        <w:ind w:left="142"/>
        <w:rPr>
          <w:b/>
          <w:bCs/>
          <w:sz w:val="20"/>
          <w:szCs w:val="20"/>
        </w:rPr>
      </w:pPr>
    </w:p>
    <w:p w14:paraId="65B9BC5C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CT1. </w:t>
      </w:r>
      <w:proofErr w:type="spellStart"/>
      <w:r w:rsidRPr="00621A4A">
        <w:rPr>
          <w:bCs/>
          <w:sz w:val="20"/>
          <w:szCs w:val="20"/>
        </w:rPr>
        <w:t>Dă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dovadă</w:t>
      </w:r>
      <w:proofErr w:type="spellEnd"/>
      <w:r w:rsidRPr="00621A4A">
        <w:rPr>
          <w:bCs/>
          <w:sz w:val="20"/>
          <w:szCs w:val="20"/>
        </w:rPr>
        <w:t xml:space="preserve"> de </w:t>
      </w:r>
      <w:proofErr w:type="spellStart"/>
      <w:r w:rsidRPr="00621A4A">
        <w:rPr>
          <w:bCs/>
          <w:sz w:val="20"/>
          <w:szCs w:val="20"/>
        </w:rPr>
        <w:t>inițiativă</w:t>
      </w:r>
      <w:proofErr w:type="spellEnd"/>
    </w:p>
    <w:p w14:paraId="217C07B1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CT2. </w:t>
      </w:r>
      <w:proofErr w:type="spellStart"/>
      <w:r w:rsidRPr="00621A4A">
        <w:rPr>
          <w:bCs/>
          <w:sz w:val="20"/>
          <w:szCs w:val="20"/>
        </w:rPr>
        <w:t>Oferă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consiliere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altora</w:t>
      </w:r>
      <w:proofErr w:type="spellEnd"/>
    </w:p>
    <w:p w14:paraId="2E3FC4DA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CT3. </w:t>
      </w:r>
      <w:proofErr w:type="spellStart"/>
      <w:r w:rsidRPr="00621A4A">
        <w:rPr>
          <w:bCs/>
          <w:sz w:val="20"/>
          <w:szCs w:val="20"/>
        </w:rPr>
        <w:t>Își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asumă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responsabilitatea</w:t>
      </w:r>
      <w:proofErr w:type="spellEnd"/>
    </w:p>
    <w:p w14:paraId="5F6FB7D5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CT4. </w:t>
      </w:r>
      <w:proofErr w:type="spellStart"/>
      <w:r w:rsidRPr="00621A4A">
        <w:rPr>
          <w:bCs/>
          <w:sz w:val="20"/>
          <w:szCs w:val="20"/>
        </w:rPr>
        <w:t>Lucrează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în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echipe</w:t>
      </w:r>
      <w:proofErr w:type="spellEnd"/>
    </w:p>
    <w:p w14:paraId="5BEC6202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CT5. </w:t>
      </w:r>
      <w:proofErr w:type="spellStart"/>
      <w:r w:rsidRPr="00621A4A">
        <w:rPr>
          <w:bCs/>
          <w:sz w:val="20"/>
          <w:szCs w:val="20"/>
        </w:rPr>
        <w:t>Arată</w:t>
      </w:r>
      <w:proofErr w:type="spellEnd"/>
      <w:r w:rsidRPr="00621A4A">
        <w:rPr>
          <w:bCs/>
          <w:sz w:val="20"/>
          <w:szCs w:val="20"/>
        </w:rPr>
        <w:t xml:space="preserve"> </w:t>
      </w:r>
      <w:proofErr w:type="spellStart"/>
      <w:r w:rsidRPr="00621A4A">
        <w:rPr>
          <w:bCs/>
          <w:sz w:val="20"/>
          <w:szCs w:val="20"/>
        </w:rPr>
        <w:t>încredere</w:t>
      </w:r>
      <w:proofErr w:type="spellEnd"/>
    </w:p>
    <w:p w14:paraId="1678DBB1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CT6. </w:t>
      </w:r>
      <w:proofErr w:type="spellStart"/>
      <w:r w:rsidRPr="00621A4A">
        <w:rPr>
          <w:bCs/>
          <w:sz w:val="20"/>
          <w:szCs w:val="20"/>
        </w:rPr>
        <w:t>Construiește</w:t>
      </w:r>
      <w:proofErr w:type="spellEnd"/>
      <w:r w:rsidRPr="00621A4A">
        <w:rPr>
          <w:bCs/>
          <w:sz w:val="20"/>
          <w:szCs w:val="20"/>
        </w:rPr>
        <w:t xml:space="preserve"> spirit de </w:t>
      </w:r>
      <w:proofErr w:type="spellStart"/>
      <w:r w:rsidRPr="00621A4A">
        <w:rPr>
          <w:bCs/>
          <w:sz w:val="20"/>
          <w:szCs w:val="20"/>
        </w:rPr>
        <w:t>echipă</w:t>
      </w:r>
      <w:proofErr w:type="spellEnd"/>
    </w:p>
    <w:p w14:paraId="3590DD88" w14:textId="77777777" w:rsidR="00992C02" w:rsidRPr="00621A4A" w:rsidRDefault="00992C02" w:rsidP="00621A4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621A4A">
        <w:rPr>
          <w:bCs/>
          <w:sz w:val="20"/>
          <w:szCs w:val="20"/>
        </w:rPr>
        <w:t xml:space="preserve">CT7. </w:t>
      </w:r>
      <w:proofErr w:type="spellStart"/>
      <w:r w:rsidRPr="00621A4A">
        <w:rPr>
          <w:bCs/>
          <w:sz w:val="20"/>
          <w:szCs w:val="20"/>
        </w:rPr>
        <w:t>Planifică</w:t>
      </w:r>
      <w:proofErr w:type="spellEnd"/>
    </w:p>
    <w:p w14:paraId="118F8825" w14:textId="77777777" w:rsidR="00992C02" w:rsidRPr="00621A4A" w:rsidRDefault="00992C02" w:rsidP="00621A4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5949DAF" w14:textId="2AFFEAE2" w:rsidR="008D7377" w:rsidRPr="00621A4A" w:rsidRDefault="008D7377" w:rsidP="00621A4A">
      <w:pPr>
        <w:ind w:left="207"/>
        <w:jc w:val="both"/>
        <w:rPr>
          <w:sz w:val="20"/>
          <w:szCs w:val="20"/>
        </w:rPr>
      </w:pPr>
    </w:p>
    <w:sectPr w:rsidR="008D7377" w:rsidRPr="00621A4A" w:rsidSect="00992C0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43914"/>
    <w:multiLevelType w:val="hybridMultilevel"/>
    <w:tmpl w:val="D4520CA0"/>
    <w:lvl w:ilvl="0" w:tplc="B5029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3565D"/>
    <w:multiLevelType w:val="hybridMultilevel"/>
    <w:tmpl w:val="A106F8AC"/>
    <w:lvl w:ilvl="0" w:tplc="1110EB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331940">
    <w:abstractNumId w:val="0"/>
  </w:num>
  <w:num w:numId="2" w16cid:durableId="761486879">
    <w:abstractNumId w:val="2"/>
  </w:num>
  <w:num w:numId="3" w16cid:durableId="14511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08"/>
    <w:rsid w:val="00032F69"/>
    <w:rsid w:val="00195608"/>
    <w:rsid w:val="002863D6"/>
    <w:rsid w:val="00433EFC"/>
    <w:rsid w:val="00621A4A"/>
    <w:rsid w:val="007D566E"/>
    <w:rsid w:val="008D7377"/>
    <w:rsid w:val="00992C02"/>
    <w:rsid w:val="009A1F7A"/>
    <w:rsid w:val="00AA7539"/>
    <w:rsid w:val="00C1034C"/>
    <w:rsid w:val="00C85FF3"/>
    <w:rsid w:val="00CB0E50"/>
    <w:rsid w:val="00CF4CCB"/>
    <w:rsid w:val="00EC2E08"/>
    <w:rsid w:val="00F60111"/>
    <w:rsid w:val="00F974ED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BF04"/>
  <w15:chartTrackingRefBased/>
  <w15:docId w15:val="{8DAC7604-9A33-44B6-A764-6646A7B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63D6"/>
    <w:pPr>
      <w:ind w:left="720"/>
      <w:contextualSpacing/>
    </w:pPr>
  </w:style>
  <w:style w:type="table" w:styleId="Tabelgril">
    <w:name w:val="Table Grid"/>
    <w:basedOn w:val="TabelNormal"/>
    <w:uiPriority w:val="99"/>
    <w:rsid w:val="0099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509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12</cp:revision>
  <dcterms:created xsi:type="dcterms:W3CDTF">2019-11-18T19:08:00Z</dcterms:created>
  <dcterms:modified xsi:type="dcterms:W3CDTF">2025-06-22T11:16:00Z</dcterms:modified>
</cp:coreProperties>
</file>