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F48" w:rsidRPr="007709A3" w:rsidRDefault="008B4F48" w:rsidP="008B4F48">
      <w:pPr>
        <w:numPr>
          <w:ilvl w:val="0"/>
          <w:numId w:val="1"/>
        </w:numPr>
        <w:jc w:val="both"/>
        <w:rPr>
          <w:b/>
          <w:bCs/>
        </w:rPr>
      </w:pPr>
      <w:r w:rsidRPr="007709A3">
        <w:rPr>
          <w:b/>
          <w:bCs/>
          <w:caps/>
        </w:rPr>
        <w:t>Misiunea programului de</w:t>
      </w:r>
      <w:r w:rsidRPr="007709A3">
        <w:t xml:space="preserve"> </w:t>
      </w:r>
      <w:r w:rsidRPr="007709A3">
        <w:rPr>
          <w:b/>
          <w:bCs/>
        </w:rPr>
        <w:t>STUDII</w:t>
      </w:r>
    </w:p>
    <w:p w:rsidR="00440167" w:rsidRDefault="00440167" w:rsidP="00335267">
      <w:pPr>
        <w:tabs>
          <w:tab w:val="left" w:pos="720"/>
        </w:tabs>
        <w:jc w:val="both"/>
        <w:rPr>
          <w:rFonts w:eastAsia="Arial Unicode MS"/>
          <w:lang w:val="ro-RO"/>
        </w:rPr>
      </w:pPr>
    </w:p>
    <w:p w:rsidR="008B4F48" w:rsidRPr="007709A3" w:rsidRDefault="008B4F48" w:rsidP="008B4F48">
      <w:pPr>
        <w:tabs>
          <w:tab w:val="left" w:pos="720"/>
        </w:tabs>
        <w:jc w:val="both"/>
        <w:rPr>
          <w:lang w:val="ro-RO"/>
        </w:rPr>
      </w:pPr>
      <w:r w:rsidRPr="007709A3">
        <w:rPr>
          <w:rFonts w:eastAsia="Arial Unicode MS"/>
          <w:lang w:val="ro-RO"/>
        </w:rPr>
        <w:t xml:space="preserve">Misiunea de învățământ a programului de studii </w:t>
      </w:r>
      <w:r w:rsidRPr="00265F21">
        <w:rPr>
          <w:rFonts w:eastAsia="Arial Unicode MS"/>
          <w:b/>
          <w:bCs/>
          <w:lang w:val="ro-RO"/>
        </w:rPr>
        <w:t>Informatică</w:t>
      </w:r>
      <w:r w:rsidRPr="007709A3">
        <w:rPr>
          <w:rFonts w:eastAsia="Arial Unicode MS"/>
          <w:lang w:val="ro-RO"/>
        </w:rPr>
        <w:t>, se încadrează în profilul și specializarea Facultății de Științe Exacte</w:t>
      </w:r>
      <w:r w:rsidRPr="007709A3">
        <w:rPr>
          <w:lang w:val="ro-RO"/>
        </w:rPr>
        <w:t xml:space="preserve"> și constă în formarea cadrelor cu înaltă calificare în domeniul Informatică, în </w:t>
      </w:r>
      <w:proofErr w:type="spellStart"/>
      <w:r w:rsidRPr="007709A3">
        <w:rPr>
          <w:lang w:val="ro-RO"/>
        </w:rPr>
        <w:t>concordanţă</w:t>
      </w:r>
      <w:proofErr w:type="spellEnd"/>
      <w:r w:rsidRPr="007709A3">
        <w:rPr>
          <w:lang w:val="ro-RO"/>
        </w:rPr>
        <w:t xml:space="preserve"> cu dinamica cererii </w:t>
      </w:r>
      <w:proofErr w:type="spellStart"/>
      <w:r w:rsidRPr="007709A3">
        <w:rPr>
          <w:lang w:val="ro-RO"/>
        </w:rPr>
        <w:t>şi</w:t>
      </w:r>
      <w:proofErr w:type="spellEnd"/>
      <w:r w:rsidRPr="007709A3">
        <w:rPr>
          <w:lang w:val="ro-RO"/>
        </w:rPr>
        <w:t xml:space="preserve"> ofertei de pe </w:t>
      </w:r>
      <w:proofErr w:type="spellStart"/>
      <w:r w:rsidRPr="007709A3">
        <w:rPr>
          <w:lang w:val="ro-RO"/>
        </w:rPr>
        <w:t>piaţa</w:t>
      </w:r>
      <w:proofErr w:type="spellEnd"/>
      <w:r w:rsidRPr="007709A3">
        <w:rPr>
          <w:lang w:val="ro-RO"/>
        </w:rPr>
        <w:t xml:space="preserve"> locurilor de muncă </w:t>
      </w:r>
      <w:proofErr w:type="spellStart"/>
      <w:r w:rsidRPr="007709A3">
        <w:rPr>
          <w:lang w:val="ro-RO"/>
        </w:rPr>
        <w:t>şi</w:t>
      </w:r>
      <w:proofErr w:type="spellEnd"/>
      <w:r w:rsidRPr="007709A3">
        <w:rPr>
          <w:lang w:val="ro-RO"/>
        </w:rPr>
        <w:t xml:space="preserve"> cu </w:t>
      </w:r>
      <w:proofErr w:type="spellStart"/>
      <w:r w:rsidRPr="007709A3">
        <w:rPr>
          <w:lang w:val="ro-RO"/>
        </w:rPr>
        <w:t>cerinţele</w:t>
      </w:r>
      <w:proofErr w:type="spellEnd"/>
      <w:r w:rsidRPr="007709A3">
        <w:rPr>
          <w:lang w:val="ro-RO"/>
        </w:rPr>
        <w:t xml:space="preserve"> integrării României în Uniunea Europeană.</w:t>
      </w:r>
    </w:p>
    <w:p w:rsidR="008B4F48" w:rsidRPr="007709A3" w:rsidRDefault="008B4F48" w:rsidP="008B4F48">
      <w:pPr>
        <w:jc w:val="both"/>
      </w:pPr>
    </w:p>
    <w:p w:rsidR="008B4F48" w:rsidRPr="007709A3" w:rsidRDefault="008B4F48" w:rsidP="008B4F48">
      <w:pPr>
        <w:numPr>
          <w:ilvl w:val="0"/>
          <w:numId w:val="1"/>
        </w:numPr>
        <w:rPr>
          <w:b/>
          <w:bCs/>
        </w:rPr>
      </w:pPr>
      <w:r w:rsidRPr="007709A3">
        <w:rPr>
          <w:b/>
          <w:bCs/>
          <w:caps/>
        </w:rPr>
        <w:t>Obiectivele programului de</w:t>
      </w:r>
      <w:r w:rsidRPr="007709A3">
        <w:rPr>
          <w:b/>
          <w:bCs/>
        </w:rPr>
        <w:t xml:space="preserve"> STUDII</w:t>
      </w:r>
    </w:p>
    <w:p w:rsidR="008B4F48" w:rsidRPr="007709A3" w:rsidRDefault="008B4F48" w:rsidP="008B4F48">
      <w:pPr>
        <w:numPr>
          <w:ilvl w:val="0"/>
          <w:numId w:val="2"/>
        </w:numPr>
        <w:jc w:val="both"/>
        <w:rPr>
          <w:lang w:val="ro-RO"/>
        </w:rPr>
      </w:pPr>
      <w:r w:rsidRPr="007709A3">
        <w:rPr>
          <w:lang w:val="ro-RO"/>
        </w:rPr>
        <w:t xml:space="preserve">Realizarea unei pregătiri </w:t>
      </w:r>
      <w:proofErr w:type="spellStart"/>
      <w:r w:rsidRPr="007709A3">
        <w:rPr>
          <w:lang w:val="ro-RO"/>
        </w:rPr>
        <w:t>ştiinţifice</w:t>
      </w:r>
      <w:proofErr w:type="spellEnd"/>
      <w:r w:rsidRPr="007709A3">
        <w:rPr>
          <w:lang w:val="ro-RO"/>
        </w:rPr>
        <w:t xml:space="preserve"> </w:t>
      </w:r>
      <w:proofErr w:type="spellStart"/>
      <w:r w:rsidRPr="007709A3">
        <w:rPr>
          <w:lang w:val="ro-RO"/>
        </w:rPr>
        <w:t>şi</w:t>
      </w:r>
      <w:proofErr w:type="spellEnd"/>
      <w:r w:rsidRPr="007709A3">
        <w:rPr>
          <w:lang w:val="ro-RO"/>
        </w:rPr>
        <w:t xml:space="preserve"> de specialitate a </w:t>
      </w:r>
      <w:proofErr w:type="spellStart"/>
      <w:r w:rsidRPr="007709A3">
        <w:rPr>
          <w:lang w:val="ro-RO"/>
        </w:rPr>
        <w:t>studenţilor</w:t>
      </w:r>
      <w:proofErr w:type="spellEnd"/>
      <w:r w:rsidRPr="007709A3">
        <w:rPr>
          <w:lang w:val="ro-RO"/>
        </w:rPr>
        <w:t xml:space="preserve"> de la programul de studii Informatică, compatibilă cu standardele europene </w:t>
      </w:r>
      <w:proofErr w:type="spellStart"/>
      <w:r w:rsidRPr="007709A3">
        <w:rPr>
          <w:lang w:val="ro-RO"/>
        </w:rPr>
        <w:t>şi</w:t>
      </w:r>
      <w:proofErr w:type="spellEnd"/>
      <w:r w:rsidRPr="007709A3">
        <w:rPr>
          <w:lang w:val="ro-RO"/>
        </w:rPr>
        <w:t xml:space="preserve"> cu posibilitatea acestora de a opta pentru anumite parcursuri de studiu, care să le permită o integrare rapidă în activitatea profesională;</w:t>
      </w:r>
    </w:p>
    <w:p w:rsidR="008B4F48" w:rsidRPr="007709A3" w:rsidRDefault="008B4F48" w:rsidP="008B4F48">
      <w:pPr>
        <w:numPr>
          <w:ilvl w:val="0"/>
          <w:numId w:val="2"/>
        </w:numPr>
        <w:jc w:val="both"/>
        <w:rPr>
          <w:lang w:val="ro-RO"/>
        </w:rPr>
      </w:pPr>
      <w:r w:rsidRPr="007709A3">
        <w:rPr>
          <w:lang w:val="ro-RO"/>
        </w:rPr>
        <w:t xml:space="preserve">Promovarea unui curriculum modern </w:t>
      </w:r>
      <w:proofErr w:type="spellStart"/>
      <w:r w:rsidRPr="007709A3">
        <w:rPr>
          <w:lang w:val="ro-RO"/>
        </w:rPr>
        <w:t>şi</w:t>
      </w:r>
      <w:proofErr w:type="spellEnd"/>
      <w:r w:rsidRPr="007709A3">
        <w:rPr>
          <w:lang w:val="ro-RO"/>
        </w:rPr>
        <w:t xml:space="preserve"> flexibil, în </w:t>
      </w:r>
      <w:proofErr w:type="spellStart"/>
      <w:r w:rsidRPr="007709A3">
        <w:rPr>
          <w:lang w:val="ro-RO"/>
        </w:rPr>
        <w:t>concordanţă</w:t>
      </w:r>
      <w:proofErr w:type="spellEnd"/>
      <w:r w:rsidRPr="007709A3">
        <w:rPr>
          <w:lang w:val="ro-RO"/>
        </w:rPr>
        <w:t xml:space="preserve"> cu valorile europene ale </w:t>
      </w:r>
      <w:proofErr w:type="spellStart"/>
      <w:r w:rsidRPr="007709A3">
        <w:rPr>
          <w:lang w:val="ro-RO"/>
        </w:rPr>
        <w:t>societăţii</w:t>
      </w:r>
      <w:proofErr w:type="spellEnd"/>
      <w:r w:rsidRPr="007709A3">
        <w:rPr>
          <w:lang w:val="ro-RO"/>
        </w:rPr>
        <w:t xml:space="preserve"> bazate pe </w:t>
      </w:r>
      <w:proofErr w:type="spellStart"/>
      <w:r w:rsidRPr="007709A3">
        <w:rPr>
          <w:lang w:val="ro-RO"/>
        </w:rPr>
        <w:t>cunoaştere</w:t>
      </w:r>
      <w:proofErr w:type="spellEnd"/>
      <w:r w:rsidRPr="007709A3">
        <w:rPr>
          <w:lang w:val="ro-RO"/>
        </w:rPr>
        <w:t xml:space="preserve">, dezvoltând interdisciplinaritatea </w:t>
      </w:r>
      <w:proofErr w:type="spellStart"/>
      <w:r w:rsidRPr="007709A3">
        <w:rPr>
          <w:lang w:val="ro-RO"/>
        </w:rPr>
        <w:t>şi</w:t>
      </w:r>
      <w:proofErr w:type="spellEnd"/>
      <w:r w:rsidRPr="007709A3">
        <w:rPr>
          <w:lang w:val="ro-RO"/>
        </w:rPr>
        <w:t xml:space="preserve"> metodologiile de predare, </w:t>
      </w:r>
      <w:proofErr w:type="spellStart"/>
      <w:r w:rsidRPr="007709A3">
        <w:rPr>
          <w:lang w:val="ro-RO"/>
        </w:rPr>
        <w:t>învăţare</w:t>
      </w:r>
      <w:proofErr w:type="spellEnd"/>
      <w:r w:rsidRPr="007709A3">
        <w:rPr>
          <w:lang w:val="ro-RO"/>
        </w:rPr>
        <w:t xml:space="preserve"> </w:t>
      </w:r>
      <w:proofErr w:type="spellStart"/>
      <w:r w:rsidRPr="007709A3">
        <w:rPr>
          <w:lang w:val="ro-RO"/>
        </w:rPr>
        <w:t>şi</w:t>
      </w:r>
      <w:proofErr w:type="spellEnd"/>
      <w:r w:rsidRPr="007709A3">
        <w:rPr>
          <w:lang w:val="ro-RO"/>
        </w:rPr>
        <w:t xml:space="preserve"> evaluare a </w:t>
      </w:r>
      <w:proofErr w:type="spellStart"/>
      <w:r w:rsidRPr="007709A3">
        <w:rPr>
          <w:lang w:val="ro-RO"/>
        </w:rPr>
        <w:t>cunoştinţelor</w:t>
      </w:r>
      <w:proofErr w:type="spellEnd"/>
      <w:r w:rsidRPr="007709A3">
        <w:rPr>
          <w:lang w:val="ro-RO"/>
        </w:rPr>
        <w:t xml:space="preserve">, în </w:t>
      </w:r>
      <w:proofErr w:type="spellStart"/>
      <w:r w:rsidRPr="007709A3">
        <w:rPr>
          <w:lang w:val="ro-RO"/>
        </w:rPr>
        <w:t>funcţie</w:t>
      </w:r>
      <w:proofErr w:type="spellEnd"/>
      <w:r w:rsidRPr="007709A3">
        <w:rPr>
          <w:lang w:val="ro-RO"/>
        </w:rPr>
        <w:t xml:space="preserve"> de forma </w:t>
      </w:r>
      <w:proofErr w:type="spellStart"/>
      <w:r w:rsidRPr="007709A3">
        <w:rPr>
          <w:lang w:val="ro-RO"/>
        </w:rPr>
        <w:t>şi</w:t>
      </w:r>
      <w:proofErr w:type="spellEnd"/>
      <w:r w:rsidRPr="007709A3">
        <w:rPr>
          <w:lang w:val="ro-RO"/>
        </w:rPr>
        <w:t xml:space="preserve"> dinamica înregistrată în acest domeniu;</w:t>
      </w:r>
    </w:p>
    <w:p w:rsidR="008B4F48" w:rsidRPr="007709A3" w:rsidRDefault="008B4F48" w:rsidP="008B4F48">
      <w:pPr>
        <w:numPr>
          <w:ilvl w:val="0"/>
          <w:numId w:val="2"/>
        </w:numPr>
        <w:jc w:val="both"/>
        <w:rPr>
          <w:lang w:val="ro-RO"/>
        </w:rPr>
      </w:pPr>
      <w:r w:rsidRPr="007709A3">
        <w:rPr>
          <w:lang w:val="ro-RO"/>
        </w:rPr>
        <w:t xml:space="preserve">Realizarea unei reale </w:t>
      </w:r>
      <w:proofErr w:type="spellStart"/>
      <w:r w:rsidRPr="007709A3">
        <w:rPr>
          <w:lang w:val="ro-RO"/>
        </w:rPr>
        <w:t>calităţi</w:t>
      </w:r>
      <w:proofErr w:type="spellEnd"/>
      <w:r w:rsidRPr="007709A3">
        <w:rPr>
          <w:lang w:val="ro-RO"/>
        </w:rPr>
        <w:t xml:space="preserve"> a procesului de predare-</w:t>
      </w:r>
      <w:proofErr w:type="spellStart"/>
      <w:r w:rsidRPr="007709A3">
        <w:rPr>
          <w:lang w:val="ro-RO"/>
        </w:rPr>
        <w:t>învăţare</w:t>
      </w:r>
      <w:proofErr w:type="spellEnd"/>
      <w:r w:rsidRPr="007709A3">
        <w:rPr>
          <w:lang w:val="ro-RO"/>
        </w:rPr>
        <w:t xml:space="preserve">, prin folosirea unor tehnologii didactice în continuă modernizare </w:t>
      </w:r>
      <w:proofErr w:type="spellStart"/>
      <w:r w:rsidRPr="007709A3">
        <w:rPr>
          <w:lang w:val="ro-RO"/>
        </w:rPr>
        <w:t>şi</w:t>
      </w:r>
      <w:proofErr w:type="spellEnd"/>
      <w:r w:rsidRPr="007709A3">
        <w:rPr>
          <w:lang w:val="ro-RO"/>
        </w:rPr>
        <w:t xml:space="preserve"> </w:t>
      </w:r>
      <w:proofErr w:type="spellStart"/>
      <w:r w:rsidRPr="007709A3">
        <w:rPr>
          <w:lang w:val="ro-RO"/>
        </w:rPr>
        <w:t>perfecţionare</w:t>
      </w:r>
      <w:proofErr w:type="spellEnd"/>
      <w:r w:rsidRPr="007709A3">
        <w:rPr>
          <w:lang w:val="ro-RO"/>
        </w:rPr>
        <w:t>;</w:t>
      </w:r>
    </w:p>
    <w:p w:rsidR="008B4F48" w:rsidRPr="007709A3" w:rsidRDefault="008B4F48" w:rsidP="008B4F48">
      <w:pPr>
        <w:numPr>
          <w:ilvl w:val="0"/>
          <w:numId w:val="2"/>
        </w:numPr>
        <w:jc w:val="both"/>
        <w:rPr>
          <w:lang w:val="ro-RO"/>
        </w:rPr>
      </w:pPr>
      <w:r w:rsidRPr="007709A3">
        <w:rPr>
          <w:lang w:val="ro-RO"/>
        </w:rPr>
        <w:t xml:space="preserve">Stimularea interesului </w:t>
      </w:r>
      <w:proofErr w:type="spellStart"/>
      <w:r w:rsidRPr="007709A3">
        <w:rPr>
          <w:lang w:val="ro-RO"/>
        </w:rPr>
        <w:t>absolvenţilor</w:t>
      </w:r>
      <w:proofErr w:type="spellEnd"/>
      <w:r w:rsidRPr="007709A3">
        <w:rPr>
          <w:lang w:val="ro-RO"/>
        </w:rPr>
        <w:t xml:space="preserve"> pentru continua pregătire profesională, </w:t>
      </w:r>
      <w:proofErr w:type="spellStart"/>
      <w:r w:rsidRPr="007709A3">
        <w:rPr>
          <w:lang w:val="ro-RO"/>
        </w:rPr>
        <w:t>ştiinţifică</w:t>
      </w:r>
      <w:proofErr w:type="spellEnd"/>
      <w:r w:rsidRPr="007709A3">
        <w:rPr>
          <w:lang w:val="ro-RO"/>
        </w:rPr>
        <w:t xml:space="preserve"> </w:t>
      </w:r>
      <w:proofErr w:type="spellStart"/>
      <w:r w:rsidRPr="007709A3">
        <w:rPr>
          <w:lang w:val="ro-RO"/>
        </w:rPr>
        <w:t>şi</w:t>
      </w:r>
      <w:proofErr w:type="spellEnd"/>
      <w:r w:rsidRPr="007709A3">
        <w:rPr>
          <w:lang w:val="ro-RO"/>
        </w:rPr>
        <w:t xml:space="preserve"> de specialitate pentru a se adapta eficient </w:t>
      </w:r>
      <w:proofErr w:type="spellStart"/>
      <w:r w:rsidRPr="007709A3">
        <w:rPr>
          <w:lang w:val="ro-RO"/>
        </w:rPr>
        <w:t>cerinţelor</w:t>
      </w:r>
      <w:proofErr w:type="spellEnd"/>
      <w:r w:rsidRPr="007709A3">
        <w:rPr>
          <w:lang w:val="ro-RO"/>
        </w:rPr>
        <w:t xml:space="preserve"> preconizate de societatea bazată pe </w:t>
      </w:r>
      <w:proofErr w:type="spellStart"/>
      <w:r w:rsidRPr="007709A3">
        <w:rPr>
          <w:lang w:val="ro-RO"/>
        </w:rPr>
        <w:t>cunoaştere</w:t>
      </w:r>
      <w:proofErr w:type="spellEnd"/>
      <w:r w:rsidRPr="007709A3">
        <w:rPr>
          <w:lang w:val="ro-RO"/>
        </w:rPr>
        <w:t>.</w:t>
      </w:r>
    </w:p>
    <w:p w:rsidR="008B4F48" w:rsidRPr="007709A3" w:rsidRDefault="008B4F48" w:rsidP="008B4F48">
      <w:pPr>
        <w:rPr>
          <w:b/>
          <w:bCs/>
        </w:rPr>
      </w:pPr>
    </w:p>
    <w:p w:rsidR="008B4F48" w:rsidRPr="007709A3" w:rsidRDefault="008B4F48" w:rsidP="008B4F48">
      <w:pPr>
        <w:jc w:val="both"/>
      </w:pPr>
      <w:r w:rsidRPr="007709A3">
        <w:rPr>
          <w:b/>
          <w:bCs/>
        </w:rPr>
        <w:t>3.</w:t>
      </w:r>
      <w:r w:rsidRPr="007709A3">
        <w:t xml:space="preserve"> </w:t>
      </w:r>
      <w:r w:rsidRPr="007709A3">
        <w:rPr>
          <w:b/>
          <w:bCs/>
        </w:rPr>
        <w:t>COMPETENŢELE DOBÂNDITE PRIN PROGRAMUL DE</w:t>
      </w:r>
      <w:r w:rsidRPr="007709A3">
        <w:t xml:space="preserve"> </w:t>
      </w:r>
      <w:r w:rsidRPr="007709A3">
        <w:rPr>
          <w:b/>
          <w:bCs/>
        </w:rPr>
        <w:t>STUDII</w:t>
      </w:r>
    </w:p>
    <w:p w:rsidR="008B4F48" w:rsidRPr="007709A3" w:rsidRDefault="008B4F48" w:rsidP="008B4F48"/>
    <w:p w:rsidR="008B4F48" w:rsidRPr="00335267" w:rsidRDefault="008B4F48" w:rsidP="008B4F48">
      <w:pPr>
        <w:rPr>
          <w:b/>
        </w:rPr>
      </w:pPr>
      <w:proofErr w:type="spellStart"/>
      <w:r w:rsidRPr="007709A3">
        <w:rPr>
          <w:b/>
        </w:rPr>
        <w:t>Competențe</w:t>
      </w:r>
      <w:proofErr w:type="spellEnd"/>
      <w:r w:rsidRPr="007709A3">
        <w:rPr>
          <w:b/>
        </w:rPr>
        <w:t xml:space="preserve"> </w:t>
      </w:r>
      <w:proofErr w:type="spellStart"/>
      <w:r w:rsidRPr="007709A3">
        <w:rPr>
          <w:b/>
        </w:rPr>
        <w:t>profesionale</w:t>
      </w:r>
      <w:proofErr w:type="spellEnd"/>
    </w:p>
    <w:p w:rsidR="008B4F48" w:rsidRPr="007709A3" w:rsidRDefault="008B4F48" w:rsidP="008B4F48">
      <w:pPr>
        <w:autoSpaceDE w:val="0"/>
        <w:autoSpaceDN w:val="0"/>
        <w:adjustRightInd w:val="0"/>
        <w:rPr>
          <w:rFonts w:eastAsia="Calibri"/>
          <w:bCs/>
        </w:rPr>
      </w:pPr>
      <w:r w:rsidRPr="007709A3">
        <w:rPr>
          <w:rFonts w:eastAsia="Calibri"/>
          <w:bCs/>
        </w:rPr>
        <w:t xml:space="preserve">C1. </w:t>
      </w:r>
      <w:proofErr w:type="spellStart"/>
      <w:r w:rsidRPr="007709A3">
        <w:rPr>
          <w:rFonts w:eastAsia="Calibri"/>
          <w:bCs/>
        </w:rPr>
        <w:t>Programarea</w:t>
      </w:r>
      <w:proofErr w:type="spellEnd"/>
      <w:r w:rsidRPr="007709A3">
        <w:rPr>
          <w:rFonts w:eastAsia="Calibri"/>
          <w:bCs/>
        </w:rPr>
        <w:t xml:space="preserve"> </w:t>
      </w:r>
      <w:proofErr w:type="spellStart"/>
      <w:r w:rsidRPr="007709A3">
        <w:rPr>
          <w:rFonts w:eastAsia="Calibri"/>
          <w:bCs/>
        </w:rPr>
        <w:t>în</w:t>
      </w:r>
      <w:proofErr w:type="spellEnd"/>
      <w:r w:rsidRPr="007709A3">
        <w:rPr>
          <w:rFonts w:eastAsia="Calibri"/>
          <w:bCs/>
        </w:rPr>
        <w:t xml:space="preserve"> </w:t>
      </w:r>
      <w:proofErr w:type="spellStart"/>
      <w:r w:rsidRPr="007709A3">
        <w:rPr>
          <w:rFonts w:eastAsia="Calibri"/>
          <w:bCs/>
        </w:rPr>
        <w:t>limbaje</w:t>
      </w:r>
      <w:proofErr w:type="spellEnd"/>
      <w:r w:rsidRPr="007709A3">
        <w:rPr>
          <w:rFonts w:eastAsia="Calibri"/>
          <w:bCs/>
        </w:rPr>
        <w:t xml:space="preserve"> de </w:t>
      </w:r>
      <w:proofErr w:type="spellStart"/>
      <w:r w:rsidRPr="007709A3">
        <w:rPr>
          <w:rFonts w:eastAsia="Calibri"/>
          <w:bCs/>
        </w:rPr>
        <w:t>nivel</w:t>
      </w:r>
      <w:proofErr w:type="spellEnd"/>
      <w:r w:rsidRPr="007709A3">
        <w:rPr>
          <w:rFonts w:eastAsia="Calibri"/>
          <w:bCs/>
        </w:rPr>
        <w:t xml:space="preserve"> </w:t>
      </w:r>
      <w:proofErr w:type="spellStart"/>
      <w:r w:rsidRPr="007709A3">
        <w:rPr>
          <w:rFonts w:eastAsia="Calibri"/>
          <w:bCs/>
        </w:rPr>
        <w:t>înalt</w:t>
      </w:r>
      <w:proofErr w:type="spellEnd"/>
      <w:r w:rsidRPr="007709A3">
        <w:rPr>
          <w:rFonts w:eastAsia="Calibri"/>
          <w:bCs/>
        </w:rPr>
        <w:t>.</w:t>
      </w:r>
    </w:p>
    <w:p w:rsidR="008B4F48" w:rsidRPr="007709A3" w:rsidRDefault="008B4F48" w:rsidP="008B4F48">
      <w:pPr>
        <w:autoSpaceDE w:val="0"/>
        <w:autoSpaceDN w:val="0"/>
        <w:adjustRightInd w:val="0"/>
        <w:rPr>
          <w:rFonts w:eastAsia="Calibri"/>
          <w:bCs/>
        </w:rPr>
      </w:pPr>
      <w:r w:rsidRPr="007709A3">
        <w:rPr>
          <w:rFonts w:eastAsia="Calibri"/>
          <w:bCs/>
        </w:rPr>
        <w:t xml:space="preserve">C2. </w:t>
      </w:r>
      <w:proofErr w:type="spellStart"/>
      <w:r w:rsidRPr="007709A3">
        <w:rPr>
          <w:rFonts w:eastAsia="Calibri"/>
          <w:bCs/>
        </w:rPr>
        <w:t>Dezvoltarea</w:t>
      </w:r>
      <w:proofErr w:type="spellEnd"/>
      <w:r w:rsidRPr="007709A3">
        <w:rPr>
          <w:rFonts w:eastAsia="Calibri"/>
          <w:bCs/>
        </w:rPr>
        <w:t xml:space="preserve"> </w:t>
      </w:r>
      <w:proofErr w:type="spellStart"/>
      <w:r w:rsidRPr="007709A3">
        <w:rPr>
          <w:rFonts w:eastAsia="Calibri"/>
          <w:bCs/>
        </w:rPr>
        <w:t>și</w:t>
      </w:r>
      <w:proofErr w:type="spellEnd"/>
      <w:r w:rsidRPr="007709A3">
        <w:rPr>
          <w:rFonts w:eastAsia="Calibri"/>
          <w:bCs/>
        </w:rPr>
        <w:t xml:space="preserve"> </w:t>
      </w:r>
      <w:proofErr w:type="spellStart"/>
      <w:r w:rsidRPr="007709A3">
        <w:rPr>
          <w:rFonts w:eastAsia="Calibri"/>
          <w:bCs/>
        </w:rPr>
        <w:t>întreținerea</w:t>
      </w:r>
      <w:proofErr w:type="spellEnd"/>
      <w:r w:rsidRPr="007709A3">
        <w:rPr>
          <w:rFonts w:eastAsia="Calibri"/>
          <w:bCs/>
        </w:rPr>
        <w:t xml:space="preserve"> </w:t>
      </w:r>
      <w:proofErr w:type="spellStart"/>
      <w:r w:rsidRPr="007709A3">
        <w:rPr>
          <w:rFonts w:eastAsia="Calibri"/>
          <w:bCs/>
        </w:rPr>
        <w:t>aplicațiilor</w:t>
      </w:r>
      <w:proofErr w:type="spellEnd"/>
      <w:r w:rsidRPr="007709A3">
        <w:rPr>
          <w:rFonts w:eastAsia="Calibri"/>
          <w:bCs/>
        </w:rPr>
        <w:t xml:space="preserve"> </w:t>
      </w:r>
      <w:proofErr w:type="spellStart"/>
      <w:r w:rsidRPr="007709A3">
        <w:rPr>
          <w:rFonts w:eastAsia="Calibri"/>
          <w:bCs/>
        </w:rPr>
        <w:t>informatice</w:t>
      </w:r>
      <w:proofErr w:type="spellEnd"/>
      <w:r w:rsidRPr="007709A3">
        <w:rPr>
          <w:rFonts w:eastAsia="Calibri"/>
          <w:bCs/>
        </w:rPr>
        <w:t>.</w:t>
      </w:r>
    </w:p>
    <w:p w:rsidR="008B4F48" w:rsidRPr="007709A3" w:rsidRDefault="008B4F48" w:rsidP="008B4F48">
      <w:pPr>
        <w:autoSpaceDE w:val="0"/>
        <w:autoSpaceDN w:val="0"/>
        <w:adjustRightInd w:val="0"/>
        <w:rPr>
          <w:rFonts w:eastAsia="Calibri"/>
          <w:bCs/>
        </w:rPr>
      </w:pPr>
      <w:r w:rsidRPr="007709A3">
        <w:rPr>
          <w:rFonts w:eastAsia="Calibri"/>
          <w:bCs/>
        </w:rPr>
        <w:t xml:space="preserve">C3. </w:t>
      </w:r>
      <w:proofErr w:type="spellStart"/>
      <w:r w:rsidRPr="007709A3">
        <w:rPr>
          <w:rFonts w:eastAsia="Calibri"/>
          <w:bCs/>
        </w:rPr>
        <w:t>Utilizarea</w:t>
      </w:r>
      <w:proofErr w:type="spellEnd"/>
      <w:r w:rsidRPr="007709A3">
        <w:rPr>
          <w:rFonts w:eastAsia="Calibri"/>
          <w:bCs/>
        </w:rPr>
        <w:t xml:space="preserve"> </w:t>
      </w:r>
      <w:proofErr w:type="spellStart"/>
      <w:r w:rsidRPr="007709A3">
        <w:rPr>
          <w:rFonts w:eastAsia="Calibri"/>
          <w:bCs/>
        </w:rPr>
        <w:t>instrumentelor</w:t>
      </w:r>
      <w:proofErr w:type="spellEnd"/>
      <w:r w:rsidRPr="007709A3">
        <w:rPr>
          <w:rFonts w:eastAsia="Calibri"/>
          <w:bCs/>
        </w:rPr>
        <w:t xml:space="preserve"> </w:t>
      </w:r>
      <w:proofErr w:type="spellStart"/>
      <w:r w:rsidRPr="007709A3">
        <w:rPr>
          <w:rFonts w:eastAsia="Calibri"/>
          <w:bCs/>
        </w:rPr>
        <w:t>informat</w:t>
      </w:r>
      <w:r>
        <w:rPr>
          <w:rFonts w:eastAsia="Calibri"/>
          <w:bCs/>
        </w:rPr>
        <w:t>ice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în</w:t>
      </w:r>
      <w:proofErr w:type="spellEnd"/>
      <w:r>
        <w:rPr>
          <w:rFonts w:eastAsia="Calibri"/>
          <w:bCs/>
        </w:rPr>
        <w:t xml:space="preserve"> context </w:t>
      </w:r>
      <w:proofErr w:type="spellStart"/>
      <w:r>
        <w:rPr>
          <w:rFonts w:eastAsia="Calibri"/>
          <w:bCs/>
        </w:rPr>
        <w:t>interdisciplinar</w:t>
      </w:r>
      <w:proofErr w:type="spellEnd"/>
    </w:p>
    <w:p w:rsidR="008B4F48" w:rsidRPr="007709A3" w:rsidRDefault="008B4F48" w:rsidP="008B4F48">
      <w:pPr>
        <w:autoSpaceDE w:val="0"/>
        <w:autoSpaceDN w:val="0"/>
        <w:adjustRightInd w:val="0"/>
        <w:rPr>
          <w:rFonts w:eastAsia="Calibri"/>
          <w:bCs/>
        </w:rPr>
      </w:pPr>
      <w:r w:rsidRPr="007709A3">
        <w:rPr>
          <w:rFonts w:eastAsia="Calibri"/>
          <w:bCs/>
        </w:rPr>
        <w:t xml:space="preserve">C4. </w:t>
      </w:r>
      <w:proofErr w:type="spellStart"/>
      <w:r w:rsidRPr="007709A3">
        <w:rPr>
          <w:rFonts w:eastAsia="Calibri"/>
          <w:bCs/>
        </w:rPr>
        <w:t>Utilizarea</w:t>
      </w:r>
      <w:proofErr w:type="spellEnd"/>
      <w:r w:rsidRPr="007709A3">
        <w:rPr>
          <w:rFonts w:eastAsia="Calibri"/>
          <w:bCs/>
        </w:rPr>
        <w:t xml:space="preserve"> </w:t>
      </w:r>
      <w:proofErr w:type="spellStart"/>
      <w:r w:rsidRPr="007709A3">
        <w:rPr>
          <w:rFonts w:eastAsia="Calibri"/>
          <w:bCs/>
        </w:rPr>
        <w:t>bazelor</w:t>
      </w:r>
      <w:proofErr w:type="spellEnd"/>
      <w:r w:rsidRPr="007709A3">
        <w:rPr>
          <w:rFonts w:eastAsia="Calibri"/>
          <w:bCs/>
        </w:rPr>
        <w:t xml:space="preserve"> </w:t>
      </w:r>
      <w:proofErr w:type="spellStart"/>
      <w:r w:rsidRPr="007709A3">
        <w:rPr>
          <w:rFonts w:eastAsia="Calibri"/>
          <w:bCs/>
        </w:rPr>
        <w:t>teoretice</w:t>
      </w:r>
      <w:proofErr w:type="spellEnd"/>
      <w:r w:rsidRPr="007709A3">
        <w:rPr>
          <w:rFonts w:eastAsia="Calibri"/>
          <w:bCs/>
        </w:rPr>
        <w:t xml:space="preserve"> ale </w:t>
      </w:r>
      <w:proofErr w:type="spellStart"/>
      <w:r w:rsidRPr="007709A3">
        <w:rPr>
          <w:rFonts w:eastAsia="Calibri"/>
          <w:bCs/>
        </w:rPr>
        <w:t>informaticii</w:t>
      </w:r>
      <w:proofErr w:type="spellEnd"/>
      <w:r w:rsidRPr="007709A3">
        <w:rPr>
          <w:rFonts w:eastAsia="Calibri"/>
          <w:bCs/>
        </w:rPr>
        <w:t xml:space="preserve"> </w:t>
      </w:r>
      <w:proofErr w:type="spellStart"/>
      <w:r w:rsidRPr="007709A3">
        <w:rPr>
          <w:rFonts w:eastAsia="Calibri"/>
          <w:bCs/>
        </w:rPr>
        <w:t>si</w:t>
      </w:r>
      <w:proofErr w:type="spellEnd"/>
      <w:r w:rsidRPr="007709A3">
        <w:rPr>
          <w:rFonts w:eastAsia="Calibri"/>
          <w:bCs/>
        </w:rPr>
        <w:t xml:space="preserve"> a </w:t>
      </w:r>
      <w:proofErr w:type="spellStart"/>
      <w:r w:rsidRPr="007709A3">
        <w:rPr>
          <w:rFonts w:eastAsia="Calibri"/>
          <w:bCs/>
        </w:rPr>
        <w:t>modelelor</w:t>
      </w:r>
      <w:proofErr w:type="spellEnd"/>
      <w:r w:rsidRPr="007709A3">
        <w:rPr>
          <w:rFonts w:eastAsia="Calibri"/>
          <w:bCs/>
        </w:rPr>
        <w:t xml:space="preserve"> </w:t>
      </w:r>
      <w:proofErr w:type="spellStart"/>
      <w:r w:rsidRPr="007709A3">
        <w:rPr>
          <w:rFonts w:eastAsia="Calibri"/>
          <w:bCs/>
        </w:rPr>
        <w:t>formale</w:t>
      </w:r>
      <w:proofErr w:type="spellEnd"/>
    </w:p>
    <w:p w:rsidR="008B4F48" w:rsidRPr="007709A3" w:rsidRDefault="008B4F48" w:rsidP="008B4F48">
      <w:pPr>
        <w:autoSpaceDE w:val="0"/>
        <w:autoSpaceDN w:val="0"/>
        <w:adjustRightInd w:val="0"/>
        <w:rPr>
          <w:rFonts w:eastAsia="Calibri"/>
          <w:bCs/>
        </w:rPr>
      </w:pPr>
      <w:r w:rsidRPr="007709A3">
        <w:rPr>
          <w:rFonts w:eastAsia="Calibri"/>
          <w:bCs/>
        </w:rPr>
        <w:t xml:space="preserve">C5. </w:t>
      </w:r>
      <w:proofErr w:type="spellStart"/>
      <w:r w:rsidRPr="007709A3">
        <w:rPr>
          <w:rFonts w:eastAsia="Calibri"/>
          <w:bCs/>
        </w:rPr>
        <w:t>Proiectarea</w:t>
      </w:r>
      <w:proofErr w:type="spellEnd"/>
      <w:r w:rsidRPr="007709A3">
        <w:rPr>
          <w:rFonts w:eastAsia="Calibri"/>
          <w:bCs/>
        </w:rPr>
        <w:t xml:space="preserve"> </w:t>
      </w:r>
      <w:proofErr w:type="spellStart"/>
      <w:r w:rsidRPr="007709A3">
        <w:rPr>
          <w:rFonts w:eastAsia="Calibri"/>
          <w:bCs/>
        </w:rPr>
        <w:t>și</w:t>
      </w:r>
      <w:proofErr w:type="spellEnd"/>
      <w:r w:rsidRPr="007709A3">
        <w:rPr>
          <w:rFonts w:eastAsia="Calibri"/>
          <w:bCs/>
        </w:rPr>
        <w:t xml:space="preserve"> </w:t>
      </w:r>
      <w:proofErr w:type="spellStart"/>
      <w:r w:rsidRPr="007709A3">
        <w:rPr>
          <w:rFonts w:eastAsia="Calibri"/>
          <w:bCs/>
        </w:rPr>
        <w:t>gestiunea</w:t>
      </w:r>
      <w:proofErr w:type="spellEnd"/>
      <w:r w:rsidRPr="007709A3">
        <w:rPr>
          <w:rFonts w:eastAsia="Calibri"/>
          <w:bCs/>
        </w:rPr>
        <w:t xml:space="preserve"> </w:t>
      </w:r>
      <w:proofErr w:type="spellStart"/>
      <w:r w:rsidRPr="007709A3">
        <w:rPr>
          <w:rFonts w:eastAsia="Calibri"/>
          <w:bCs/>
        </w:rPr>
        <w:t>bazelor</w:t>
      </w:r>
      <w:proofErr w:type="spellEnd"/>
      <w:r w:rsidRPr="007709A3">
        <w:rPr>
          <w:rFonts w:eastAsia="Calibri"/>
          <w:bCs/>
        </w:rPr>
        <w:t xml:space="preserve"> de date</w:t>
      </w:r>
    </w:p>
    <w:p w:rsidR="008B4F48" w:rsidRPr="00335267" w:rsidRDefault="008B4F48" w:rsidP="008B4F48">
      <w:pPr>
        <w:autoSpaceDE w:val="0"/>
        <w:autoSpaceDN w:val="0"/>
        <w:adjustRightInd w:val="0"/>
        <w:rPr>
          <w:rFonts w:eastAsia="Calibri"/>
          <w:bCs/>
        </w:rPr>
      </w:pPr>
      <w:r w:rsidRPr="00335267">
        <w:rPr>
          <w:rFonts w:eastAsia="Calibri"/>
          <w:bCs/>
        </w:rPr>
        <w:t xml:space="preserve">C6. </w:t>
      </w:r>
      <w:proofErr w:type="spellStart"/>
      <w:r w:rsidRPr="00335267">
        <w:rPr>
          <w:rFonts w:eastAsia="Calibri"/>
          <w:bCs/>
        </w:rPr>
        <w:t>Proiectarea</w:t>
      </w:r>
      <w:proofErr w:type="spellEnd"/>
      <w:r w:rsidRPr="00335267">
        <w:rPr>
          <w:rFonts w:eastAsia="Calibri"/>
          <w:bCs/>
        </w:rPr>
        <w:t xml:space="preserve"> </w:t>
      </w:r>
      <w:proofErr w:type="spellStart"/>
      <w:r w:rsidRPr="00335267">
        <w:rPr>
          <w:rFonts w:eastAsia="Calibri"/>
          <w:bCs/>
        </w:rPr>
        <w:t>și</w:t>
      </w:r>
      <w:proofErr w:type="spellEnd"/>
      <w:r w:rsidRPr="00335267">
        <w:rPr>
          <w:rFonts w:eastAsia="Calibri"/>
          <w:bCs/>
        </w:rPr>
        <w:t xml:space="preserve"> </w:t>
      </w:r>
      <w:proofErr w:type="spellStart"/>
      <w:r w:rsidRPr="00335267">
        <w:rPr>
          <w:rFonts w:eastAsia="Calibri"/>
          <w:bCs/>
        </w:rPr>
        <w:t>administrarea</w:t>
      </w:r>
      <w:proofErr w:type="spellEnd"/>
      <w:r w:rsidRPr="00335267">
        <w:rPr>
          <w:rFonts w:eastAsia="Calibri"/>
          <w:bCs/>
        </w:rPr>
        <w:t xml:space="preserve"> </w:t>
      </w:r>
      <w:proofErr w:type="spellStart"/>
      <w:r w:rsidRPr="00335267">
        <w:rPr>
          <w:rFonts w:eastAsia="Calibri"/>
          <w:bCs/>
        </w:rPr>
        <w:t>retelelor</w:t>
      </w:r>
      <w:proofErr w:type="spellEnd"/>
      <w:r w:rsidRPr="00335267">
        <w:rPr>
          <w:rFonts w:eastAsia="Calibri"/>
          <w:bCs/>
        </w:rPr>
        <w:t xml:space="preserve"> de </w:t>
      </w:r>
      <w:proofErr w:type="spellStart"/>
      <w:r w:rsidRPr="00335267">
        <w:rPr>
          <w:rFonts w:eastAsia="Calibri"/>
          <w:bCs/>
        </w:rPr>
        <w:t>calculatoare</w:t>
      </w:r>
      <w:proofErr w:type="spellEnd"/>
    </w:p>
    <w:p w:rsidR="00335267" w:rsidRPr="00335267" w:rsidRDefault="00335267" w:rsidP="00335267">
      <w:pPr>
        <w:pStyle w:val="Listparagraf"/>
        <w:ind w:left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35267">
        <w:rPr>
          <w:rFonts w:ascii="Times New Roman" w:hAnsi="Times New Roman" w:cs="Times New Roman"/>
          <w:bCs/>
          <w:sz w:val="24"/>
          <w:szCs w:val="24"/>
          <w:lang w:val="ro-RO"/>
        </w:rPr>
        <w:t>C.7. Utilizarea tehnologiilor moderne pentru asigurarea securității informatice</w:t>
      </w:r>
    </w:p>
    <w:p w:rsidR="008B4F48" w:rsidRPr="007709A3" w:rsidRDefault="008B4F48" w:rsidP="00335267">
      <w:pPr>
        <w:rPr>
          <w:b/>
          <w:bCs/>
        </w:rPr>
      </w:pPr>
      <w:proofErr w:type="spellStart"/>
      <w:r w:rsidRPr="007709A3">
        <w:rPr>
          <w:b/>
          <w:bCs/>
        </w:rPr>
        <w:t>Competențe</w:t>
      </w:r>
      <w:proofErr w:type="spellEnd"/>
      <w:r w:rsidRPr="007709A3">
        <w:rPr>
          <w:b/>
          <w:bCs/>
        </w:rPr>
        <w:t xml:space="preserve"> </w:t>
      </w:r>
      <w:proofErr w:type="spellStart"/>
      <w:r w:rsidRPr="007709A3">
        <w:rPr>
          <w:b/>
          <w:bCs/>
        </w:rPr>
        <w:t>transversale</w:t>
      </w:r>
      <w:proofErr w:type="spellEnd"/>
    </w:p>
    <w:p w:rsidR="008B4F48" w:rsidRPr="00440167" w:rsidRDefault="008B4F48" w:rsidP="00335267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440167">
        <w:rPr>
          <w:rFonts w:eastAsia="Calibri"/>
          <w:bCs/>
        </w:rPr>
        <w:t xml:space="preserve">CT1. </w:t>
      </w:r>
      <w:proofErr w:type="spellStart"/>
      <w:r w:rsidRPr="00440167">
        <w:rPr>
          <w:rFonts w:eastAsia="Calibri"/>
          <w:bCs/>
        </w:rPr>
        <w:t>Aplicarea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regulilor</w:t>
      </w:r>
      <w:proofErr w:type="spellEnd"/>
      <w:r w:rsidRPr="00440167">
        <w:rPr>
          <w:rFonts w:eastAsia="Calibri"/>
          <w:bCs/>
        </w:rPr>
        <w:t xml:space="preserve"> de </w:t>
      </w:r>
      <w:proofErr w:type="spellStart"/>
      <w:r w:rsidRPr="00440167">
        <w:rPr>
          <w:rFonts w:eastAsia="Calibri"/>
          <w:bCs/>
        </w:rPr>
        <w:t>muncă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organizată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şi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eficientă</w:t>
      </w:r>
      <w:proofErr w:type="spellEnd"/>
      <w:r w:rsidRPr="00440167">
        <w:rPr>
          <w:rFonts w:eastAsia="Calibri"/>
          <w:bCs/>
        </w:rPr>
        <w:t xml:space="preserve">, a </w:t>
      </w:r>
      <w:proofErr w:type="spellStart"/>
      <w:r w:rsidRPr="00440167">
        <w:rPr>
          <w:rFonts w:eastAsia="Calibri"/>
          <w:bCs/>
        </w:rPr>
        <w:t>unor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atitudini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responsabile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faţă</w:t>
      </w:r>
      <w:proofErr w:type="spellEnd"/>
      <w:r w:rsidRPr="00440167">
        <w:rPr>
          <w:rFonts w:eastAsia="Calibri"/>
          <w:bCs/>
        </w:rPr>
        <w:t xml:space="preserve"> de </w:t>
      </w:r>
      <w:proofErr w:type="spellStart"/>
      <w:r w:rsidRPr="00440167">
        <w:rPr>
          <w:rFonts w:eastAsia="Calibri"/>
          <w:bCs/>
        </w:rPr>
        <w:t>domeniul</w:t>
      </w:r>
      <w:proofErr w:type="spellEnd"/>
      <w:r w:rsidRPr="00440167">
        <w:rPr>
          <w:rFonts w:eastAsia="Calibri"/>
          <w:bCs/>
        </w:rPr>
        <w:t xml:space="preserve"> didactic-</w:t>
      </w:r>
      <w:proofErr w:type="spellStart"/>
      <w:r w:rsidRPr="00440167">
        <w:rPr>
          <w:rFonts w:eastAsia="Calibri"/>
          <w:bCs/>
        </w:rPr>
        <w:t>ştiinţific</w:t>
      </w:r>
      <w:proofErr w:type="spellEnd"/>
      <w:r w:rsidRPr="00440167">
        <w:rPr>
          <w:rFonts w:eastAsia="Calibri"/>
          <w:bCs/>
        </w:rPr>
        <w:t xml:space="preserve">, </w:t>
      </w:r>
      <w:proofErr w:type="spellStart"/>
      <w:r w:rsidRPr="00440167">
        <w:rPr>
          <w:rFonts w:eastAsia="Calibri"/>
          <w:bCs/>
        </w:rPr>
        <w:t>pentru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valorificarea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creativă</w:t>
      </w:r>
      <w:proofErr w:type="spellEnd"/>
      <w:r w:rsidRPr="00440167">
        <w:rPr>
          <w:rFonts w:eastAsia="Calibri"/>
          <w:bCs/>
        </w:rPr>
        <w:t xml:space="preserve"> a </w:t>
      </w:r>
      <w:proofErr w:type="spellStart"/>
      <w:r w:rsidRPr="00440167">
        <w:rPr>
          <w:rFonts w:eastAsia="Calibri"/>
          <w:bCs/>
        </w:rPr>
        <w:t>propriului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potenţial</w:t>
      </w:r>
      <w:proofErr w:type="spellEnd"/>
      <w:r w:rsidRPr="00440167">
        <w:rPr>
          <w:rFonts w:eastAsia="Calibri"/>
          <w:bCs/>
        </w:rPr>
        <w:t xml:space="preserve">, cu </w:t>
      </w:r>
      <w:proofErr w:type="spellStart"/>
      <w:r w:rsidRPr="00440167">
        <w:rPr>
          <w:rFonts w:eastAsia="Calibri"/>
          <w:bCs/>
        </w:rPr>
        <w:t>respectarea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principiilor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şi</w:t>
      </w:r>
      <w:proofErr w:type="spellEnd"/>
      <w:r w:rsidRPr="00440167">
        <w:rPr>
          <w:rFonts w:eastAsia="Calibri"/>
          <w:bCs/>
        </w:rPr>
        <w:t xml:space="preserve"> a </w:t>
      </w:r>
      <w:proofErr w:type="spellStart"/>
      <w:r w:rsidRPr="00440167">
        <w:rPr>
          <w:rFonts w:eastAsia="Calibri"/>
          <w:bCs/>
        </w:rPr>
        <w:t>normelor</w:t>
      </w:r>
      <w:proofErr w:type="spellEnd"/>
      <w:r w:rsidRPr="00440167">
        <w:rPr>
          <w:rFonts w:eastAsia="Calibri"/>
          <w:bCs/>
        </w:rPr>
        <w:t xml:space="preserve"> de </w:t>
      </w:r>
      <w:proofErr w:type="spellStart"/>
      <w:r w:rsidRPr="00440167">
        <w:rPr>
          <w:rFonts w:eastAsia="Calibri"/>
          <w:bCs/>
        </w:rPr>
        <w:t>etică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profesională</w:t>
      </w:r>
      <w:proofErr w:type="spellEnd"/>
    </w:p>
    <w:p w:rsidR="008B4F48" w:rsidRPr="00440167" w:rsidRDefault="008B4F48" w:rsidP="00586D9C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440167">
        <w:rPr>
          <w:rFonts w:eastAsia="Calibri"/>
          <w:bCs/>
        </w:rPr>
        <w:t xml:space="preserve">CT2. </w:t>
      </w:r>
      <w:proofErr w:type="spellStart"/>
      <w:r w:rsidRPr="00440167">
        <w:rPr>
          <w:rFonts w:eastAsia="Calibri"/>
          <w:bCs/>
        </w:rPr>
        <w:t>Desfăşurarea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eficientă</w:t>
      </w:r>
      <w:proofErr w:type="spellEnd"/>
      <w:r w:rsidRPr="00440167">
        <w:rPr>
          <w:rFonts w:eastAsia="Calibri"/>
          <w:bCs/>
        </w:rPr>
        <w:t xml:space="preserve"> a </w:t>
      </w:r>
      <w:proofErr w:type="spellStart"/>
      <w:r w:rsidRPr="00440167">
        <w:rPr>
          <w:rFonts w:eastAsia="Calibri"/>
          <w:bCs/>
        </w:rPr>
        <w:t>activităţilor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organizate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într</w:t>
      </w:r>
      <w:proofErr w:type="spellEnd"/>
      <w:r w:rsidRPr="00440167">
        <w:rPr>
          <w:rFonts w:eastAsia="Calibri"/>
          <w:bCs/>
        </w:rPr>
        <w:t xml:space="preserve">-un </w:t>
      </w:r>
      <w:proofErr w:type="spellStart"/>
      <w:r w:rsidRPr="00440167">
        <w:rPr>
          <w:rFonts w:eastAsia="Calibri"/>
          <w:bCs/>
        </w:rPr>
        <w:t>grup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interdisciplinar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și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dezvoltarea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capacităţilor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empatice</w:t>
      </w:r>
      <w:proofErr w:type="spellEnd"/>
      <w:r w:rsidRPr="00440167">
        <w:rPr>
          <w:rFonts w:eastAsia="Calibri"/>
          <w:bCs/>
        </w:rPr>
        <w:t xml:space="preserve"> de </w:t>
      </w:r>
      <w:proofErr w:type="spellStart"/>
      <w:r w:rsidRPr="00440167">
        <w:rPr>
          <w:rFonts w:eastAsia="Calibri"/>
          <w:bCs/>
        </w:rPr>
        <w:t>comunicare</w:t>
      </w:r>
      <w:proofErr w:type="spellEnd"/>
      <w:r w:rsidRPr="00440167">
        <w:rPr>
          <w:rFonts w:eastAsia="Calibri"/>
          <w:bCs/>
        </w:rPr>
        <w:t xml:space="preserve"> inter-</w:t>
      </w:r>
      <w:proofErr w:type="spellStart"/>
      <w:r w:rsidRPr="00440167">
        <w:rPr>
          <w:rFonts w:eastAsia="Calibri"/>
          <w:bCs/>
        </w:rPr>
        <w:t>personală</w:t>
      </w:r>
      <w:proofErr w:type="spellEnd"/>
      <w:r w:rsidRPr="00440167">
        <w:rPr>
          <w:rFonts w:eastAsia="Calibri"/>
          <w:bCs/>
        </w:rPr>
        <w:t xml:space="preserve">, de </w:t>
      </w:r>
      <w:proofErr w:type="spellStart"/>
      <w:r w:rsidRPr="00440167">
        <w:rPr>
          <w:rFonts w:eastAsia="Calibri"/>
          <w:bCs/>
        </w:rPr>
        <w:t>relaţionare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şi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colaborare</w:t>
      </w:r>
      <w:proofErr w:type="spellEnd"/>
      <w:r w:rsidRPr="00440167">
        <w:rPr>
          <w:rFonts w:eastAsia="Calibri"/>
          <w:bCs/>
        </w:rPr>
        <w:t xml:space="preserve"> cu </w:t>
      </w:r>
      <w:proofErr w:type="spellStart"/>
      <w:r w:rsidRPr="00440167">
        <w:rPr>
          <w:rFonts w:eastAsia="Calibri"/>
          <w:bCs/>
        </w:rPr>
        <w:t>grupuri</w:t>
      </w:r>
      <w:proofErr w:type="spellEnd"/>
      <w:r w:rsidRPr="00440167">
        <w:rPr>
          <w:rFonts w:eastAsia="Calibri"/>
          <w:bCs/>
        </w:rPr>
        <w:t xml:space="preserve"> diverse.</w:t>
      </w:r>
    </w:p>
    <w:p w:rsidR="008B4F48" w:rsidRPr="00440167" w:rsidRDefault="008B4F48" w:rsidP="00586D9C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440167">
        <w:rPr>
          <w:rFonts w:eastAsia="Calibri"/>
          <w:bCs/>
        </w:rPr>
        <w:t xml:space="preserve">CT3. </w:t>
      </w:r>
      <w:proofErr w:type="spellStart"/>
      <w:r w:rsidRPr="00440167">
        <w:rPr>
          <w:rFonts w:eastAsia="Calibri"/>
          <w:bCs/>
        </w:rPr>
        <w:t>Utilizarea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unor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metode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şi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tehnici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eficiente</w:t>
      </w:r>
      <w:proofErr w:type="spellEnd"/>
      <w:r w:rsidRPr="00440167">
        <w:rPr>
          <w:rFonts w:eastAsia="Calibri"/>
          <w:bCs/>
        </w:rPr>
        <w:t xml:space="preserve"> de </w:t>
      </w:r>
      <w:proofErr w:type="spellStart"/>
      <w:r w:rsidRPr="00440167">
        <w:rPr>
          <w:rFonts w:eastAsia="Calibri"/>
          <w:bCs/>
        </w:rPr>
        <w:t>învăţare</w:t>
      </w:r>
      <w:proofErr w:type="spellEnd"/>
      <w:r w:rsidRPr="00440167">
        <w:rPr>
          <w:rFonts w:eastAsia="Calibri"/>
          <w:bCs/>
        </w:rPr>
        <w:t xml:space="preserve">, </w:t>
      </w:r>
      <w:proofErr w:type="spellStart"/>
      <w:r w:rsidRPr="00440167">
        <w:rPr>
          <w:rFonts w:eastAsia="Calibri"/>
          <w:bCs/>
        </w:rPr>
        <w:t>informare</w:t>
      </w:r>
      <w:proofErr w:type="spellEnd"/>
      <w:r w:rsidRPr="00440167">
        <w:rPr>
          <w:rFonts w:eastAsia="Calibri"/>
          <w:bCs/>
        </w:rPr>
        <w:t xml:space="preserve">, </w:t>
      </w:r>
      <w:proofErr w:type="spellStart"/>
      <w:r w:rsidRPr="00440167">
        <w:rPr>
          <w:rFonts w:eastAsia="Calibri"/>
          <w:bCs/>
        </w:rPr>
        <w:t>cercetare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şi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dezvoltare</w:t>
      </w:r>
      <w:proofErr w:type="spellEnd"/>
      <w:r w:rsidRPr="00440167">
        <w:rPr>
          <w:rFonts w:eastAsia="Calibri"/>
          <w:bCs/>
        </w:rPr>
        <w:t xml:space="preserve"> a </w:t>
      </w:r>
      <w:proofErr w:type="spellStart"/>
      <w:r w:rsidRPr="00440167">
        <w:rPr>
          <w:rFonts w:eastAsia="Calibri"/>
          <w:bCs/>
        </w:rPr>
        <w:t>capacităţilor</w:t>
      </w:r>
      <w:proofErr w:type="spellEnd"/>
      <w:r w:rsidRPr="00440167">
        <w:rPr>
          <w:rFonts w:eastAsia="Calibri"/>
          <w:bCs/>
        </w:rPr>
        <w:t xml:space="preserve"> de </w:t>
      </w:r>
      <w:proofErr w:type="spellStart"/>
      <w:r w:rsidRPr="00440167">
        <w:rPr>
          <w:rFonts w:eastAsia="Calibri"/>
          <w:bCs/>
        </w:rPr>
        <w:t>valorificare</w:t>
      </w:r>
      <w:proofErr w:type="spellEnd"/>
      <w:r w:rsidRPr="00440167">
        <w:rPr>
          <w:rFonts w:eastAsia="Calibri"/>
          <w:bCs/>
        </w:rPr>
        <w:t xml:space="preserve"> a </w:t>
      </w:r>
      <w:proofErr w:type="spellStart"/>
      <w:r w:rsidRPr="00440167">
        <w:rPr>
          <w:rFonts w:eastAsia="Calibri"/>
          <w:bCs/>
        </w:rPr>
        <w:t>cunoştinţelor</w:t>
      </w:r>
      <w:proofErr w:type="spellEnd"/>
      <w:r w:rsidRPr="00440167">
        <w:rPr>
          <w:rFonts w:eastAsia="Calibri"/>
          <w:bCs/>
        </w:rPr>
        <w:t xml:space="preserve">, de </w:t>
      </w:r>
      <w:proofErr w:type="spellStart"/>
      <w:r w:rsidRPr="00440167">
        <w:rPr>
          <w:rFonts w:eastAsia="Calibri"/>
          <w:bCs/>
        </w:rPr>
        <w:t>adaptare</w:t>
      </w:r>
      <w:proofErr w:type="spellEnd"/>
      <w:r w:rsidRPr="00440167">
        <w:rPr>
          <w:rFonts w:eastAsia="Calibri"/>
          <w:bCs/>
        </w:rPr>
        <w:t xml:space="preserve"> la </w:t>
      </w:r>
      <w:proofErr w:type="spellStart"/>
      <w:r w:rsidRPr="00440167">
        <w:rPr>
          <w:rFonts w:eastAsia="Calibri"/>
          <w:bCs/>
        </w:rPr>
        <w:t>cerinţele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unei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societăţi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dinamice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și</w:t>
      </w:r>
      <w:proofErr w:type="spellEnd"/>
      <w:r w:rsidRPr="00440167">
        <w:rPr>
          <w:rFonts w:eastAsia="Calibri"/>
          <w:bCs/>
        </w:rPr>
        <w:t xml:space="preserve"> de </w:t>
      </w:r>
      <w:proofErr w:type="spellStart"/>
      <w:r w:rsidRPr="00440167">
        <w:rPr>
          <w:rFonts w:eastAsia="Calibri"/>
          <w:bCs/>
        </w:rPr>
        <w:t>comunicare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în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limba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română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și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într</w:t>
      </w:r>
      <w:proofErr w:type="spellEnd"/>
      <w:r w:rsidRPr="00440167">
        <w:rPr>
          <w:rFonts w:eastAsia="Calibri"/>
          <w:bCs/>
        </w:rPr>
        <w:t xml:space="preserve">-o </w:t>
      </w:r>
      <w:proofErr w:type="spellStart"/>
      <w:r w:rsidRPr="00440167">
        <w:rPr>
          <w:rFonts w:eastAsia="Calibri"/>
          <w:bCs/>
        </w:rPr>
        <w:t>limbă</w:t>
      </w:r>
      <w:proofErr w:type="spellEnd"/>
      <w:r w:rsidRPr="00440167">
        <w:rPr>
          <w:rFonts w:eastAsia="Calibri"/>
          <w:bCs/>
        </w:rPr>
        <w:t xml:space="preserve"> de </w:t>
      </w:r>
      <w:proofErr w:type="spellStart"/>
      <w:r w:rsidRPr="00440167">
        <w:rPr>
          <w:rFonts w:eastAsia="Calibri"/>
          <w:bCs/>
        </w:rPr>
        <w:t>circulație</w:t>
      </w:r>
      <w:proofErr w:type="spellEnd"/>
      <w:r w:rsidRPr="00440167">
        <w:rPr>
          <w:rFonts w:eastAsia="Calibri"/>
          <w:bCs/>
        </w:rPr>
        <w:t xml:space="preserve"> </w:t>
      </w:r>
      <w:proofErr w:type="spellStart"/>
      <w:r w:rsidRPr="00440167">
        <w:rPr>
          <w:rFonts w:eastAsia="Calibri"/>
          <w:bCs/>
        </w:rPr>
        <w:t>internațională</w:t>
      </w:r>
      <w:proofErr w:type="spellEnd"/>
    </w:p>
    <w:p w:rsidR="008B4F48" w:rsidRPr="00440167" w:rsidRDefault="008B4F48" w:rsidP="00440167">
      <w:pPr>
        <w:autoSpaceDE w:val="0"/>
        <w:autoSpaceDN w:val="0"/>
        <w:adjustRightInd w:val="0"/>
        <w:rPr>
          <w:rFonts w:eastAsia="Calibri"/>
          <w:bCs/>
        </w:rPr>
      </w:pPr>
    </w:p>
    <w:p w:rsidR="008B4F48" w:rsidRDefault="008B4F48" w:rsidP="008B4F48">
      <w:pPr>
        <w:jc w:val="both"/>
        <w:rPr>
          <w:b/>
          <w:bCs/>
        </w:rPr>
      </w:pPr>
      <w:r w:rsidRPr="007709A3">
        <w:rPr>
          <w:b/>
          <w:bCs/>
        </w:rPr>
        <w:t>4.</w:t>
      </w:r>
      <w:r w:rsidRPr="007709A3">
        <w:t xml:space="preserve"> </w:t>
      </w:r>
      <w:r w:rsidRPr="007709A3">
        <w:rPr>
          <w:b/>
          <w:bCs/>
        </w:rPr>
        <w:t>FINALITĂ</w:t>
      </w:r>
      <w:r w:rsidRPr="007709A3">
        <w:rPr>
          <w:rFonts w:ascii="Tahoma" w:hAnsi="Tahoma" w:cs="Tahoma"/>
          <w:b/>
          <w:bCs/>
        </w:rPr>
        <w:t>Ț</w:t>
      </w:r>
      <w:r w:rsidRPr="007709A3">
        <w:rPr>
          <w:b/>
          <w:bCs/>
        </w:rPr>
        <w:t>I</w:t>
      </w:r>
    </w:p>
    <w:p w:rsidR="008B4F48" w:rsidRPr="007709A3" w:rsidRDefault="008B4F48" w:rsidP="008B4F48">
      <w:pPr>
        <w:jc w:val="both"/>
      </w:pPr>
      <w:proofErr w:type="spellStart"/>
      <w:r w:rsidRPr="007709A3">
        <w:t>Absolven</w:t>
      </w:r>
      <w:r w:rsidRPr="007709A3">
        <w:rPr>
          <w:rFonts w:ascii="Tahoma" w:hAnsi="Tahoma" w:cs="Tahoma"/>
        </w:rPr>
        <w:t>ț</w:t>
      </w:r>
      <w:r w:rsidRPr="007709A3">
        <w:t>ii</w:t>
      </w:r>
      <w:proofErr w:type="spellEnd"/>
      <w:r w:rsidRPr="007709A3">
        <w:t xml:space="preserve"> </w:t>
      </w:r>
      <w:proofErr w:type="spellStart"/>
      <w:r w:rsidRPr="007709A3">
        <w:t>programului</w:t>
      </w:r>
      <w:proofErr w:type="spellEnd"/>
      <w:r w:rsidRPr="007709A3">
        <w:t xml:space="preserve"> de </w:t>
      </w:r>
      <w:proofErr w:type="spellStart"/>
      <w:r w:rsidRPr="007709A3">
        <w:t>studii</w:t>
      </w:r>
      <w:proofErr w:type="spellEnd"/>
      <w:r w:rsidRPr="007709A3">
        <w:t xml:space="preserve"> </w:t>
      </w:r>
      <w:proofErr w:type="spellStart"/>
      <w:r w:rsidRPr="007709A3">
        <w:t>universitare</w:t>
      </w:r>
      <w:proofErr w:type="spellEnd"/>
      <w:r w:rsidRPr="007709A3">
        <w:t xml:space="preserve"> de </w:t>
      </w:r>
      <w:proofErr w:type="spellStart"/>
      <w:r w:rsidRPr="007709A3">
        <w:t>licen</w:t>
      </w:r>
      <w:r w:rsidR="00335267">
        <w:rPr>
          <w:rFonts w:ascii="Tahoma" w:hAnsi="Tahoma" w:cs="Tahoma"/>
        </w:rPr>
        <w:t>ț</w:t>
      </w:r>
      <w:bookmarkStart w:id="0" w:name="_GoBack"/>
      <w:bookmarkEnd w:id="0"/>
      <w:r w:rsidRPr="007709A3">
        <w:t>ă</w:t>
      </w:r>
      <w:proofErr w:type="spellEnd"/>
      <w:r w:rsidRPr="007709A3">
        <w:t xml:space="preserve"> </w:t>
      </w:r>
      <w:proofErr w:type="spellStart"/>
      <w:r w:rsidRPr="007709A3">
        <w:t>vor</w:t>
      </w:r>
      <w:proofErr w:type="spellEnd"/>
      <w:r w:rsidRPr="007709A3">
        <w:t xml:space="preserve"> </w:t>
      </w:r>
      <w:proofErr w:type="spellStart"/>
      <w:r w:rsidRPr="007709A3">
        <w:t>accesa</w:t>
      </w:r>
      <w:proofErr w:type="spellEnd"/>
      <w:r w:rsidRPr="007709A3">
        <w:t xml:space="preserve"> </w:t>
      </w:r>
      <w:proofErr w:type="spellStart"/>
      <w:r w:rsidRPr="007709A3">
        <w:t>următoarele</w:t>
      </w:r>
      <w:proofErr w:type="spellEnd"/>
      <w:r w:rsidRPr="007709A3">
        <w:t xml:space="preserve"> </w:t>
      </w:r>
      <w:proofErr w:type="spellStart"/>
      <w:r w:rsidRPr="007709A3">
        <w:t>ocupa</w:t>
      </w:r>
      <w:r w:rsidRPr="007709A3">
        <w:rPr>
          <w:rFonts w:ascii="Tahoma" w:hAnsi="Tahoma" w:cs="Tahoma"/>
        </w:rPr>
        <w:t>ț</w:t>
      </w:r>
      <w:r w:rsidRPr="007709A3">
        <w:t>ii</w:t>
      </w:r>
      <w:proofErr w:type="spellEnd"/>
      <w:r w:rsidRPr="007709A3">
        <w:t xml:space="preserve"> </w:t>
      </w:r>
      <w:proofErr w:type="spellStart"/>
      <w:r w:rsidRPr="007709A3">
        <w:t>posibile</w:t>
      </w:r>
      <w:proofErr w:type="spellEnd"/>
      <w:r w:rsidRPr="007709A3">
        <w:t xml:space="preserve"> conform </w:t>
      </w:r>
      <w:proofErr w:type="spellStart"/>
      <w:r w:rsidRPr="007709A3">
        <w:t>Clasificării</w:t>
      </w:r>
      <w:proofErr w:type="spellEnd"/>
      <w:r w:rsidRPr="007709A3">
        <w:t xml:space="preserve"> </w:t>
      </w:r>
      <w:proofErr w:type="spellStart"/>
      <w:r w:rsidRPr="007709A3">
        <w:t>Ocupa</w:t>
      </w:r>
      <w:r w:rsidRPr="007709A3">
        <w:rPr>
          <w:rFonts w:ascii="Tahoma" w:hAnsi="Tahoma" w:cs="Tahoma"/>
        </w:rPr>
        <w:t>ț</w:t>
      </w:r>
      <w:r w:rsidRPr="007709A3">
        <w:t>iilor</w:t>
      </w:r>
      <w:proofErr w:type="spellEnd"/>
      <w:r w:rsidRPr="007709A3">
        <w:t xml:space="preserve"> din </w:t>
      </w:r>
      <w:proofErr w:type="spellStart"/>
      <w:r w:rsidRPr="007709A3">
        <w:t>România</w:t>
      </w:r>
      <w:proofErr w:type="spellEnd"/>
      <w:r w:rsidRPr="007709A3">
        <w:t xml:space="preserve"> – ISCO -08. </w:t>
      </w:r>
    </w:p>
    <w:p w:rsidR="008B4F48" w:rsidRPr="007709A3" w:rsidRDefault="008B4F48" w:rsidP="008B4F48">
      <w:pPr>
        <w:jc w:val="both"/>
      </w:pPr>
    </w:p>
    <w:p w:rsidR="00CA2C21" w:rsidRDefault="008B4F48" w:rsidP="00440167">
      <w:pPr>
        <w:jc w:val="both"/>
      </w:pPr>
      <w:r w:rsidRPr="007709A3">
        <w:t xml:space="preserve">251202 – </w:t>
      </w:r>
      <w:proofErr w:type="spellStart"/>
      <w:r w:rsidRPr="007709A3">
        <w:t>programator</w:t>
      </w:r>
      <w:proofErr w:type="spellEnd"/>
    </w:p>
    <w:sectPr w:rsidR="00CA2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TEGY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B0843"/>
    <w:multiLevelType w:val="hybridMultilevel"/>
    <w:tmpl w:val="6C2EAAD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77C06"/>
    <w:multiLevelType w:val="hybridMultilevel"/>
    <w:tmpl w:val="1CD0A50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48"/>
    <w:rsid w:val="00265F21"/>
    <w:rsid w:val="00335267"/>
    <w:rsid w:val="00440167"/>
    <w:rsid w:val="00537F25"/>
    <w:rsid w:val="00586D9C"/>
    <w:rsid w:val="008B4F48"/>
    <w:rsid w:val="00C37022"/>
    <w:rsid w:val="00CA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E72C"/>
  <w15:chartTrackingRefBased/>
  <w15:docId w15:val="{EC7D4070-E7A8-496A-85F5-2EF205AA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link w:val="DefaultChar"/>
    <w:rsid w:val="008B4F48"/>
    <w:pPr>
      <w:autoSpaceDE w:val="0"/>
      <w:autoSpaceDN w:val="0"/>
      <w:adjustRightInd w:val="0"/>
      <w:spacing w:after="0" w:line="240" w:lineRule="auto"/>
    </w:pPr>
    <w:rPr>
      <w:rFonts w:ascii="HTEGYF+TimesNewRoman" w:eastAsia="Times New Roman" w:hAnsi="HTEGYF+TimesNewRoman" w:cs="Times New Roman"/>
      <w:color w:val="000000"/>
      <w:sz w:val="24"/>
      <w:szCs w:val="24"/>
      <w:lang w:eastAsia="ro-RO"/>
    </w:rPr>
  </w:style>
  <w:style w:type="character" w:customStyle="1" w:styleId="DefaultChar">
    <w:name w:val="Default Char"/>
    <w:link w:val="Default"/>
    <w:locked/>
    <w:rsid w:val="008B4F48"/>
    <w:rPr>
      <w:rFonts w:ascii="HTEGYF+TimesNewRoman" w:eastAsia="Times New Roman" w:hAnsi="HTEGYF+TimesNewRoman" w:cs="Times New Roman"/>
      <w:color w:val="000000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3352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Popa</dc:creator>
  <cp:keywords/>
  <dc:description/>
  <cp:lastModifiedBy>Lorena Popa</cp:lastModifiedBy>
  <cp:revision>8</cp:revision>
  <dcterms:created xsi:type="dcterms:W3CDTF">2019-11-18T19:09:00Z</dcterms:created>
  <dcterms:modified xsi:type="dcterms:W3CDTF">2020-03-06T16:53:00Z</dcterms:modified>
</cp:coreProperties>
</file>