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50" w:rsidRPr="0054433C" w:rsidRDefault="00B85650" w:rsidP="00B85650">
      <w:pPr>
        <w:pStyle w:val="Heading1"/>
        <w:numPr>
          <w:ilvl w:val="0"/>
          <w:numId w:val="0"/>
        </w:numPr>
        <w:jc w:val="center"/>
        <w:rPr>
          <w:rFonts w:eastAsia="Calibri" w:cs="Arial"/>
          <w:kern w:val="2"/>
          <w:sz w:val="22"/>
          <w:szCs w:val="20"/>
          <w:lang w:val="ro-RO"/>
        </w:rPr>
      </w:pPr>
      <w:bookmarkStart w:id="0" w:name="_Toc221262997"/>
      <w:r w:rsidRPr="0054433C">
        <w:rPr>
          <w:rFonts w:eastAsia="Calibri" w:cs="Arial"/>
          <w:kern w:val="2"/>
          <w:sz w:val="22"/>
          <w:szCs w:val="20"/>
          <w:lang w:val="ro-RO"/>
        </w:rPr>
        <w:t>FACULTATEA DE ŞTIINŢE ECONOMICE</w:t>
      </w:r>
      <w:bookmarkEnd w:id="0"/>
    </w:p>
    <w:p w:rsidR="00B85650" w:rsidRPr="00B85650" w:rsidRDefault="00B85650" w:rsidP="00B85650">
      <w:pPr>
        <w:jc w:val="both"/>
        <w:rPr>
          <w:rFonts w:eastAsia="Calibri"/>
          <w:sz w:val="20"/>
          <w:szCs w:val="20"/>
          <w:lang w:val="ro-RO"/>
        </w:rPr>
      </w:pPr>
    </w:p>
    <w:p w:rsidR="00B85650" w:rsidRPr="00B85650" w:rsidRDefault="00B85650" w:rsidP="00B85650">
      <w:pPr>
        <w:spacing w:line="259" w:lineRule="auto"/>
        <w:jc w:val="both"/>
        <w:rPr>
          <w:rFonts w:ascii="Arial" w:eastAsia="Calibri" w:hAnsi="Arial" w:cs="Arial"/>
          <w:b/>
          <w:kern w:val="2"/>
          <w:sz w:val="20"/>
          <w:szCs w:val="20"/>
          <w:lang w:val="ro-RO"/>
        </w:rPr>
      </w:pPr>
      <w:r w:rsidRPr="00B85650">
        <w:rPr>
          <w:rFonts w:ascii="Arial" w:eastAsia="Calibri" w:hAnsi="Arial" w:cs="Arial"/>
          <w:b/>
          <w:kern w:val="2"/>
          <w:sz w:val="20"/>
          <w:szCs w:val="20"/>
          <w:lang w:val="ro-RO"/>
        </w:rPr>
        <w:t>ADMITEREA LA STUDII UNIVERSITARE DE LICENŢĂ</w:t>
      </w:r>
    </w:p>
    <w:p w:rsidR="00B85650" w:rsidRPr="00B85650" w:rsidRDefault="00B85650" w:rsidP="00B85650">
      <w:pPr>
        <w:jc w:val="both"/>
        <w:rPr>
          <w:rFonts w:ascii="Arial" w:hAnsi="Arial" w:cs="Arial"/>
          <w:sz w:val="20"/>
          <w:szCs w:val="20"/>
          <w:lang w:val="it-IT"/>
        </w:rPr>
      </w:pPr>
      <w:r w:rsidRPr="00B85650">
        <w:rPr>
          <w:rFonts w:ascii="Arial" w:hAnsi="Arial" w:cs="Arial"/>
          <w:b/>
          <w:sz w:val="20"/>
          <w:szCs w:val="20"/>
          <w:lang w:val="it-IT"/>
        </w:rPr>
        <w:t>Art.1</w:t>
      </w:r>
      <w:r w:rsidRPr="00B85650">
        <w:rPr>
          <w:rFonts w:ascii="Arial" w:hAnsi="Arial" w:cs="Arial"/>
          <w:b/>
          <w:spacing w:val="19"/>
          <w:sz w:val="20"/>
          <w:szCs w:val="20"/>
          <w:lang w:val="it-IT"/>
        </w:rPr>
        <w:t xml:space="preserve"> </w:t>
      </w:r>
      <w:r w:rsidRPr="00B85650">
        <w:rPr>
          <w:rFonts w:ascii="Arial" w:hAnsi="Arial" w:cs="Arial"/>
          <w:sz w:val="20"/>
          <w:szCs w:val="20"/>
          <w:lang w:val="it-IT"/>
        </w:rPr>
        <w:t>Admiterea</w:t>
      </w:r>
      <w:r w:rsidRPr="00B85650">
        <w:rPr>
          <w:rFonts w:ascii="Arial" w:hAnsi="Arial" w:cs="Arial"/>
          <w:spacing w:val="33"/>
          <w:sz w:val="20"/>
          <w:szCs w:val="20"/>
          <w:lang w:val="it-IT"/>
        </w:rPr>
        <w:t xml:space="preserve"> </w:t>
      </w:r>
      <w:r w:rsidRPr="00B85650">
        <w:rPr>
          <w:rFonts w:ascii="Arial" w:hAnsi="Arial" w:cs="Arial"/>
          <w:sz w:val="20"/>
          <w:szCs w:val="20"/>
          <w:lang w:val="it-IT"/>
        </w:rPr>
        <w:t>la</w:t>
      </w:r>
      <w:r w:rsidRPr="00B85650">
        <w:rPr>
          <w:rFonts w:ascii="Arial" w:hAnsi="Arial" w:cs="Arial"/>
          <w:spacing w:val="30"/>
          <w:sz w:val="20"/>
          <w:szCs w:val="20"/>
          <w:lang w:val="it-IT"/>
        </w:rPr>
        <w:t xml:space="preserve"> </w:t>
      </w:r>
      <w:r w:rsidRPr="00B85650">
        <w:rPr>
          <w:rFonts w:ascii="Arial" w:hAnsi="Arial" w:cs="Arial"/>
          <w:sz w:val="20"/>
          <w:szCs w:val="20"/>
          <w:lang w:val="it-IT"/>
        </w:rPr>
        <w:t>ciclul</w:t>
      </w:r>
      <w:r w:rsidRPr="00B85650">
        <w:rPr>
          <w:rFonts w:ascii="Arial" w:hAnsi="Arial" w:cs="Arial"/>
          <w:spacing w:val="21"/>
          <w:sz w:val="20"/>
          <w:szCs w:val="20"/>
          <w:lang w:val="it-IT"/>
        </w:rPr>
        <w:t xml:space="preserve"> </w:t>
      </w:r>
      <w:r w:rsidRPr="00B85650">
        <w:rPr>
          <w:rFonts w:ascii="Arial" w:hAnsi="Arial" w:cs="Arial"/>
          <w:sz w:val="20"/>
          <w:szCs w:val="20"/>
          <w:lang w:val="it-IT"/>
        </w:rPr>
        <w:t>de</w:t>
      </w:r>
      <w:r w:rsidRPr="00B85650">
        <w:rPr>
          <w:rFonts w:ascii="Arial" w:hAnsi="Arial" w:cs="Arial"/>
          <w:spacing w:val="33"/>
          <w:sz w:val="20"/>
          <w:szCs w:val="20"/>
          <w:lang w:val="it-IT"/>
        </w:rPr>
        <w:t xml:space="preserve"> </w:t>
      </w:r>
      <w:r w:rsidRPr="00B85650">
        <w:rPr>
          <w:rFonts w:ascii="Arial" w:hAnsi="Arial" w:cs="Arial"/>
          <w:sz w:val="20"/>
          <w:szCs w:val="20"/>
          <w:lang w:val="it-IT"/>
        </w:rPr>
        <w:t>licență</w:t>
      </w:r>
      <w:r w:rsidRPr="00B85650">
        <w:rPr>
          <w:rFonts w:ascii="Arial" w:hAnsi="Arial" w:cs="Arial"/>
          <w:spacing w:val="30"/>
          <w:sz w:val="20"/>
          <w:szCs w:val="20"/>
          <w:lang w:val="it-IT"/>
        </w:rPr>
        <w:t xml:space="preserve"> </w:t>
      </w:r>
      <w:r w:rsidRPr="00B85650">
        <w:rPr>
          <w:rFonts w:ascii="Arial" w:hAnsi="Arial" w:cs="Arial"/>
          <w:sz w:val="20"/>
          <w:szCs w:val="20"/>
          <w:lang w:val="it-IT"/>
        </w:rPr>
        <w:t>se</w:t>
      </w:r>
      <w:r w:rsidRPr="00B85650">
        <w:rPr>
          <w:rFonts w:ascii="Arial" w:hAnsi="Arial" w:cs="Arial"/>
          <w:spacing w:val="30"/>
          <w:sz w:val="20"/>
          <w:szCs w:val="20"/>
          <w:lang w:val="it-IT"/>
        </w:rPr>
        <w:t xml:space="preserve"> </w:t>
      </w:r>
      <w:r w:rsidRPr="00B85650">
        <w:rPr>
          <w:rFonts w:ascii="Arial" w:hAnsi="Arial" w:cs="Arial"/>
          <w:sz w:val="20"/>
          <w:szCs w:val="20"/>
          <w:lang w:val="it-IT"/>
        </w:rPr>
        <w:t>organizează</w:t>
      </w:r>
      <w:r w:rsidRPr="00B85650">
        <w:rPr>
          <w:rFonts w:ascii="Arial" w:hAnsi="Arial" w:cs="Arial"/>
          <w:spacing w:val="30"/>
          <w:sz w:val="20"/>
          <w:szCs w:val="20"/>
          <w:lang w:val="it-IT"/>
        </w:rPr>
        <w:t xml:space="preserve"> </w:t>
      </w:r>
      <w:r w:rsidRPr="00B85650">
        <w:rPr>
          <w:rFonts w:ascii="Arial" w:hAnsi="Arial" w:cs="Arial"/>
          <w:sz w:val="20"/>
          <w:szCs w:val="20"/>
          <w:lang w:val="it-IT"/>
        </w:rPr>
        <w:t>pe</w:t>
      </w:r>
      <w:r w:rsidRPr="00B85650">
        <w:rPr>
          <w:rFonts w:ascii="Arial" w:hAnsi="Arial" w:cs="Arial"/>
          <w:spacing w:val="30"/>
          <w:sz w:val="20"/>
          <w:szCs w:val="20"/>
          <w:lang w:val="it-IT"/>
        </w:rPr>
        <w:t xml:space="preserve"> </w:t>
      </w:r>
      <w:r w:rsidRPr="00B85650">
        <w:rPr>
          <w:rFonts w:ascii="Arial" w:hAnsi="Arial" w:cs="Arial"/>
          <w:sz w:val="20"/>
          <w:szCs w:val="20"/>
          <w:lang w:val="it-IT"/>
        </w:rPr>
        <w:t>cele</w:t>
      </w:r>
      <w:r w:rsidRPr="00B85650">
        <w:rPr>
          <w:rFonts w:ascii="Arial" w:hAnsi="Arial" w:cs="Arial"/>
          <w:spacing w:val="30"/>
          <w:sz w:val="20"/>
          <w:szCs w:val="20"/>
          <w:lang w:val="it-IT"/>
        </w:rPr>
        <w:t xml:space="preserve"> </w:t>
      </w:r>
      <w:r w:rsidRPr="00B85650">
        <w:rPr>
          <w:rFonts w:ascii="Arial" w:hAnsi="Arial" w:cs="Arial"/>
          <w:sz w:val="20"/>
          <w:szCs w:val="20"/>
          <w:lang w:val="it-IT"/>
        </w:rPr>
        <w:t>patru</w:t>
      </w:r>
      <w:r w:rsidRPr="00B85650">
        <w:rPr>
          <w:rFonts w:ascii="Arial" w:hAnsi="Arial" w:cs="Arial"/>
          <w:spacing w:val="26"/>
          <w:sz w:val="20"/>
          <w:szCs w:val="20"/>
          <w:lang w:val="it-IT"/>
        </w:rPr>
        <w:t xml:space="preserve"> </w:t>
      </w:r>
      <w:r w:rsidRPr="00B85650">
        <w:rPr>
          <w:rFonts w:ascii="Arial" w:hAnsi="Arial" w:cs="Arial"/>
          <w:sz w:val="20"/>
          <w:szCs w:val="20"/>
          <w:lang w:val="it-IT"/>
        </w:rPr>
        <w:t>domenii</w:t>
      </w:r>
      <w:r w:rsidRPr="00B85650">
        <w:rPr>
          <w:rFonts w:ascii="Arial" w:hAnsi="Arial" w:cs="Arial"/>
          <w:spacing w:val="21"/>
          <w:sz w:val="20"/>
          <w:szCs w:val="20"/>
          <w:lang w:val="it-IT"/>
        </w:rPr>
        <w:t xml:space="preserve"> </w:t>
      </w:r>
      <w:r w:rsidRPr="00B85650">
        <w:rPr>
          <w:rFonts w:ascii="Arial" w:hAnsi="Arial" w:cs="Arial"/>
          <w:sz w:val="20"/>
          <w:szCs w:val="20"/>
          <w:lang w:val="it-IT"/>
        </w:rPr>
        <w:t>de</w:t>
      </w:r>
      <w:r w:rsidRPr="00B85650">
        <w:rPr>
          <w:rFonts w:ascii="Arial" w:hAnsi="Arial" w:cs="Arial"/>
          <w:spacing w:val="30"/>
          <w:sz w:val="20"/>
          <w:szCs w:val="20"/>
          <w:lang w:val="it-IT"/>
        </w:rPr>
        <w:t xml:space="preserve"> </w:t>
      </w:r>
      <w:r w:rsidRPr="00B85650">
        <w:rPr>
          <w:rFonts w:ascii="Arial" w:hAnsi="Arial" w:cs="Arial"/>
          <w:sz w:val="20"/>
          <w:szCs w:val="20"/>
          <w:lang w:val="it-IT"/>
        </w:rPr>
        <w:t>studii</w:t>
      </w:r>
      <w:r w:rsidRPr="00B85650">
        <w:rPr>
          <w:rFonts w:ascii="Arial" w:hAnsi="Arial" w:cs="Arial"/>
          <w:spacing w:val="21"/>
          <w:sz w:val="20"/>
          <w:szCs w:val="20"/>
          <w:lang w:val="it-IT"/>
        </w:rPr>
        <w:t xml:space="preserve"> </w:t>
      </w:r>
      <w:r w:rsidRPr="00B85650">
        <w:rPr>
          <w:rFonts w:ascii="Arial" w:hAnsi="Arial" w:cs="Arial"/>
          <w:sz w:val="20"/>
          <w:szCs w:val="20"/>
          <w:lang w:val="it-IT"/>
        </w:rPr>
        <w:t>universitare</w:t>
      </w:r>
      <w:r w:rsidRPr="00B85650">
        <w:rPr>
          <w:rFonts w:ascii="Arial" w:hAnsi="Arial" w:cs="Arial"/>
          <w:spacing w:val="30"/>
          <w:sz w:val="20"/>
          <w:szCs w:val="20"/>
          <w:lang w:val="it-IT"/>
        </w:rPr>
        <w:t xml:space="preserve"> </w:t>
      </w:r>
      <w:r w:rsidRPr="00B85650">
        <w:rPr>
          <w:rFonts w:ascii="Arial" w:hAnsi="Arial" w:cs="Arial"/>
          <w:sz w:val="20"/>
          <w:szCs w:val="20"/>
          <w:lang w:val="it-IT"/>
        </w:rPr>
        <w:t xml:space="preserve">de </w:t>
      </w:r>
      <w:r w:rsidRPr="00B85650">
        <w:rPr>
          <w:rFonts w:ascii="Arial" w:hAnsi="Arial" w:cs="Arial"/>
          <w:spacing w:val="-2"/>
          <w:sz w:val="20"/>
          <w:szCs w:val="20"/>
          <w:lang w:val="it-IT"/>
        </w:rPr>
        <w:t>licență:</w:t>
      </w:r>
    </w:p>
    <w:p w:rsidR="00B85650" w:rsidRPr="00B85650" w:rsidRDefault="00B85650" w:rsidP="00B85650">
      <w:pPr>
        <w:widowControl w:val="0"/>
        <w:numPr>
          <w:ilvl w:val="0"/>
          <w:numId w:val="5"/>
        </w:numPr>
        <w:tabs>
          <w:tab w:val="left" w:pos="1010"/>
        </w:tabs>
        <w:autoSpaceDE w:val="0"/>
        <w:autoSpaceDN w:val="0"/>
        <w:spacing w:line="259" w:lineRule="auto"/>
        <w:ind w:left="0" w:hanging="291"/>
        <w:jc w:val="both"/>
        <w:rPr>
          <w:rFonts w:ascii="Arial" w:hAnsi="Arial" w:cs="Arial"/>
          <w:sz w:val="20"/>
          <w:szCs w:val="20"/>
          <w:lang w:val="ro-RO" w:eastAsia="ro-RO"/>
        </w:rPr>
      </w:pPr>
      <w:r w:rsidRPr="00B85650">
        <w:rPr>
          <w:rFonts w:ascii="Arial" w:hAnsi="Arial" w:cs="Arial"/>
          <w:b/>
          <w:i/>
          <w:sz w:val="20"/>
          <w:szCs w:val="20"/>
          <w:lang w:val="ro-RO" w:eastAsia="ro-RO"/>
        </w:rPr>
        <w:t>Domeniul</w:t>
      </w:r>
      <w:r w:rsidRPr="00B85650">
        <w:rPr>
          <w:rFonts w:ascii="Arial" w:hAnsi="Arial" w:cs="Arial"/>
          <w:b/>
          <w:i/>
          <w:spacing w:val="-9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b/>
          <w:i/>
          <w:sz w:val="20"/>
          <w:szCs w:val="20"/>
          <w:lang w:val="ro-RO" w:eastAsia="ro-RO"/>
        </w:rPr>
        <w:t>Management</w:t>
      </w:r>
      <w:r w:rsidRPr="00B85650">
        <w:rPr>
          <w:rFonts w:ascii="Arial" w:hAnsi="Arial" w:cs="Arial"/>
          <w:b/>
          <w:i/>
          <w:spacing w:val="-2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(învățământ</w:t>
      </w:r>
      <w:r w:rsidRPr="00B85650">
        <w:rPr>
          <w:rFonts w:ascii="Arial" w:hAnsi="Arial" w:cs="Arial"/>
          <w:spacing w:val="2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cu</w:t>
      </w:r>
      <w:r w:rsidRPr="00B85650">
        <w:rPr>
          <w:rFonts w:ascii="Arial" w:hAnsi="Arial" w:cs="Arial"/>
          <w:spacing w:val="-3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frecvență),</w:t>
      </w:r>
      <w:r w:rsidRPr="00B85650">
        <w:rPr>
          <w:rFonts w:ascii="Arial" w:hAnsi="Arial" w:cs="Arial"/>
          <w:spacing w:val="-1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cu</w:t>
      </w:r>
      <w:r w:rsidRPr="00B85650">
        <w:rPr>
          <w:rFonts w:ascii="Arial" w:hAnsi="Arial" w:cs="Arial"/>
          <w:spacing w:val="-2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programul</w:t>
      </w:r>
      <w:r w:rsidRPr="00B85650">
        <w:rPr>
          <w:rFonts w:ascii="Arial" w:hAnsi="Arial" w:cs="Arial"/>
          <w:spacing w:val="-11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de</w:t>
      </w:r>
      <w:r w:rsidRPr="00B85650">
        <w:rPr>
          <w:rFonts w:ascii="Arial" w:hAnsi="Arial" w:cs="Arial"/>
          <w:spacing w:val="-3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pacing w:val="-2"/>
          <w:sz w:val="20"/>
          <w:szCs w:val="20"/>
          <w:lang w:val="ro-RO" w:eastAsia="ro-RO"/>
        </w:rPr>
        <w:t>studii:</w:t>
      </w:r>
    </w:p>
    <w:p w:rsidR="00B85650" w:rsidRPr="00B85650" w:rsidRDefault="00B85650" w:rsidP="00B85650">
      <w:pPr>
        <w:widowControl w:val="0"/>
        <w:numPr>
          <w:ilvl w:val="1"/>
          <w:numId w:val="5"/>
        </w:numPr>
        <w:tabs>
          <w:tab w:val="left" w:pos="1684"/>
        </w:tabs>
        <w:autoSpaceDE w:val="0"/>
        <w:autoSpaceDN w:val="0"/>
        <w:spacing w:line="259" w:lineRule="auto"/>
        <w:ind w:left="0" w:hanging="244"/>
        <w:jc w:val="both"/>
        <w:rPr>
          <w:rFonts w:ascii="Arial" w:hAnsi="Arial" w:cs="Arial"/>
          <w:i/>
          <w:sz w:val="20"/>
          <w:szCs w:val="20"/>
          <w:lang w:val="ro-RO" w:eastAsia="ro-RO"/>
        </w:rPr>
      </w:pPr>
      <w:r w:rsidRPr="00B85650">
        <w:rPr>
          <w:rFonts w:ascii="Arial" w:hAnsi="Arial" w:cs="Arial"/>
          <w:i/>
          <w:sz w:val="20"/>
          <w:szCs w:val="20"/>
          <w:lang w:val="ro-RO" w:eastAsia="ro-RO"/>
        </w:rPr>
        <w:t>Management</w:t>
      </w:r>
      <w:r w:rsidRPr="00B85650">
        <w:rPr>
          <w:rFonts w:ascii="Arial" w:hAnsi="Arial" w:cs="Arial"/>
          <w:i/>
          <w:spacing w:val="-6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pacing w:val="-4"/>
          <w:sz w:val="20"/>
          <w:szCs w:val="20"/>
          <w:lang w:val="ro-RO" w:eastAsia="ro-RO"/>
        </w:rPr>
        <w:t>(MAN)</w:t>
      </w:r>
    </w:p>
    <w:p w:rsidR="00B85650" w:rsidRPr="00B85650" w:rsidRDefault="00B85650" w:rsidP="00B85650">
      <w:pPr>
        <w:widowControl w:val="0"/>
        <w:numPr>
          <w:ilvl w:val="0"/>
          <w:numId w:val="5"/>
        </w:numPr>
        <w:tabs>
          <w:tab w:val="left" w:pos="1002"/>
        </w:tabs>
        <w:autoSpaceDE w:val="0"/>
        <w:autoSpaceDN w:val="0"/>
        <w:spacing w:line="259" w:lineRule="auto"/>
        <w:ind w:left="0" w:hanging="282"/>
        <w:jc w:val="both"/>
        <w:rPr>
          <w:rFonts w:ascii="Arial" w:hAnsi="Arial" w:cs="Arial"/>
          <w:sz w:val="20"/>
          <w:szCs w:val="20"/>
          <w:lang w:val="ro-RO" w:eastAsia="ro-RO"/>
        </w:rPr>
      </w:pPr>
      <w:r w:rsidRPr="00B85650">
        <w:rPr>
          <w:rFonts w:ascii="Arial" w:hAnsi="Arial" w:cs="Arial"/>
          <w:b/>
          <w:i/>
          <w:sz w:val="20"/>
          <w:szCs w:val="20"/>
          <w:lang w:val="ro-RO" w:eastAsia="ro-RO"/>
        </w:rPr>
        <w:t>Domeniul</w:t>
      </w:r>
      <w:r w:rsidRPr="00B85650">
        <w:rPr>
          <w:rFonts w:ascii="Arial" w:hAnsi="Arial" w:cs="Arial"/>
          <w:b/>
          <w:i/>
          <w:spacing w:val="-8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b/>
          <w:i/>
          <w:sz w:val="20"/>
          <w:szCs w:val="20"/>
          <w:lang w:val="ro-RO" w:eastAsia="ro-RO"/>
        </w:rPr>
        <w:t>Contabilitate</w:t>
      </w:r>
      <w:r w:rsidRPr="00B85650">
        <w:rPr>
          <w:rFonts w:ascii="Arial" w:hAnsi="Arial" w:cs="Arial"/>
          <w:b/>
          <w:i/>
          <w:spacing w:val="-8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(învățământ</w:t>
      </w:r>
      <w:r w:rsidRPr="00B85650">
        <w:rPr>
          <w:rFonts w:ascii="Arial" w:hAnsi="Arial" w:cs="Arial"/>
          <w:spacing w:val="2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cu</w:t>
      </w:r>
      <w:r w:rsidRPr="00B85650">
        <w:rPr>
          <w:rFonts w:ascii="Arial" w:hAnsi="Arial" w:cs="Arial"/>
          <w:spacing w:val="-2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frecvență),</w:t>
      </w:r>
      <w:r w:rsidRPr="00B85650">
        <w:rPr>
          <w:rFonts w:ascii="Arial" w:hAnsi="Arial" w:cs="Arial"/>
          <w:spacing w:val="-1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cu</w:t>
      </w:r>
      <w:r w:rsidRPr="00B85650">
        <w:rPr>
          <w:rFonts w:ascii="Arial" w:hAnsi="Arial" w:cs="Arial"/>
          <w:spacing w:val="-7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programul</w:t>
      </w:r>
      <w:r w:rsidRPr="00B85650">
        <w:rPr>
          <w:rFonts w:ascii="Arial" w:hAnsi="Arial" w:cs="Arial"/>
          <w:spacing w:val="-10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de</w:t>
      </w:r>
      <w:r w:rsidRPr="00B85650">
        <w:rPr>
          <w:rFonts w:ascii="Arial" w:hAnsi="Arial" w:cs="Arial"/>
          <w:spacing w:val="-3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pacing w:val="-2"/>
          <w:sz w:val="20"/>
          <w:szCs w:val="20"/>
          <w:lang w:val="ro-RO" w:eastAsia="ro-RO"/>
        </w:rPr>
        <w:t>studii:</w:t>
      </w:r>
    </w:p>
    <w:p w:rsidR="00B85650" w:rsidRPr="00B85650" w:rsidRDefault="00B85650" w:rsidP="00B85650">
      <w:pPr>
        <w:widowControl w:val="0"/>
        <w:numPr>
          <w:ilvl w:val="1"/>
          <w:numId w:val="5"/>
        </w:numPr>
        <w:tabs>
          <w:tab w:val="left" w:pos="1684"/>
        </w:tabs>
        <w:autoSpaceDE w:val="0"/>
        <w:autoSpaceDN w:val="0"/>
        <w:spacing w:line="259" w:lineRule="auto"/>
        <w:ind w:left="0" w:hanging="244"/>
        <w:jc w:val="both"/>
        <w:rPr>
          <w:rFonts w:ascii="Arial" w:hAnsi="Arial" w:cs="Arial"/>
          <w:i/>
          <w:sz w:val="20"/>
          <w:szCs w:val="20"/>
          <w:lang w:val="ro-RO" w:eastAsia="ro-RO"/>
        </w:rPr>
      </w:pPr>
      <w:r w:rsidRPr="00B85650">
        <w:rPr>
          <w:rFonts w:ascii="Arial" w:hAnsi="Arial" w:cs="Arial"/>
          <w:i/>
          <w:sz w:val="20"/>
          <w:szCs w:val="20"/>
          <w:lang w:val="ro-RO" w:eastAsia="ro-RO"/>
        </w:rPr>
        <w:t>Contabilitate</w:t>
      </w:r>
      <w:r w:rsidRPr="00B85650">
        <w:rPr>
          <w:rFonts w:ascii="Arial" w:hAnsi="Arial" w:cs="Arial"/>
          <w:i/>
          <w:spacing w:val="-7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z w:val="20"/>
          <w:szCs w:val="20"/>
          <w:lang w:val="ro-RO" w:eastAsia="ro-RO"/>
        </w:rPr>
        <w:t>și</w:t>
      </w:r>
      <w:r w:rsidRPr="00B85650">
        <w:rPr>
          <w:rFonts w:ascii="Arial" w:hAnsi="Arial" w:cs="Arial"/>
          <w:i/>
          <w:spacing w:val="-1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z w:val="20"/>
          <w:szCs w:val="20"/>
          <w:lang w:val="ro-RO" w:eastAsia="ro-RO"/>
        </w:rPr>
        <w:t>Informatică</w:t>
      </w:r>
      <w:r w:rsidRPr="00B85650">
        <w:rPr>
          <w:rFonts w:ascii="Arial" w:hAnsi="Arial" w:cs="Arial"/>
          <w:i/>
          <w:spacing w:val="-2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z w:val="20"/>
          <w:szCs w:val="20"/>
          <w:lang w:val="ro-RO" w:eastAsia="ro-RO"/>
        </w:rPr>
        <w:t>de</w:t>
      </w:r>
      <w:r w:rsidRPr="00B85650">
        <w:rPr>
          <w:rFonts w:ascii="Arial" w:hAnsi="Arial" w:cs="Arial"/>
          <w:i/>
          <w:spacing w:val="-6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z w:val="20"/>
          <w:szCs w:val="20"/>
          <w:lang w:val="ro-RO" w:eastAsia="ro-RO"/>
        </w:rPr>
        <w:t>Gestiune</w:t>
      </w:r>
      <w:r w:rsidRPr="00B85650">
        <w:rPr>
          <w:rFonts w:ascii="Arial" w:hAnsi="Arial" w:cs="Arial"/>
          <w:i/>
          <w:spacing w:val="-2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pacing w:val="-4"/>
          <w:sz w:val="20"/>
          <w:szCs w:val="20"/>
          <w:lang w:val="ro-RO" w:eastAsia="ro-RO"/>
        </w:rPr>
        <w:t>(CIG)</w:t>
      </w:r>
    </w:p>
    <w:p w:rsidR="00B85650" w:rsidRPr="00B85650" w:rsidRDefault="00B85650" w:rsidP="00B85650">
      <w:pPr>
        <w:widowControl w:val="0"/>
        <w:numPr>
          <w:ilvl w:val="0"/>
          <w:numId w:val="5"/>
        </w:numPr>
        <w:tabs>
          <w:tab w:val="left" w:pos="940"/>
        </w:tabs>
        <w:autoSpaceDE w:val="0"/>
        <w:autoSpaceDN w:val="0"/>
        <w:spacing w:line="259" w:lineRule="auto"/>
        <w:ind w:left="0" w:hanging="220"/>
        <w:jc w:val="both"/>
        <w:rPr>
          <w:rFonts w:ascii="Arial" w:hAnsi="Arial" w:cs="Arial"/>
          <w:sz w:val="20"/>
          <w:szCs w:val="20"/>
          <w:lang w:val="ro-RO" w:eastAsia="ro-RO"/>
        </w:rPr>
      </w:pPr>
      <w:r w:rsidRPr="00B85650">
        <w:rPr>
          <w:rFonts w:ascii="Arial" w:hAnsi="Arial" w:cs="Arial"/>
          <w:b/>
          <w:i/>
          <w:sz w:val="20"/>
          <w:szCs w:val="20"/>
          <w:lang w:val="ro-RO" w:eastAsia="ro-RO"/>
        </w:rPr>
        <w:t>Domeniul</w:t>
      </w:r>
      <w:r w:rsidRPr="00B85650">
        <w:rPr>
          <w:rFonts w:ascii="Arial" w:hAnsi="Arial" w:cs="Arial"/>
          <w:b/>
          <w:i/>
          <w:spacing w:val="-14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b/>
          <w:i/>
          <w:sz w:val="20"/>
          <w:szCs w:val="20"/>
          <w:lang w:val="ro-RO" w:eastAsia="ro-RO"/>
        </w:rPr>
        <w:t>Administrarea</w:t>
      </w:r>
      <w:r w:rsidRPr="00B85650">
        <w:rPr>
          <w:rFonts w:ascii="Arial" w:hAnsi="Arial" w:cs="Arial"/>
          <w:b/>
          <w:i/>
          <w:spacing w:val="-12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b/>
          <w:i/>
          <w:sz w:val="20"/>
          <w:szCs w:val="20"/>
          <w:lang w:val="ro-RO" w:eastAsia="ro-RO"/>
        </w:rPr>
        <w:t>Afacerilor</w:t>
      </w:r>
      <w:r w:rsidRPr="00B85650">
        <w:rPr>
          <w:rFonts w:ascii="Arial" w:hAnsi="Arial" w:cs="Arial"/>
          <w:b/>
          <w:i/>
          <w:spacing w:val="-5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(învățământ</w:t>
      </w:r>
      <w:r w:rsidRPr="00B85650">
        <w:rPr>
          <w:rFonts w:ascii="Arial" w:hAnsi="Arial" w:cs="Arial"/>
          <w:spacing w:val="-3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cu</w:t>
      </w:r>
      <w:r w:rsidRPr="00B85650">
        <w:rPr>
          <w:rFonts w:ascii="Arial" w:hAnsi="Arial" w:cs="Arial"/>
          <w:spacing w:val="-3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frecvență),</w:t>
      </w:r>
      <w:r w:rsidRPr="00B85650">
        <w:rPr>
          <w:rFonts w:ascii="Arial" w:hAnsi="Arial" w:cs="Arial"/>
          <w:spacing w:val="-1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cu</w:t>
      </w:r>
      <w:r w:rsidRPr="00B85650">
        <w:rPr>
          <w:rFonts w:ascii="Arial" w:hAnsi="Arial" w:cs="Arial"/>
          <w:spacing w:val="-3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programul</w:t>
      </w:r>
      <w:r w:rsidRPr="00B85650">
        <w:rPr>
          <w:rFonts w:ascii="Arial" w:hAnsi="Arial" w:cs="Arial"/>
          <w:spacing w:val="-12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de</w:t>
      </w:r>
      <w:r w:rsidRPr="00B85650">
        <w:rPr>
          <w:rFonts w:ascii="Arial" w:hAnsi="Arial" w:cs="Arial"/>
          <w:spacing w:val="-3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pacing w:val="-2"/>
          <w:sz w:val="20"/>
          <w:szCs w:val="20"/>
          <w:lang w:val="ro-RO" w:eastAsia="ro-RO"/>
        </w:rPr>
        <w:t>studii:</w:t>
      </w:r>
    </w:p>
    <w:p w:rsidR="00B85650" w:rsidRPr="00B85650" w:rsidRDefault="00B85650" w:rsidP="00B85650">
      <w:pPr>
        <w:widowControl w:val="0"/>
        <w:numPr>
          <w:ilvl w:val="1"/>
          <w:numId w:val="5"/>
        </w:numPr>
        <w:tabs>
          <w:tab w:val="left" w:pos="1684"/>
        </w:tabs>
        <w:autoSpaceDE w:val="0"/>
        <w:autoSpaceDN w:val="0"/>
        <w:spacing w:line="259" w:lineRule="auto"/>
        <w:ind w:left="0" w:hanging="244"/>
        <w:jc w:val="both"/>
        <w:rPr>
          <w:rFonts w:ascii="Arial" w:hAnsi="Arial" w:cs="Arial"/>
          <w:i/>
          <w:sz w:val="20"/>
          <w:szCs w:val="20"/>
          <w:lang w:val="ro-RO" w:eastAsia="ro-RO"/>
        </w:rPr>
      </w:pPr>
      <w:r w:rsidRPr="00B85650">
        <w:rPr>
          <w:rFonts w:ascii="Arial" w:hAnsi="Arial" w:cs="Arial"/>
          <w:i/>
          <w:sz w:val="20"/>
          <w:szCs w:val="20"/>
          <w:lang w:val="ro-RO" w:eastAsia="ro-RO"/>
        </w:rPr>
        <w:t>Economia</w:t>
      </w:r>
      <w:r w:rsidRPr="00B85650">
        <w:rPr>
          <w:rFonts w:ascii="Arial" w:hAnsi="Arial" w:cs="Arial"/>
          <w:i/>
          <w:spacing w:val="-14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z w:val="20"/>
          <w:szCs w:val="20"/>
          <w:lang w:val="ro-RO" w:eastAsia="ro-RO"/>
        </w:rPr>
        <w:t>Comerțului,</w:t>
      </w:r>
      <w:r w:rsidRPr="00B85650">
        <w:rPr>
          <w:rFonts w:ascii="Arial" w:hAnsi="Arial" w:cs="Arial"/>
          <w:i/>
          <w:spacing w:val="-5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z w:val="20"/>
          <w:szCs w:val="20"/>
          <w:lang w:val="ro-RO" w:eastAsia="ro-RO"/>
        </w:rPr>
        <w:t>Turismului</w:t>
      </w:r>
      <w:r w:rsidRPr="00B85650">
        <w:rPr>
          <w:rFonts w:ascii="Arial" w:hAnsi="Arial" w:cs="Arial"/>
          <w:i/>
          <w:spacing w:val="-6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z w:val="20"/>
          <w:szCs w:val="20"/>
          <w:lang w:val="ro-RO" w:eastAsia="ro-RO"/>
        </w:rPr>
        <w:t>și</w:t>
      </w:r>
      <w:r w:rsidRPr="00B85650">
        <w:rPr>
          <w:rFonts w:ascii="Arial" w:hAnsi="Arial" w:cs="Arial"/>
          <w:i/>
          <w:spacing w:val="-7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z w:val="20"/>
          <w:szCs w:val="20"/>
          <w:lang w:val="ro-RO" w:eastAsia="ro-RO"/>
        </w:rPr>
        <w:t>Serviciilor</w:t>
      </w:r>
      <w:r w:rsidRPr="00B85650">
        <w:rPr>
          <w:rFonts w:ascii="Arial" w:hAnsi="Arial" w:cs="Arial"/>
          <w:i/>
          <w:spacing w:val="-8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pacing w:val="-2"/>
          <w:sz w:val="20"/>
          <w:szCs w:val="20"/>
          <w:lang w:val="ro-RO" w:eastAsia="ro-RO"/>
        </w:rPr>
        <w:t>(ECTS)</w:t>
      </w:r>
    </w:p>
    <w:p w:rsidR="00B85650" w:rsidRPr="00B85650" w:rsidRDefault="00B85650" w:rsidP="00B85650">
      <w:pPr>
        <w:widowControl w:val="0"/>
        <w:numPr>
          <w:ilvl w:val="0"/>
          <w:numId w:val="5"/>
        </w:numPr>
        <w:tabs>
          <w:tab w:val="left" w:pos="1016"/>
        </w:tabs>
        <w:autoSpaceDE w:val="0"/>
        <w:autoSpaceDN w:val="0"/>
        <w:spacing w:line="259" w:lineRule="auto"/>
        <w:ind w:left="0" w:hanging="296"/>
        <w:jc w:val="both"/>
        <w:rPr>
          <w:rFonts w:ascii="Arial" w:hAnsi="Arial" w:cs="Arial"/>
          <w:sz w:val="20"/>
          <w:szCs w:val="20"/>
          <w:lang w:val="ro-RO" w:eastAsia="ro-RO"/>
        </w:rPr>
      </w:pPr>
      <w:r w:rsidRPr="00B85650">
        <w:rPr>
          <w:rFonts w:ascii="Arial" w:hAnsi="Arial" w:cs="Arial"/>
          <w:b/>
          <w:i/>
          <w:sz w:val="20"/>
          <w:szCs w:val="20"/>
          <w:lang w:val="ro-RO" w:eastAsia="ro-RO"/>
        </w:rPr>
        <w:t>Domeniul</w:t>
      </w:r>
      <w:r w:rsidRPr="00B85650">
        <w:rPr>
          <w:rFonts w:ascii="Arial" w:hAnsi="Arial" w:cs="Arial"/>
          <w:b/>
          <w:i/>
          <w:spacing w:val="-9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b/>
          <w:i/>
          <w:sz w:val="20"/>
          <w:szCs w:val="20"/>
          <w:lang w:val="ro-RO" w:eastAsia="ro-RO"/>
        </w:rPr>
        <w:t>Finanțe</w:t>
      </w:r>
      <w:r w:rsidRPr="00B85650">
        <w:rPr>
          <w:rFonts w:ascii="Arial" w:hAnsi="Arial" w:cs="Arial"/>
          <w:b/>
          <w:i/>
          <w:spacing w:val="-8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(învățământ</w:t>
      </w:r>
      <w:r w:rsidRPr="00B85650">
        <w:rPr>
          <w:rFonts w:ascii="Arial" w:hAnsi="Arial" w:cs="Arial"/>
          <w:spacing w:val="2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cu</w:t>
      </w:r>
      <w:r w:rsidRPr="00B85650">
        <w:rPr>
          <w:rFonts w:ascii="Arial" w:hAnsi="Arial" w:cs="Arial"/>
          <w:spacing w:val="-2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frecvență),</w:t>
      </w:r>
      <w:r w:rsidRPr="00B85650">
        <w:rPr>
          <w:rFonts w:ascii="Arial" w:hAnsi="Arial" w:cs="Arial"/>
          <w:spacing w:val="-1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cu</w:t>
      </w:r>
      <w:r w:rsidRPr="00B85650">
        <w:rPr>
          <w:rFonts w:ascii="Arial" w:hAnsi="Arial" w:cs="Arial"/>
          <w:spacing w:val="-2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programul</w:t>
      </w:r>
      <w:r w:rsidRPr="00B85650">
        <w:rPr>
          <w:rFonts w:ascii="Arial" w:hAnsi="Arial" w:cs="Arial"/>
          <w:spacing w:val="-11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de</w:t>
      </w:r>
      <w:r w:rsidRPr="00B85650">
        <w:rPr>
          <w:rFonts w:ascii="Arial" w:hAnsi="Arial" w:cs="Arial"/>
          <w:spacing w:val="-3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pacing w:val="-2"/>
          <w:sz w:val="20"/>
          <w:szCs w:val="20"/>
          <w:lang w:val="ro-RO" w:eastAsia="ro-RO"/>
        </w:rPr>
        <w:t>studii:</w:t>
      </w:r>
    </w:p>
    <w:p w:rsidR="00B85650" w:rsidRPr="00B85650" w:rsidRDefault="00B85650" w:rsidP="00B85650">
      <w:pPr>
        <w:widowControl w:val="0"/>
        <w:numPr>
          <w:ilvl w:val="1"/>
          <w:numId w:val="5"/>
        </w:numPr>
        <w:tabs>
          <w:tab w:val="left" w:pos="1684"/>
        </w:tabs>
        <w:autoSpaceDE w:val="0"/>
        <w:autoSpaceDN w:val="0"/>
        <w:spacing w:line="259" w:lineRule="auto"/>
        <w:ind w:left="0" w:hanging="244"/>
        <w:jc w:val="both"/>
        <w:rPr>
          <w:rFonts w:ascii="Arial" w:hAnsi="Arial" w:cs="Arial"/>
          <w:i/>
          <w:sz w:val="20"/>
          <w:szCs w:val="20"/>
          <w:lang w:val="ro-RO" w:eastAsia="ro-RO"/>
        </w:rPr>
      </w:pPr>
      <w:r w:rsidRPr="00B85650">
        <w:rPr>
          <w:rFonts w:ascii="Arial" w:hAnsi="Arial" w:cs="Arial"/>
          <w:i/>
          <w:sz w:val="20"/>
          <w:szCs w:val="20"/>
          <w:lang w:val="ro-RO" w:eastAsia="ro-RO"/>
        </w:rPr>
        <w:t>Finanțe</w:t>
      </w:r>
      <w:r w:rsidRPr="00B85650">
        <w:rPr>
          <w:rFonts w:ascii="Arial" w:hAnsi="Arial" w:cs="Arial"/>
          <w:i/>
          <w:spacing w:val="-3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z w:val="20"/>
          <w:szCs w:val="20"/>
          <w:lang w:val="ro-RO" w:eastAsia="ro-RO"/>
        </w:rPr>
        <w:t>și</w:t>
      </w:r>
      <w:r w:rsidRPr="00B85650">
        <w:rPr>
          <w:rFonts w:ascii="Arial" w:hAnsi="Arial" w:cs="Arial"/>
          <w:i/>
          <w:spacing w:val="-4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z w:val="20"/>
          <w:szCs w:val="20"/>
          <w:lang w:val="ro-RO" w:eastAsia="ro-RO"/>
        </w:rPr>
        <w:t>Bănci</w:t>
      </w:r>
      <w:r w:rsidRPr="00B85650">
        <w:rPr>
          <w:rFonts w:ascii="Arial" w:hAnsi="Arial" w:cs="Arial"/>
          <w:i/>
          <w:spacing w:val="1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pacing w:val="-4"/>
          <w:sz w:val="20"/>
          <w:szCs w:val="20"/>
          <w:lang w:val="ro-RO" w:eastAsia="ro-RO"/>
        </w:rPr>
        <w:t>(FB)</w:t>
      </w:r>
    </w:p>
    <w:p w:rsidR="00B85650" w:rsidRPr="00B85650" w:rsidRDefault="00B85650" w:rsidP="00B85650">
      <w:pPr>
        <w:jc w:val="both"/>
        <w:rPr>
          <w:rFonts w:ascii="Arial" w:hAnsi="Arial" w:cs="Arial"/>
          <w:sz w:val="20"/>
          <w:szCs w:val="20"/>
          <w:lang w:val="fr-FR"/>
        </w:rPr>
      </w:pPr>
      <w:r w:rsidRPr="00B85650">
        <w:rPr>
          <w:rFonts w:ascii="Arial" w:hAnsi="Arial" w:cs="Arial"/>
          <w:b/>
          <w:sz w:val="20"/>
          <w:szCs w:val="20"/>
          <w:lang w:val="fr-FR"/>
        </w:rPr>
        <w:t>Art.2</w:t>
      </w:r>
      <w:r w:rsidRPr="00B85650">
        <w:rPr>
          <w:rFonts w:ascii="Arial" w:hAnsi="Arial" w:cs="Arial"/>
          <w:b/>
          <w:spacing w:val="-14"/>
          <w:sz w:val="20"/>
          <w:szCs w:val="20"/>
          <w:lang w:val="fr-FR"/>
        </w:rPr>
        <w:t xml:space="preserve"> </w:t>
      </w:r>
      <w:r w:rsidRPr="00B85650">
        <w:rPr>
          <w:rFonts w:ascii="Arial" w:hAnsi="Arial" w:cs="Arial"/>
          <w:sz w:val="20"/>
          <w:szCs w:val="20"/>
          <w:lang w:val="fr-FR"/>
        </w:rPr>
        <w:t>Admiterea</w:t>
      </w:r>
      <w:r w:rsidRPr="00B85650">
        <w:rPr>
          <w:rFonts w:ascii="Arial" w:hAnsi="Arial" w:cs="Arial"/>
          <w:spacing w:val="-10"/>
          <w:sz w:val="20"/>
          <w:szCs w:val="20"/>
          <w:lang w:val="fr-FR"/>
        </w:rPr>
        <w:t xml:space="preserve"> </w:t>
      </w:r>
      <w:r w:rsidRPr="00B85650">
        <w:rPr>
          <w:rFonts w:ascii="Arial" w:hAnsi="Arial" w:cs="Arial"/>
          <w:sz w:val="20"/>
          <w:szCs w:val="20"/>
          <w:lang w:val="fr-FR"/>
        </w:rPr>
        <w:t>la</w:t>
      </w:r>
      <w:r w:rsidRPr="00B85650">
        <w:rPr>
          <w:rFonts w:ascii="Arial" w:hAnsi="Arial" w:cs="Arial"/>
          <w:spacing w:val="-10"/>
          <w:sz w:val="20"/>
          <w:szCs w:val="20"/>
          <w:lang w:val="fr-FR"/>
        </w:rPr>
        <w:t xml:space="preserve"> </w:t>
      </w:r>
      <w:r w:rsidRPr="00B85650">
        <w:rPr>
          <w:rFonts w:ascii="Arial" w:hAnsi="Arial" w:cs="Arial"/>
          <w:sz w:val="20"/>
          <w:szCs w:val="20"/>
          <w:lang w:val="fr-FR"/>
        </w:rPr>
        <w:t>ciclul</w:t>
      </w:r>
      <w:r w:rsidRPr="00B85650">
        <w:rPr>
          <w:rFonts w:ascii="Arial" w:hAnsi="Arial" w:cs="Arial"/>
          <w:spacing w:val="-11"/>
          <w:sz w:val="20"/>
          <w:szCs w:val="20"/>
          <w:lang w:val="fr-FR"/>
        </w:rPr>
        <w:t xml:space="preserve"> </w:t>
      </w:r>
      <w:r w:rsidRPr="00B85650">
        <w:rPr>
          <w:rFonts w:ascii="Arial" w:hAnsi="Arial" w:cs="Arial"/>
          <w:sz w:val="20"/>
          <w:szCs w:val="20"/>
          <w:lang w:val="fr-FR"/>
        </w:rPr>
        <w:t>de</w:t>
      </w:r>
      <w:r w:rsidRPr="00B85650">
        <w:rPr>
          <w:rFonts w:ascii="Arial" w:hAnsi="Arial" w:cs="Arial"/>
          <w:spacing w:val="-10"/>
          <w:sz w:val="20"/>
          <w:szCs w:val="20"/>
          <w:lang w:val="fr-FR"/>
        </w:rPr>
        <w:t xml:space="preserve"> </w:t>
      </w:r>
      <w:r w:rsidRPr="00B85650">
        <w:rPr>
          <w:rFonts w:ascii="Arial" w:hAnsi="Arial" w:cs="Arial"/>
          <w:sz w:val="20"/>
          <w:szCs w:val="20"/>
          <w:lang w:val="fr-FR"/>
        </w:rPr>
        <w:t>licență</w:t>
      </w:r>
      <w:r w:rsidRPr="00B85650">
        <w:rPr>
          <w:rFonts w:ascii="Arial" w:hAnsi="Arial" w:cs="Arial"/>
          <w:spacing w:val="-10"/>
          <w:sz w:val="20"/>
          <w:szCs w:val="20"/>
          <w:lang w:val="fr-FR"/>
        </w:rPr>
        <w:t xml:space="preserve"> </w:t>
      </w:r>
      <w:r w:rsidRPr="00B85650">
        <w:rPr>
          <w:rFonts w:ascii="Arial" w:hAnsi="Arial" w:cs="Arial"/>
          <w:sz w:val="20"/>
          <w:szCs w:val="20"/>
          <w:lang w:val="fr-FR"/>
        </w:rPr>
        <w:t>se</w:t>
      </w:r>
      <w:r w:rsidRPr="00B85650">
        <w:rPr>
          <w:rFonts w:ascii="Arial" w:hAnsi="Arial" w:cs="Arial"/>
          <w:spacing w:val="-10"/>
          <w:sz w:val="20"/>
          <w:szCs w:val="20"/>
          <w:lang w:val="fr-FR"/>
        </w:rPr>
        <w:t xml:space="preserve"> </w:t>
      </w:r>
      <w:r w:rsidRPr="00B85650">
        <w:rPr>
          <w:rFonts w:ascii="Arial" w:hAnsi="Arial" w:cs="Arial"/>
          <w:sz w:val="20"/>
          <w:szCs w:val="20"/>
          <w:lang w:val="fr-FR"/>
        </w:rPr>
        <w:t>face</w:t>
      </w:r>
      <w:r w:rsidRPr="00B85650">
        <w:rPr>
          <w:rFonts w:ascii="Arial" w:hAnsi="Arial" w:cs="Arial"/>
          <w:spacing w:val="-10"/>
          <w:sz w:val="20"/>
          <w:szCs w:val="20"/>
          <w:lang w:val="fr-FR"/>
        </w:rPr>
        <w:t xml:space="preserve"> </w:t>
      </w:r>
      <w:r w:rsidRPr="00B85650">
        <w:rPr>
          <w:rFonts w:ascii="Arial" w:hAnsi="Arial" w:cs="Arial"/>
          <w:sz w:val="20"/>
          <w:szCs w:val="20"/>
          <w:lang w:val="fr-FR"/>
        </w:rPr>
        <w:t>prin</w:t>
      </w:r>
      <w:r w:rsidRPr="00B85650">
        <w:rPr>
          <w:rFonts w:ascii="Arial" w:hAnsi="Arial" w:cs="Arial"/>
          <w:spacing w:val="-10"/>
          <w:sz w:val="20"/>
          <w:szCs w:val="20"/>
          <w:lang w:val="fr-FR"/>
        </w:rPr>
        <w:t xml:space="preserve"> </w:t>
      </w:r>
      <w:r w:rsidRPr="00B85650">
        <w:rPr>
          <w:rFonts w:ascii="Arial" w:hAnsi="Arial" w:cs="Arial"/>
          <w:b/>
          <w:sz w:val="20"/>
          <w:szCs w:val="20"/>
          <w:lang w:val="fr-FR"/>
        </w:rPr>
        <w:t>concurs</w:t>
      </w:r>
      <w:r w:rsidRPr="00B85650">
        <w:rPr>
          <w:rFonts w:ascii="Arial" w:hAnsi="Arial" w:cs="Arial"/>
          <w:sz w:val="20"/>
          <w:szCs w:val="20"/>
          <w:lang w:val="fr-FR"/>
        </w:rPr>
        <w:t>,</w:t>
      </w:r>
      <w:r w:rsidRPr="00B85650">
        <w:rPr>
          <w:rFonts w:ascii="Arial" w:hAnsi="Arial" w:cs="Arial"/>
          <w:spacing w:val="-10"/>
          <w:sz w:val="20"/>
          <w:szCs w:val="20"/>
          <w:lang w:val="fr-FR"/>
        </w:rPr>
        <w:t xml:space="preserve"> </w:t>
      </w:r>
      <w:r w:rsidRPr="00B85650">
        <w:rPr>
          <w:rFonts w:ascii="Arial" w:hAnsi="Arial" w:cs="Arial"/>
          <w:sz w:val="20"/>
          <w:szCs w:val="20"/>
          <w:lang w:val="fr-FR"/>
        </w:rPr>
        <w:t>pe</w:t>
      </w:r>
      <w:r w:rsidRPr="00B85650">
        <w:rPr>
          <w:rFonts w:ascii="Arial" w:hAnsi="Arial" w:cs="Arial"/>
          <w:spacing w:val="-10"/>
          <w:sz w:val="20"/>
          <w:szCs w:val="20"/>
          <w:lang w:val="fr-FR"/>
        </w:rPr>
        <w:t xml:space="preserve"> </w:t>
      </w:r>
      <w:r w:rsidRPr="00B85650">
        <w:rPr>
          <w:rFonts w:ascii="Arial" w:hAnsi="Arial" w:cs="Arial"/>
          <w:sz w:val="20"/>
          <w:szCs w:val="20"/>
          <w:lang w:val="fr-FR"/>
        </w:rPr>
        <w:t>baza</w:t>
      </w:r>
      <w:r w:rsidRPr="00B85650">
        <w:rPr>
          <w:rFonts w:ascii="Arial" w:hAnsi="Arial" w:cs="Arial"/>
          <w:spacing w:val="-10"/>
          <w:sz w:val="20"/>
          <w:szCs w:val="20"/>
          <w:lang w:val="fr-FR"/>
        </w:rPr>
        <w:t xml:space="preserve"> </w:t>
      </w:r>
      <w:r w:rsidRPr="00B85650">
        <w:rPr>
          <w:rFonts w:ascii="Arial" w:hAnsi="Arial" w:cs="Arial"/>
          <w:sz w:val="20"/>
          <w:szCs w:val="20"/>
          <w:lang w:val="fr-FR"/>
        </w:rPr>
        <w:t>mediei</w:t>
      </w:r>
      <w:r w:rsidRPr="00B85650">
        <w:rPr>
          <w:rFonts w:ascii="Arial" w:hAnsi="Arial" w:cs="Arial"/>
          <w:spacing w:val="-11"/>
          <w:sz w:val="20"/>
          <w:szCs w:val="20"/>
          <w:lang w:val="fr-FR"/>
        </w:rPr>
        <w:t xml:space="preserve"> </w:t>
      </w:r>
      <w:r w:rsidRPr="00B85650">
        <w:rPr>
          <w:rFonts w:ascii="Arial" w:hAnsi="Arial" w:cs="Arial"/>
          <w:sz w:val="20"/>
          <w:szCs w:val="20"/>
          <w:lang w:val="fr-FR"/>
        </w:rPr>
        <w:t>examenului</w:t>
      </w:r>
      <w:r w:rsidRPr="00B85650">
        <w:rPr>
          <w:rFonts w:ascii="Arial" w:hAnsi="Arial" w:cs="Arial"/>
          <w:spacing w:val="-10"/>
          <w:sz w:val="20"/>
          <w:szCs w:val="20"/>
          <w:lang w:val="fr-FR"/>
        </w:rPr>
        <w:t xml:space="preserve"> </w:t>
      </w:r>
      <w:r w:rsidRPr="00B85650">
        <w:rPr>
          <w:rFonts w:ascii="Arial" w:hAnsi="Arial" w:cs="Arial"/>
          <w:sz w:val="20"/>
          <w:szCs w:val="20"/>
          <w:lang w:val="fr-FR"/>
        </w:rPr>
        <w:t>de</w:t>
      </w:r>
      <w:r w:rsidRPr="00B85650">
        <w:rPr>
          <w:rFonts w:ascii="Arial" w:hAnsi="Arial" w:cs="Arial"/>
          <w:spacing w:val="-10"/>
          <w:sz w:val="20"/>
          <w:szCs w:val="20"/>
          <w:lang w:val="fr-FR"/>
        </w:rPr>
        <w:t xml:space="preserve"> </w:t>
      </w:r>
      <w:r w:rsidRPr="00B85650">
        <w:rPr>
          <w:rFonts w:ascii="Arial" w:hAnsi="Arial" w:cs="Arial"/>
          <w:sz w:val="20"/>
          <w:szCs w:val="20"/>
          <w:lang w:val="fr-FR"/>
        </w:rPr>
        <w:t xml:space="preserve">bacalaureat </w:t>
      </w:r>
      <w:r w:rsidRPr="00B85650">
        <w:rPr>
          <w:rFonts w:ascii="Arial" w:hAnsi="Arial" w:cs="Arial"/>
          <w:spacing w:val="-2"/>
          <w:sz w:val="20"/>
          <w:szCs w:val="20"/>
          <w:lang w:val="fr-FR"/>
        </w:rPr>
        <w:t>(100%).</w:t>
      </w:r>
    </w:p>
    <w:p w:rsidR="00B85650" w:rsidRPr="00B85650" w:rsidRDefault="00B85650" w:rsidP="00B85650">
      <w:pPr>
        <w:jc w:val="both"/>
        <w:rPr>
          <w:rFonts w:ascii="Arial" w:hAnsi="Arial" w:cs="Arial"/>
          <w:sz w:val="20"/>
          <w:szCs w:val="20"/>
          <w:lang w:val="fr-FR"/>
        </w:rPr>
      </w:pPr>
      <w:r w:rsidRPr="00B85650">
        <w:rPr>
          <w:rFonts w:ascii="Arial" w:hAnsi="Arial" w:cs="Arial"/>
          <w:b/>
          <w:sz w:val="20"/>
          <w:szCs w:val="20"/>
          <w:lang w:val="fr-FR"/>
        </w:rPr>
        <w:t xml:space="preserve">Art.3 </w:t>
      </w:r>
      <w:r w:rsidRPr="00B85650">
        <w:rPr>
          <w:rFonts w:ascii="Arial" w:hAnsi="Arial" w:cs="Arial"/>
          <w:sz w:val="20"/>
          <w:szCs w:val="20"/>
          <w:lang w:val="fr-FR"/>
        </w:rPr>
        <w:t>Comisia tehnică de înscriere</w:t>
      </w:r>
      <w:r w:rsidRPr="00B85650">
        <w:rPr>
          <w:rFonts w:ascii="Arial" w:hAnsi="Arial" w:cs="Arial"/>
          <w:bCs/>
          <w:sz w:val="20"/>
          <w:szCs w:val="20"/>
          <w:lang w:val="fr-FR"/>
        </w:rPr>
        <w:t>/admitere</w:t>
      </w:r>
      <w:r w:rsidRPr="00B85650">
        <w:rPr>
          <w:rFonts w:ascii="Arial" w:hAnsi="Arial" w:cs="Arial"/>
          <w:sz w:val="20"/>
          <w:szCs w:val="20"/>
          <w:lang w:val="fr-FR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fr-FR"/>
        </w:rPr>
        <w:t>pe</w:t>
      </w:r>
      <w:r w:rsidRPr="00B85650">
        <w:rPr>
          <w:rFonts w:ascii="Arial" w:hAnsi="Arial" w:cs="Arial"/>
          <w:spacing w:val="30"/>
          <w:sz w:val="20"/>
          <w:szCs w:val="20"/>
          <w:lang w:val="fr-FR"/>
        </w:rPr>
        <w:t xml:space="preserve"> </w:t>
      </w:r>
      <w:r w:rsidRPr="00B85650">
        <w:rPr>
          <w:rFonts w:ascii="Arial" w:hAnsi="Arial" w:cs="Arial"/>
          <w:sz w:val="20"/>
          <w:szCs w:val="20"/>
          <w:lang w:val="fr-FR"/>
        </w:rPr>
        <w:t>facultate</w:t>
      </w:r>
      <w:r w:rsidRPr="00B85650">
        <w:rPr>
          <w:rFonts w:ascii="Arial" w:hAnsi="Arial" w:cs="Arial"/>
          <w:spacing w:val="30"/>
          <w:sz w:val="20"/>
          <w:szCs w:val="20"/>
          <w:lang w:val="fr-FR"/>
        </w:rPr>
        <w:t xml:space="preserve"> </w:t>
      </w:r>
      <w:r w:rsidRPr="00B85650">
        <w:rPr>
          <w:rFonts w:ascii="Arial" w:hAnsi="Arial" w:cs="Arial"/>
          <w:sz w:val="20"/>
          <w:szCs w:val="20"/>
          <w:lang w:val="fr-FR"/>
        </w:rPr>
        <w:t>stabilește</w:t>
      </w:r>
      <w:r w:rsidRPr="00B85650">
        <w:rPr>
          <w:rFonts w:ascii="Arial" w:hAnsi="Arial" w:cs="Arial"/>
          <w:spacing w:val="30"/>
          <w:sz w:val="20"/>
          <w:szCs w:val="20"/>
          <w:lang w:val="fr-FR"/>
        </w:rPr>
        <w:t xml:space="preserve"> </w:t>
      </w:r>
      <w:r w:rsidRPr="00B85650">
        <w:rPr>
          <w:rFonts w:ascii="Arial" w:hAnsi="Arial" w:cs="Arial"/>
          <w:sz w:val="20"/>
          <w:szCs w:val="20"/>
          <w:lang w:val="fr-FR"/>
        </w:rPr>
        <w:t>lista</w:t>
      </w:r>
      <w:r w:rsidRPr="00B85650">
        <w:rPr>
          <w:rFonts w:ascii="Arial" w:hAnsi="Arial" w:cs="Arial"/>
          <w:spacing w:val="30"/>
          <w:sz w:val="20"/>
          <w:szCs w:val="20"/>
          <w:lang w:val="fr-FR"/>
        </w:rPr>
        <w:t xml:space="preserve"> </w:t>
      </w:r>
      <w:r w:rsidRPr="00B85650">
        <w:rPr>
          <w:rFonts w:ascii="Arial" w:hAnsi="Arial" w:cs="Arial"/>
          <w:sz w:val="20"/>
          <w:szCs w:val="20"/>
          <w:lang w:val="fr-FR"/>
        </w:rPr>
        <w:t>candidaților</w:t>
      </w:r>
      <w:r w:rsidRPr="00B85650">
        <w:rPr>
          <w:rFonts w:ascii="Arial" w:hAnsi="Arial" w:cs="Arial"/>
          <w:spacing w:val="32"/>
          <w:sz w:val="20"/>
          <w:szCs w:val="20"/>
          <w:lang w:val="fr-FR"/>
        </w:rPr>
        <w:t xml:space="preserve"> </w:t>
      </w:r>
      <w:r w:rsidRPr="00B85650">
        <w:rPr>
          <w:rFonts w:ascii="Arial" w:hAnsi="Arial" w:cs="Arial"/>
          <w:sz w:val="20"/>
          <w:szCs w:val="20"/>
          <w:lang w:val="fr-FR"/>
        </w:rPr>
        <w:t>admiși</w:t>
      </w:r>
      <w:r w:rsidRPr="00B85650">
        <w:rPr>
          <w:rFonts w:ascii="Arial" w:hAnsi="Arial" w:cs="Arial"/>
          <w:spacing w:val="22"/>
          <w:sz w:val="20"/>
          <w:szCs w:val="20"/>
          <w:lang w:val="fr-FR"/>
        </w:rPr>
        <w:t xml:space="preserve"> </w:t>
      </w:r>
      <w:r w:rsidRPr="00B85650">
        <w:rPr>
          <w:rFonts w:ascii="Arial" w:hAnsi="Arial" w:cs="Arial"/>
          <w:sz w:val="20"/>
          <w:szCs w:val="20"/>
          <w:lang w:val="fr-FR"/>
        </w:rPr>
        <w:t>pe</w:t>
      </w:r>
      <w:r w:rsidRPr="00B85650">
        <w:rPr>
          <w:rFonts w:ascii="Arial" w:hAnsi="Arial" w:cs="Arial"/>
          <w:spacing w:val="34"/>
          <w:sz w:val="20"/>
          <w:szCs w:val="20"/>
          <w:lang w:val="fr-FR"/>
        </w:rPr>
        <w:t xml:space="preserve"> </w:t>
      </w:r>
      <w:r w:rsidRPr="00B85650">
        <w:rPr>
          <w:rFonts w:ascii="Arial" w:hAnsi="Arial" w:cs="Arial"/>
          <w:sz w:val="20"/>
          <w:szCs w:val="20"/>
          <w:lang w:val="fr-FR"/>
        </w:rPr>
        <w:t>locuri</w:t>
      </w:r>
      <w:r w:rsidRPr="00B85650">
        <w:rPr>
          <w:rFonts w:ascii="Arial" w:hAnsi="Arial" w:cs="Arial"/>
          <w:spacing w:val="27"/>
          <w:sz w:val="20"/>
          <w:szCs w:val="20"/>
          <w:lang w:val="fr-FR"/>
        </w:rPr>
        <w:t xml:space="preserve"> </w:t>
      </w:r>
      <w:r w:rsidRPr="00B85650">
        <w:rPr>
          <w:rFonts w:ascii="Arial" w:hAnsi="Arial" w:cs="Arial"/>
          <w:sz w:val="20"/>
          <w:szCs w:val="20"/>
          <w:lang w:val="fr-FR"/>
        </w:rPr>
        <w:t>fără</w:t>
      </w:r>
      <w:r w:rsidRPr="00B85650">
        <w:rPr>
          <w:rFonts w:ascii="Arial" w:hAnsi="Arial" w:cs="Arial"/>
          <w:spacing w:val="30"/>
          <w:sz w:val="20"/>
          <w:szCs w:val="20"/>
          <w:lang w:val="fr-FR"/>
        </w:rPr>
        <w:t xml:space="preserve"> </w:t>
      </w:r>
      <w:r w:rsidRPr="00B85650">
        <w:rPr>
          <w:rFonts w:ascii="Arial" w:hAnsi="Arial" w:cs="Arial"/>
          <w:sz w:val="20"/>
          <w:szCs w:val="20"/>
          <w:lang w:val="fr-FR"/>
        </w:rPr>
        <w:t>taxă</w:t>
      </w:r>
      <w:r w:rsidRPr="00B85650">
        <w:rPr>
          <w:rFonts w:ascii="Arial" w:hAnsi="Arial" w:cs="Arial"/>
          <w:spacing w:val="30"/>
          <w:sz w:val="20"/>
          <w:szCs w:val="20"/>
          <w:lang w:val="fr-FR"/>
        </w:rPr>
        <w:t xml:space="preserve"> </w:t>
      </w:r>
      <w:r w:rsidRPr="00B85650">
        <w:rPr>
          <w:rFonts w:ascii="Arial" w:hAnsi="Arial" w:cs="Arial"/>
          <w:sz w:val="20"/>
          <w:szCs w:val="20"/>
          <w:lang w:val="fr-FR"/>
        </w:rPr>
        <w:t>și</w:t>
      </w:r>
      <w:r w:rsidRPr="00B85650">
        <w:rPr>
          <w:rFonts w:ascii="Arial" w:hAnsi="Arial" w:cs="Arial"/>
          <w:spacing w:val="27"/>
          <w:sz w:val="20"/>
          <w:szCs w:val="20"/>
          <w:lang w:val="fr-FR"/>
        </w:rPr>
        <w:t xml:space="preserve"> </w:t>
      </w:r>
      <w:r w:rsidRPr="00B85650">
        <w:rPr>
          <w:rFonts w:ascii="Arial" w:hAnsi="Arial" w:cs="Arial"/>
          <w:sz w:val="20"/>
          <w:szCs w:val="20"/>
          <w:lang w:val="fr-FR"/>
        </w:rPr>
        <w:t>în regim cu taxă ținându-se seama de media de admitere și de opțiunile candidaților.</w:t>
      </w:r>
    </w:p>
    <w:p w:rsidR="00B85650" w:rsidRPr="00B85650" w:rsidRDefault="00B85650" w:rsidP="00B85650">
      <w:pPr>
        <w:jc w:val="both"/>
        <w:rPr>
          <w:rFonts w:ascii="Arial" w:hAnsi="Arial" w:cs="Arial"/>
          <w:sz w:val="20"/>
          <w:szCs w:val="20"/>
        </w:rPr>
      </w:pPr>
      <w:r w:rsidRPr="00B85650">
        <w:rPr>
          <w:rFonts w:ascii="Arial" w:hAnsi="Arial" w:cs="Arial"/>
          <w:b/>
          <w:sz w:val="20"/>
          <w:szCs w:val="20"/>
        </w:rPr>
        <w:t>Art.4</w:t>
      </w:r>
      <w:r w:rsidRPr="00B85650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B85650">
        <w:rPr>
          <w:rFonts w:ascii="Arial" w:hAnsi="Arial" w:cs="Arial"/>
          <w:sz w:val="20"/>
          <w:szCs w:val="20"/>
        </w:rPr>
        <w:t>Pentru</w:t>
      </w:r>
      <w:r w:rsidRPr="00B85650">
        <w:rPr>
          <w:rFonts w:ascii="Arial" w:hAnsi="Arial" w:cs="Arial"/>
          <w:spacing w:val="-8"/>
          <w:sz w:val="20"/>
          <w:szCs w:val="20"/>
        </w:rPr>
        <w:t xml:space="preserve"> </w:t>
      </w:r>
      <w:r w:rsidRPr="00B85650">
        <w:rPr>
          <w:rFonts w:ascii="Arial" w:hAnsi="Arial" w:cs="Arial"/>
          <w:sz w:val="20"/>
          <w:szCs w:val="20"/>
        </w:rPr>
        <w:t>departajarea</w:t>
      </w:r>
      <w:r w:rsidRPr="00B85650">
        <w:rPr>
          <w:rFonts w:ascii="Arial" w:hAnsi="Arial" w:cs="Arial"/>
          <w:spacing w:val="-4"/>
          <w:sz w:val="20"/>
          <w:szCs w:val="20"/>
        </w:rPr>
        <w:t xml:space="preserve"> </w:t>
      </w:r>
      <w:r w:rsidRPr="00B85650">
        <w:rPr>
          <w:rFonts w:ascii="Arial" w:hAnsi="Arial" w:cs="Arial"/>
          <w:sz w:val="20"/>
          <w:szCs w:val="20"/>
        </w:rPr>
        <w:t>candidaților</w:t>
      </w:r>
      <w:r w:rsidRPr="00B85650">
        <w:rPr>
          <w:rFonts w:ascii="Arial" w:hAnsi="Arial" w:cs="Arial"/>
          <w:spacing w:val="-1"/>
          <w:sz w:val="20"/>
          <w:szCs w:val="20"/>
        </w:rPr>
        <w:t xml:space="preserve"> </w:t>
      </w:r>
      <w:r w:rsidRPr="00B85650">
        <w:rPr>
          <w:rFonts w:ascii="Arial" w:hAnsi="Arial" w:cs="Arial"/>
          <w:sz w:val="20"/>
          <w:szCs w:val="20"/>
        </w:rPr>
        <w:t>cu</w:t>
      </w:r>
      <w:r w:rsidRPr="00B85650">
        <w:rPr>
          <w:rFonts w:ascii="Arial" w:hAnsi="Arial" w:cs="Arial"/>
          <w:spacing w:val="1"/>
          <w:sz w:val="20"/>
          <w:szCs w:val="20"/>
        </w:rPr>
        <w:t xml:space="preserve"> </w:t>
      </w:r>
      <w:r w:rsidRPr="00B85650">
        <w:rPr>
          <w:rFonts w:ascii="Arial" w:hAnsi="Arial" w:cs="Arial"/>
          <w:sz w:val="20"/>
          <w:szCs w:val="20"/>
        </w:rPr>
        <w:t>medii</w:t>
      </w:r>
      <w:r w:rsidRPr="00B85650">
        <w:rPr>
          <w:rFonts w:ascii="Arial" w:hAnsi="Arial" w:cs="Arial"/>
          <w:spacing w:val="-7"/>
          <w:sz w:val="20"/>
          <w:szCs w:val="20"/>
        </w:rPr>
        <w:t xml:space="preserve"> </w:t>
      </w:r>
      <w:r w:rsidRPr="00B85650">
        <w:rPr>
          <w:rFonts w:ascii="Arial" w:hAnsi="Arial" w:cs="Arial"/>
          <w:sz w:val="20"/>
          <w:szCs w:val="20"/>
        </w:rPr>
        <w:t>egale</w:t>
      </w:r>
      <w:r w:rsidRPr="00B85650">
        <w:rPr>
          <w:rFonts w:ascii="Arial" w:hAnsi="Arial" w:cs="Arial"/>
          <w:spacing w:val="1"/>
          <w:sz w:val="20"/>
          <w:szCs w:val="20"/>
        </w:rPr>
        <w:t xml:space="preserve"> </w:t>
      </w:r>
      <w:r w:rsidRPr="00B85650">
        <w:rPr>
          <w:rFonts w:ascii="Arial" w:hAnsi="Arial" w:cs="Arial"/>
          <w:sz w:val="20"/>
          <w:szCs w:val="20"/>
        </w:rPr>
        <w:t>vor</w:t>
      </w:r>
      <w:r w:rsidRPr="00B85650">
        <w:rPr>
          <w:rFonts w:ascii="Arial" w:hAnsi="Arial" w:cs="Arial"/>
          <w:spacing w:val="-2"/>
          <w:sz w:val="20"/>
          <w:szCs w:val="20"/>
        </w:rPr>
        <w:t xml:space="preserve"> </w:t>
      </w:r>
      <w:r w:rsidRPr="00B85650">
        <w:rPr>
          <w:rFonts w:ascii="Arial" w:hAnsi="Arial" w:cs="Arial"/>
          <w:sz w:val="20"/>
          <w:szCs w:val="20"/>
        </w:rPr>
        <w:t>fi</w:t>
      </w:r>
      <w:r w:rsidRPr="00B85650">
        <w:rPr>
          <w:rFonts w:ascii="Arial" w:hAnsi="Arial" w:cs="Arial"/>
          <w:spacing w:val="-11"/>
          <w:sz w:val="20"/>
          <w:szCs w:val="20"/>
        </w:rPr>
        <w:t xml:space="preserve"> </w:t>
      </w:r>
      <w:r w:rsidRPr="00B85650">
        <w:rPr>
          <w:rFonts w:ascii="Arial" w:hAnsi="Arial" w:cs="Arial"/>
          <w:sz w:val="20"/>
          <w:szCs w:val="20"/>
        </w:rPr>
        <w:t>aplicate</w:t>
      </w:r>
      <w:r w:rsidRPr="00B85650">
        <w:rPr>
          <w:rFonts w:ascii="Arial" w:hAnsi="Arial" w:cs="Arial"/>
          <w:spacing w:val="-4"/>
          <w:sz w:val="20"/>
          <w:szCs w:val="20"/>
        </w:rPr>
        <w:t xml:space="preserve"> </w:t>
      </w:r>
      <w:r w:rsidRPr="00B85650">
        <w:rPr>
          <w:rFonts w:ascii="Arial" w:hAnsi="Arial" w:cs="Arial"/>
          <w:sz w:val="20"/>
          <w:szCs w:val="20"/>
        </w:rPr>
        <w:t>succesiv</w:t>
      </w:r>
      <w:r w:rsidRPr="00B85650">
        <w:rPr>
          <w:rFonts w:ascii="Arial" w:hAnsi="Arial" w:cs="Arial"/>
          <w:spacing w:val="-3"/>
          <w:sz w:val="20"/>
          <w:szCs w:val="20"/>
        </w:rPr>
        <w:t xml:space="preserve"> </w:t>
      </w:r>
      <w:r w:rsidRPr="00B85650">
        <w:rPr>
          <w:rFonts w:ascii="Arial" w:hAnsi="Arial" w:cs="Arial"/>
          <w:sz w:val="20"/>
          <w:szCs w:val="20"/>
        </w:rPr>
        <w:t>următoarele</w:t>
      </w:r>
      <w:r w:rsidRPr="00B85650">
        <w:rPr>
          <w:rFonts w:ascii="Arial" w:hAnsi="Arial" w:cs="Arial"/>
          <w:spacing w:val="-4"/>
          <w:sz w:val="20"/>
          <w:szCs w:val="20"/>
        </w:rPr>
        <w:t xml:space="preserve"> </w:t>
      </w:r>
      <w:r w:rsidRPr="00B85650">
        <w:rPr>
          <w:rFonts w:ascii="Arial" w:hAnsi="Arial" w:cs="Arial"/>
          <w:spacing w:val="-2"/>
          <w:sz w:val="20"/>
          <w:szCs w:val="20"/>
        </w:rPr>
        <w:t>criterii:</w:t>
      </w:r>
    </w:p>
    <w:p w:rsidR="00B85650" w:rsidRPr="00B85650" w:rsidRDefault="00B85650" w:rsidP="00B85650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spacing w:line="259" w:lineRule="auto"/>
        <w:ind w:left="0"/>
        <w:jc w:val="both"/>
        <w:rPr>
          <w:rFonts w:ascii="Arial" w:hAnsi="Arial" w:cs="Arial"/>
          <w:sz w:val="20"/>
          <w:szCs w:val="20"/>
          <w:lang w:val="ro-RO" w:eastAsia="ro-RO"/>
        </w:rPr>
      </w:pPr>
      <w:r w:rsidRPr="00B85650">
        <w:rPr>
          <w:rFonts w:ascii="Arial" w:hAnsi="Arial" w:cs="Arial"/>
          <w:sz w:val="20"/>
          <w:szCs w:val="20"/>
          <w:lang w:val="ro-RO" w:eastAsia="ro-RO"/>
        </w:rPr>
        <w:t>nota la</w:t>
      </w:r>
      <w:r w:rsidRPr="00B85650">
        <w:rPr>
          <w:rFonts w:ascii="Arial" w:hAnsi="Arial" w:cs="Arial"/>
          <w:spacing w:val="25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proba obligatorie</w:t>
      </w:r>
      <w:r w:rsidRPr="00B85650">
        <w:rPr>
          <w:rFonts w:ascii="Arial" w:hAnsi="Arial" w:cs="Arial"/>
          <w:spacing w:val="25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a</w:t>
      </w:r>
      <w:r w:rsidRPr="00B85650">
        <w:rPr>
          <w:rFonts w:ascii="Arial" w:hAnsi="Arial" w:cs="Arial"/>
          <w:spacing w:val="25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profilului din cadrul examenului de</w:t>
      </w:r>
      <w:r w:rsidRPr="00B85650">
        <w:rPr>
          <w:rFonts w:ascii="Arial" w:hAnsi="Arial" w:cs="Arial"/>
          <w:spacing w:val="25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bacalaureat</w:t>
      </w:r>
      <w:r w:rsidRPr="00B85650">
        <w:rPr>
          <w:rFonts w:ascii="Arial" w:hAnsi="Arial" w:cs="Arial"/>
          <w:spacing w:val="31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(criteriul nr.</w:t>
      </w:r>
      <w:r w:rsidRPr="00B85650">
        <w:rPr>
          <w:rFonts w:ascii="Arial" w:hAnsi="Arial" w:cs="Arial"/>
          <w:spacing w:val="28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1</w:t>
      </w:r>
      <w:r w:rsidRPr="00B85650">
        <w:rPr>
          <w:rFonts w:ascii="Arial" w:hAnsi="Arial" w:cs="Arial"/>
          <w:spacing w:val="26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 xml:space="preserve">de </w:t>
      </w:r>
      <w:r w:rsidRPr="00B85650">
        <w:rPr>
          <w:rFonts w:ascii="Arial" w:hAnsi="Arial" w:cs="Arial"/>
          <w:spacing w:val="-2"/>
          <w:sz w:val="20"/>
          <w:szCs w:val="20"/>
          <w:lang w:val="ro-RO" w:eastAsia="ro-RO"/>
        </w:rPr>
        <w:t>departajare);</w:t>
      </w:r>
    </w:p>
    <w:p w:rsidR="00B85650" w:rsidRPr="00B85650" w:rsidRDefault="00B85650" w:rsidP="00B85650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spacing w:line="259" w:lineRule="auto"/>
        <w:ind w:left="0"/>
        <w:jc w:val="both"/>
        <w:rPr>
          <w:rFonts w:ascii="Arial" w:hAnsi="Arial" w:cs="Arial"/>
          <w:sz w:val="20"/>
          <w:szCs w:val="20"/>
          <w:lang w:val="ro-RO" w:eastAsia="ro-RO"/>
        </w:rPr>
      </w:pPr>
      <w:r w:rsidRPr="00B85650">
        <w:rPr>
          <w:rFonts w:ascii="Arial" w:hAnsi="Arial" w:cs="Arial"/>
          <w:sz w:val="20"/>
          <w:szCs w:val="20"/>
          <w:lang w:val="ro-RO" w:eastAsia="ro-RO"/>
        </w:rPr>
        <w:t>nota</w:t>
      </w:r>
      <w:r w:rsidRPr="00B85650">
        <w:rPr>
          <w:rFonts w:ascii="Arial" w:hAnsi="Arial" w:cs="Arial"/>
          <w:spacing w:val="26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la</w:t>
      </w:r>
      <w:r w:rsidRPr="00B85650">
        <w:rPr>
          <w:rFonts w:ascii="Arial" w:hAnsi="Arial" w:cs="Arial"/>
          <w:spacing w:val="30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proba</w:t>
      </w:r>
      <w:r w:rsidRPr="00B85650">
        <w:rPr>
          <w:rFonts w:ascii="Arial" w:hAnsi="Arial" w:cs="Arial"/>
          <w:spacing w:val="34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la</w:t>
      </w:r>
      <w:r w:rsidRPr="00B85650">
        <w:rPr>
          <w:rFonts w:ascii="Arial" w:hAnsi="Arial" w:cs="Arial"/>
          <w:spacing w:val="30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alegere</w:t>
      </w:r>
      <w:r w:rsidRPr="00B85650">
        <w:rPr>
          <w:rFonts w:ascii="Arial" w:hAnsi="Arial" w:cs="Arial"/>
          <w:spacing w:val="30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a</w:t>
      </w:r>
      <w:r w:rsidRPr="00B85650">
        <w:rPr>
          <w:rFonts w:ascii="Arial" w:hAnsi="Arial" w:cs="Arial"/>
          <w:spacing w:val="30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profilului</w:t>
      </w:r>
      <w:r w:rsidRPr="00B85650">
        <w:rPr>
          <w:rFonts w:ascii="Arial" w:hAnsi="Arial" w:cs="Arial"/>
          <w:spacing w:val="27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din</w:t>
      </w:r>
      <w:r w:rsidRPr="00B85650">
        <w:rPr>
          <w:rFonts w:ascii="Arial" w:hAnsi="Arial" w:cs="Arial"/>
          <w:spacing w:val="27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cadrul</w:t>
      </w:r>
      <w:r w:rsidRPr="00B85650">
        <w:rPr>
          <w:rFonts w:ascii="Arial" w:hAnsi="Arial" w:cs="Arial"/>
          <w:spacing w:val="22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examenului</w:t>
      </w:r>
      <w:r w:rsidRPr="00B85650">
        <w:rPr>
          <w:rFonts w:ascii="Arial" w:hAnsi="Arial" w:cs="Arial"/>
          <w:spacing w:val="22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de</w:t>
      </w:r>
      <w:r w:rsidRPr="00B85650">
        <w:rPr>
          <w:rFonts w:ascii="Arial" w:hAnsi="Arial" w:cs="Arial"/>
          <w:spacing w:val="30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bacalaureat</w:t>
      </w:r>
      <w:r w:rsidRPr="00B85650">
        <w:rPr>
          <w:rFonts w:ascii="Arial" w:hAnsi="Arial" w:cs="Arial"/>
          <w:spacing w:val="36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(criteriul</w:t>
      </w:r>
      <w:r w:rsidRPr="00B85650">
        <w:rPr>
          <w:rFonts w:ascii="Arial" w:hAnsi="Arial" w:cs="Arial"/>
          <w:spacing w:val="27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nr.</w:t>
      </w:r>
      <w:r w:rsidRPr="00B85650">
        <w:rPr>
          <w:rFonts w:ascii="Arial" w:hAnsi="Arial" w:cs="Arial"/>
          <w:spacing w:val="33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2</w:t>
      </w:r>
      <w:r w:rsidRPr="00B85650">
        <w:rPr>
          <w:rFonts w:ascii="Arial" w:hAnsi="Arial" w:cs="Arial"/>
          <w:spacing w:val="31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 xml:space="preserve">de </w:t>
      </w:r>
      <w:r w:rsidRPr="00B85650">
        <w:rPr>
          <w:rFonts w:ascii="Arial" w:hAnsi="Arial" w:cs="Arial"/>
          <w:spacing w:val="-2"/>
          <w:sz w:val="20"/>
          <w:szCs w:val="20"/>
          <w:lang w:val="ro-RO" w:eastAsia="ro-RO"/>
        </w:rPr>
        <w:t>departajare).</w:t>
      </w:r>
    </w:p>
    <w:p w:rsidR="00B85650" w:rsidRPr="00B85650" w:rsidRDefault="00B85650" w:rsidP="00B85650">
      <w:pPr>
        <w:jc w:val="both"/>
        <w:rPr>
          <w:rFonts w:ascii="Arial" w:hAnsi="Arial" w:cs="Arial"/>
          <w:sz w:val="20"/>
          <w:szCs w:val="20"/>
          <w:lang w:val="it-IT"/>
        </w:rPr>
      </w:pPr>
    </w:p>
    <w:p w:rsidR="00B85650" w:rsidRPr="00B85650" w:rsidRDefault="00B85650" w:rsidP="00B85650">
      <w:pPr>
        <w:spacing w:line="259" w:lineRule="auto"/>
        <w:jc w:val="both"/>
        <w:rPr>
          <w:rFonts w:ascii="Arial" w:eastAsia="Calibri" w:hAnsi="Arial" w:cs="Arial"/>
          <w:b/>
          <w:sz w:val="20"/>
          <w:szCs w:val="20"/>
          <w:lang w:val="ro-RO"/>
        </w:rPr>
      </w:pPr>
      <w:r w:rsidRPr="00B85650">
        <w:rPr>
          <w:rFonts w:ascii="Arial" w:eastAsia="Calibri" w:hAnsi="Arial" w:cs="Arial"/>
          <w:b/>
          <w:sz w:val="20"/>
          <w:szCs w:val="20"/>
          <w:lang w:val="ro-RO"/>
        </w:rPr>
        <w:t>ADMITEREA</w:t>
      </w:r>
      <w:r w:rsidRPr="00B85650">
        <w:rPr>
          <w:rFonts w:ascii="Arial" w:eastAsia="Calibri" w:hAnsi="Arial" w:cs="Arial"/>
          <w:b/>
          <w:spacing w:val="-17"/>
          <w:sz w:val="20"/>
          <w:szCs w:val="20"/>
          <w:lang w:val="ro-RO"/>
        </w:rPr>
        <w:t xml:space="preserve"> </w:t>
      </w:r>
      <w:r w:rsidRPr="00B85650">
        <w:rPr>
          <w:rFonts w:ascii="Arial" w:eastAsia="Calibri" w:hAnsi="Arial" w:cs="Arial"/>
          <w:b/>
          <w:sz w:val="20"/>
          <w:szCs w:val="20"/>
          <w:lang w:val="ro-RO"/>
        </w:rPr>
        <w:t>LA</w:t>
      </w:r>
      <w:r w:rsidRPr="00B85650">
        <w:rPr>
          <w:rFonts w:ascii="Arial" w:eastAsia="Calibri" w:hAnsi="Arial" w:cs="Arial"/>
          <w:b/>
          <w:spacing w:val="-13"/>
          <w:sz w:val="20"/>
          <w:szCs w:val="20"/>
          <w:lang w:val="ro-RO"/>
        </w:rPr>
        <w:t xml:space="preserve"> </w:t>
      </w:r>
      <w:r w:rsidRPr="00B85650">
        <w:rPr>
          <w:rFonts w:ascii="Arial" w:eastAsia="Calibri" w:hAnsi="Arial" w:cs="Arial"/>
          <w:b/>
          <w:sz w:val="20"/>
          <w:szCs w:val="20"/>
          <w:lang w:val="ro-RO"/>
        </w:rPr>
        <w:t>STUDII</w:t>
      </w:r>
      <w:r w:rsidRPr="00B85650">
        <w:rPr>
          <w:rFonts w:ascii="Arial" w:eastAsia="Calibri" w:hAnsi="Arial" w:cs="Arial"/>
          <w:b/>
          <w:spacing w:val="-1"/>
          <w:sz w:val="20"/>
          <w:szCs w:val="20"/>
          <w:lang w:val="ro-RO"/>
        </w:rPr>
        <w:t xml:space="preserve"> </w:t>
      </w:r>
      <w:r w:rsidRPr="00B85650">
        <w:rPr>
          <w:rFonts w:ascii="Arial" w:eastAsia="Calibri" w:hAnsi="Arial" w:cs="Arial"/>
          <w:b/>
          <w:sz w:val="20"/>
          <w:szCs w:val="20"/>
          <w:lang w:val="ro-RO"/>
        </w:rPr>
        <w:t>UNIVERSITARE</w:t>
      </w:r>
      <w:r w:rsidRPr="00B85650">
        <w:rPr>
          <w:rFonts w:ascii="Arial" w:eastAsia="Calibri" w:hAnsi="Arial" w:cs="Arial"/>
          <w:b/>
          <w:spacing w:val="2"/>
          <w:sz w:val="20"/>
          <w:szCs w:val="20"/>
          <w:lang w:val="ro-RO"/>
        </w:rPr>
        <w:t xml:space="preserve"> </w:t>
      </w:r>
      <w:r w:rsidRPr="00B85650">
        <w:rPr>
          <w:rFonts w:ascii="Arial" w:eastAsia="Calibri" w:hAnsi="Arial" w:cs="Arial"/>
          <w:b/>
          <w:sz w:val="20"/>
          <w:szCs w:val="20"/>
          <w:lang w:val="ro-RO"/>
        </w:rPr>
        <w:t>DE MASTER</w:t>
      </w:r>
    </w:p>
    <w:p w:rsidR="00B85650" w:rsidRPr="00B85650" w:rsidRDefault="00B85650" w:rsidP="00B85650">
      <w:pPr>
        <w:jc w:val="both"/>
        <w:rPr>
          <w:rFonts w:ascii="Arial" w:hAnsi="Arial" w:cs="Arial"/>
          <w:sz w:val="20"/>
          <w:szCs w:val="20"/>
          <w:lang w:val="it-IT"/>
        </w:rPr>
      </w:pPr>
      <w:r w:rsidRPr="00B85650">
        <w:rPr>
          <w:rFonts w:ascii="Arial" w:hAnsi="Arial" w:cs="Arial"/>
          <w:b/>
          <w:sz w:val="20"/>
          <w:szCs w:val="20"/>
          <w:lang w:val="it-IT"/>
        </w:rPr>
        <w:t>Art.5</w:t>
      </w:r>
      <w:r w:rsidRPr="00B85650">
        <w:rPr>
          <w:rFonts w:ascii="Arial" w:hAnsi="Arial" w:cs="Arial"/>
          <w:b/>
          <w:spacing w:val="-16"/>
          <w:sz w:val="20"/>
          <w:szCs w:val="20"/>
          <w:lang w:val="it-IT"/>
        </w:rPr>
        <w:t xml:space="preserve"> </w:t>
      </w:r>
      <w:r w:rsidRPr="00B85650">
        <w:rPr>
          <w:rFonts w:ascii="Arial" w:hAnsi="Arial" w:cs="Arial"/>
          <w:sz w:val="20"/>
          <w:szCs w:val="20"/>
          <w:lang w:val="it-IT"/>
        </w:rPr>
        <w:t>Admiterea</w:t>
      </w:r>
      <w:r w:rsidRPr="00B85650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B85650">
        <w:rPr>
          <w:rFonts w:ascii="Arial" w:hAnsi="Arial" w:cs="Arial"/>
          <w:sz w:val="20"/>
          <w:szCs w:val="20"/>
          <w:lang w:val="it-IT"/>
        </w:rPr>
        <w:t>la</w:t>
      </w:r>
      <w:r w:rsidRPr="00B85650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B85650">
        <w:rPr>
          <w:rFonts w:ascii="Arial" w:hAnsi="Arial" w:cs="Arial"/>
          <w:sz w:val="20"/>
          <w:szCs w:val="20"/>
          <w:lang w:val="it-IT"/>
        </w:rPr>
        <w:t>ciclul</w:t>
      </w:r>
      <w:r w:rsidRPr="00B85650">
        <w:rPr>
          <w:rFonts w:ascii="Arial" w:hAnsi="Arial" w:cs="Arial"/>
          <w:spacing w:val="-10"/>
          <w:sz w:val="20"/>
          <w:szCs w:val="20"/>
          <w:lang w:val="it-IT"/>
        </w:rPr>
        <w:t xml:space="preserve"> </w:t>
      </w:r>
      <w:r w:rsidRPr="00B85650">
        <w:rPr>
          <w:rFonts w:ascii="Arial" w:hAnsi="Arial" w:cs="Arial"/>
          <w:sz w:val="20"/>
          <w:szCs w:val="20"/>
          <w:lang w:val="it-IT"/>
        </w:rPr>
        <w:t>de</w:t>
      </w:r>
      <w:r w:rsidRPr="00B85650">
        <w:rPr>
          <w:rFonts w:ascii="Arial" w:hAnsi="Arial" w:cs="Arial"/>
          <w:spacing w:val="1"/>
          <w:sz w:val="20"/>
          <w:szCs w:val="20"/>
          <w:lang w:val="it-IT"/>
        </w:rPr>
        <w:t xml:space="preserve"> </w:t>
      </w:r>
      <w:r w:rsidRPr="00B85650">
        <w:rPr>
          <w:rFonts w:ascii="Arial" w:hAnsi="Arial" w:cs="Arial"/>
          <w:sz w:val="20"/>
          <w:szCs w:val="20"/>
          <w:lang w:val="it-IT"/>
        </w:rPr>
        <w:t>master se</w:t>
      </w:r>
      <w:r w:rsidRPr="00B85650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B85650">
        <w:rPr>
          <w:rFonts w:ascii="Arial" w:hAnsi="Arial" w:cs="Arial"/>
          <w:sz w:val="20"/>
          <w:szCs w:val="20"/>
          <w:lang w:val="it-IT"/>
        </w:rPr>
        <w:t>organizează</w:t>
      </w:r>
      <w:r w:rsidRPr="00B85650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B85650">
        <w:rPr>
          <w:rFonts w:ascii="Arial" w:hAnsi="Arial" w:cs="Arial"/>
          <w:sz w:val="20"/>
          <w:szCs w:val="20"/>
          <w:lang w:val="it-IT"/>
        </w:rPr>
        <w:t>pe</w:t>
      </w:r>
      <w:r w:rsidRPr="00B85650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B85650">
        <w:rPr>
          <w:rFonts w:ascii="Arial" w:hAnsi="Arial" w:cs="Arial"/>
          <w:sz w:val="20"/>
          <w:szCs w:val="20"/>
          <w:lang w:val="it-IT"/>
        </w:rPr>
        <w:t>cele</w:t>
      </w:r>
      <w:r w:rsidRPr="00B85650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B85650">
        <w:rPr>
          <w:rFonts w:ascii="Arial" w:hAnsi="Arial" w:cs="Arial"/>
          <w:sz w:val="20"/>
          <w:szCs w:val="20"/>
          <w:lang w:val="it-IT"/>
        </w:rPr>
        <w:t>patru</w:t>
      </w:r>
      <w:r w:rsidRPr="00B85650">
        <w:rPr>
          <w:rFonts w:ascii="Arial" w:hAnsi="Arial" w:cs="Arial"/>
          <w:spacing w:val="-2"/>
          <w:sz w:val="20"/>
          <w:szCs w:val="20"/>
          <w:lang w:val="it-IT"/>
        </w:rPr>
        <w:t xml:space="preserve"> </w:t>
      </w:r>
      <w:r w:rsidRPr="00B85650">
        <w:rPr>
          <w:rFonts w:ascii="Arial" w:hAnsi="Arial" w:cs="Arial"/>
          <w:sz w:val="20"/>
          <w:szCs w:val="20"/>
          <w:lang w:val="it-IT"/>
        </w:rPr>
        <w:t>domenii</w:t>
      </w:r>
      <w:r w:rsidRPr="00B85650">
        <w:rPr>
          <w:rFonts w:ascii="Arial" w:hAnsi="Arial" w:cs="Arial"/>
          <w:spacing w:val="-6"/>
          <w:sz w:val="20"/>
          <w:szCs w:val="20"/>
          <w:lang w:val="it-IT"/>
        </w:rPr>
        <w:t xml:space="preserve"> </w:t>
      </w:r>
      <w:r w:rsidRPr="00B85650">
        <w:rPr>
          <w:rFonts w:ascii="Arial" w:hAnsi="Arial" w:cs="Arial"/>
          <w:sz w:val="20"/>
          <w:szCs w:val="20"/>
          <w:lang w:val="it-IT"/>
        </w:rPr>
        <w:t>de</w:t>
      </w:r>
      <w:r w:rsidRPr="00B85650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B85650">
        <w:rPr>
          <w:rFonts w:ascii="Arial" w:hAnsi="Arial" w:cs="Arial"/>
          <w:sz w:val="20"/>
          <w:szCs w:val="20"/>
          <w:lang w:val="it-IT"/>
        </w:rPr>
        <w:t>studii</w:t>
      </w:r>
      <w:r w:rsidRPr="00B85650">
        <w:rPr>
          <w:rFonts w:ascii="Arial" w:hAnsi="Arial" w:cs="Arial"/>
          <w:spacing w:val="-10"/>
          <w:sz w:val="20"/>
          <w:szCs w:val="20"/>
          <w:lang w:val="it-IT"/>
        </w:rPr>
        <w:t xml:space="preserve"> </w:t>
      </w:r>
      <w:r w:rsidRPr="00B85650">
        <w:rPr>
          <w:rFonts w:ascii="Arial" w:hAnsi="Arial" w:cs="Arial"/>
          <w:spacing w:val="-2"/>
          <w:sz w:val="20"/>
          <w:szCs w:val="20"/>
          <w:lang w:val="it-IT"/>
        </w:rPr>
        <w:t>universitare:</w:t>
      </w:r>
    </w:p>
    <w:p w:rsidR="00B85650" w:rsidRPr="00B85650" w:rsidRDefault="00B85650" w:rsidP="00B85650">
      <w:pPr>
        <w:widowControl w:val="0"/>
        <w:numPr>
          <w:ilvl w:val="0"/>
          <w:numId w:val="3"/>
        </w:numPr>
        <w:tabs>
          <w:tab w:val="left" w:pos="1011"/>
        </w:tabs>
        <w:autoSpaceDE w:val="0"/>
        <w:autoSpaceDN w:val="0"/>
        <w:spacing w:line="259" w:lineRule="auto"/>
        <w:ind w:left="0" w:hanging="291"/>
        <w:jc w:val="both"/>
        <w:rPr>
          <w:rFonts w:ascii="Arial" w:hAnsi="Arial" w:cs="Arial"/>
          <w:sz w:val="20"/>
          <w:szCs w:val="20"/>
          <w:lang w:val="ro-RO" w:eastAsia="ro-RO"/>
        </w:rPr>
      </w:pPr>
      <w:r w:rsidRPr="00B85650">
        <w:rPr>
          <w:rFonts w:ascii="Arial" w:hAnsi="Arial" w:cs="Arial"/>
          <w:b/>
          <w:i/>
          <w:sz w:val="20"/>
          <w:szCs w:val="20"/>
          <w:lang w:val="ro-RO" w:eastAsia="ro-RO"/>
        </w:rPr>
        <w:t>Domeniul</w:t>
      </w:r>
      <w:r w:rsidRPr="00B85650">
        <w:rPr>
          <w:rFonts w:ascii="Arial" w:hAnsi="Arial" w:cs="Arial"/>
          <w:b/>
          <w:i/>
          <w:spacing w:val="-9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b/>
          <w:i/>
          <w:sz w:val="20"/>
          <w:szCs w:val="20"/>
          <w:lang w:val="ro-RO" w:eastAsia="ro-RO"/>
        </w:rPr>
        <w:t>Management</w:t>
      </w:r>
      <w:r w:rsidRPr="00B85650">
        <w:rPr>
          <w:rFonts w:ascii="Arial" w:hAnsi="Arial" w:cs="Arial"/>
          <w:b/>
          <w:i/>
          <w:spacing w:val="-4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(învățământ</w:t>
      </w:r>
      <w:r w:rsidRPr="00B85650">
        <w:rPr>
          <w:rFonts w:ascii="Arial" w:hAnsi="Arial" w:cs="Arial"/>
          <w:spacing w:val="2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cu</w:t>
      </w:r>
      <w:r w:rsidRPr="00B85650">
        <w:rPr>
          <w:rFonts w:ascii="Arial" w:hAnsi="Arial" w:cs="Arial"/>
          <w:spacing w:val="-4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frecvență),</w:t>
      </w:r>
      <w:r w:rsidRPr="00B85650">
        <w:rPr>
          <w:rFonts w:ascii="Arial" w:hAnsi="Arial" w:cs="Arial"/>
          <w:spacing w:val="-1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cu</w:t>
      </w:r>
      <w:r w:rsidRPr="00B85650">
        <w:rPr>
          <w:rFonts w:ascii="Arial" w:hAnsi="Arial" w:cs="Arial"/>
          <w:spacing w:val="-3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programele</w:t>
      </w:r>
      <w:r w:rsidRPr="00B85650">
        <w:rPr>
          <w:rFonts w:ascii="Arial" w:hAnsi="Arial" w:cs="Arial"/>
          <w:spacing w:val="-4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de</w:t>
      </w:r>
      <w:r w:rsidRPr="00B85650">
        <w:rPr>
          <w:rFonts w:ascii="Arial" w:hAnsi="Arial" w:cs="Arial"/>
          <w:spacing w:val="-4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pacing w:val="-2"/>
          <w:sz w:val="20"/>
          <w:szCs w:val="20"/>
          <w:lang w:val="ro-RO" w:eastAsia="ro-RO"/>
        </w:rPr>
        <w:t>studii:</w:t>
      </w:r>
    </w:p>
    <w:p w:rsidR="00B85650" w:rsidRPr="00B85650" w:rsidRDefault="00B85650" w:rsidP="00B85650">
      <w:pPr>
        <w:widowControl w:val="0"/>
        <w:numPr>
          <w:ilvl w:val="1"/>
          <w:numId w:val="3"/>
        </w:numPr>
        <w:tabs>
          <w:tab w:val="left" w:pos="1684"/>
        </w:tabs>
        <w:autoSpaceDE w:val="0"/>
        <w:autoSpaceDN w:val="0"/>
        <w:spacing w:line="259" w:lineRule="auto"/>
        <w:ind w:left="0" w:hanging="244"/>
        <w:jc w:val="both"/>
        <w:rPr>
          <w:rFonts w:ascii="Arial" w:hAnsi="Arial" w:cs="Arial"/>
          <w:i/>
          <w:sz w:val="20"/>
          <w:szCs w:val="20"/>
          <w:lang w:val="ro-RO" w:eastAsia="ro-RO"/>
        </w:rPr>
      </w:pPr>
      <w:r w:rsidRPr="00B85650">
        <w:rPr>
          <w:rFonts w:ascii="Arial" w:hAnsi="Arial" w:cs="Arial"/>
          <w:i/>
          <w:sz w:val="20"/>
          <w:szCs w:val="20"/>
          <w:lang w:val="ro-RO" w:eastAsia="ro-RO"/>
        </w:rPr>
        <w:t>Management</w:t>
      </w:r>
      <w:r w:rsidRPr="00B85650">
        <w:rPr>
          <w:rFonts w:ascii="Arial" w:hAnsi="Arial" w:cs="Arial"/>
          <w:i/>
          <w:spacing w:val="-10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z w:val="20"/>
          <w:szCs w:val="20"/>
          <w:lang w:val="ro-RO" w:eastAsia="ro-RO"/>
        </w:rPr>
        <w:t>și</w:t>
      </w:r>
      <w:r w:rsidRPr="00B85650">
        <w:rPr>
          <w:rFonts w:ascii="Arial" w:hAnsi="Arial" w:cs="Arial"/>
          <w:i/>
          <w:spacing w:val="-4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z w:val="20"/>
          <w:szCs w:val="20"/>
          <w:lang w:val="ro-RO" w:eastAsia="ro-RO"/>
        </w:rPr>
        <w:t>Finanțare</w:t>
      </w:r>
      <w:r w:rsidRPr="00B85650">
        <w:rPr>
          <w:rFonts w:ascii="Arial" w:hAnsi="Arial" w:cs="Arial"/>
          <w:i/>
          <w:spacing w:val="-5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z w:val="20"/>
          <w:szCs w:val="20"/>
          <w:lang w:val="ro-RO" w:eastAsia="ro-RO"/>
        </w:rPr>
        <w:t>în</w:t>
      </w:r>
      <w:r w:rsidRPr="00B85650">
        <w:rPr>
          <w:rFonts w:ascii="Arial" w:hAnsi="Arial" w:cs="Arial"/>
          <w:i/>
          <w:spacing w:val="-9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z w:val="20"/>
          <w:szCs w:val="20"/>
          <w:lang w:val="ro-RO" w:eastAsia="ro-RO"/>
        </w:rPr>
        <w:t>Administrația</w:t>
      </w:r>
      <w:r w:rsidRPr="00B85650">
        <w:rPr>
          <w:rFonts w:ascii="Arial" w:hAnsi="Arial" w:cs="Arial"/>
          <w:i/>
          <w:spacing w:val="-4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z w:val="20"/>
          <w:szCs w:val="20"/>
          <w:lang w:val="ro-RO" w:eastAsia="ro-RO"/>
        </w:rPr>
        <w:t>Publică</w:t>
      </w:r>
      <w:r w:rsidRPr="00B85650">
        <w:rPr>
          <w:rFonts w:ascii="Arial" w:hAnsi="Arial" w:cs="Arial"/>
          <w:i/>
          <w:spacing w:val="-4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pacing w:val="-2"/>
          <w:sz w:val="20"/>
          <w:szCs w:val="20"/>
          <w:lang w:val="ro-RO" w:eastAsia="ro-RO"/>
        </w:rPr>
        <w:t>(MFAP)</w:t>
      </w:r>
    </w:p>
    <w:p w:rsidR="00B85650" w:rsidRPr="00B85650" w:rsidRDefault="00B85650" w:rsidP="00B85650">
      <w:pPr>
        <w:widowControl w:val="0"/>
        <w:numPr>
          <w:ilvl w:val="1"/>
          <w:numId w:val="3"/>
        </w:numPr>
        <w:tabs>
          <w:tab w:val="left" w:pos="1684"/>
        </w:tabs>
        <w:autoSpaceDE w:val="0"/>
        <w:autoSpaceDN w:val="0"/>
        <w:spacing w:line="259" w:lineRule="auto"/>
        <w:ind w:left="0" w:hanging="244"/>
        <w:jc w:val="both"/>
        <w:rPr>
          <w:rFonts w:ascii="Arial" w:hAnsi="Arial" w:cs="Arial"/>
          <w:i/>
          <w:sz w:val="20"/>
          <w:szCs w:val="20"/>
          <w:lang w:val="ro-RO" w:eastAsia="ro-RO"/>
        </w:rPr>
      </w:pPr>
      <w:r w:rsidRPr="00B85650">
        <w:rPr>
          <w:rFonts w:ascii="Arial" w:hAnsi="Arial" w:cs="Arial"/>
          <w:i/>
          <w:sz w:val="20"/>
          <w:szCs w:val="20"/>
          <w:lang w:val="ro-RO" w:eastAsia="ro-RO"/>
        </w:rPr>
        <w:t>Strategii</w:t>
      </w:r>
      <w:r w:rsidRPr="00B85650">
        <w:rPr>
          <w:rFonts w:ascii="Arial" w:hAnsi="Arial" w:cs="Arial"/>
          <w:i/>
          <w:spacing w:val="-1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z w:val="20"/>
          <w:szCs w:val="20"/>
          <w:lang w:val="ro-RO" w:eastAsia="ro-RO"/>
        </w:rPr>
        <w:t>și</w:t>
      </w:r>
      <w:r w:rsidRPr="00B85650">
        <w:rPr>
          <w:rFonts w:ascii="Arial" w:hAnsi="Arial" w:cs="Arial"/>
          <w:i/>
          <w:spacing w:val="-1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z w:val="20"/>
          <w:szCs w:val="20"/>
          <w:lang w:val="ro-RO" w:eastAsia="ro-RO"/>
        </w:rPr>
        <w:t>Politici</w:t>
      </w:r>
      <w:r w:rsidRPr="00B85650">
        <w:rPr>
          <w:rFonts w:ascii="Arial" w:hAnsi="Arial" w:cs="Arial"/>
          <w:i/>
          <w:spacing w:val="-4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z w:val="20"/>
          <w:szCs w:val="20"/>
          <w:lang w:val="ro-RO" w:eastAsia="ro-RO"/>
        </w:rPr>
        <w:t>de</w:t>
      </w:r>
      <w:r w:rsidRPr="00B85650">
        <w:rPr>
          <w:rFonts w:ascii="Arial" w:hAnsi="Arial" w:cs="Arial"/>
          <w:i/>
          <w:spacing w:val="-2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z w:val="20"/>
          <w:szCs w:val="20"/>
          <w:lang w:val="ro-RO" w:eastAsia="ro-RO"/>
        </w:rPr>
        <w:t>Management</w:t>
      </w:r>
      <w:r w:rsidRPr="00B85650">
        <w:rPr>
          <w:rFonts w:ascii="Arial" w:hAnsi="Arial" w:cs="Arial"/>
          <w:i/>
          <w:spacing w:val="-4"/>
          <w:sz w:val="20"/>
          <w:szCs w:val="20"/>
          <w:lang w:val="ro-RO" w:eastAsia="ro-RO"/>
        </w:rPr>
        <w:t xml:space="preserve"> (SPM)</w:t>
      </w:r>
    </w:p>
    <w:p w:rsidR="00B85650" w:rsidRPr="00B85650" w:rsidRDefault="00B85650" w:rsidP="00B85650">
      <w:pPr>
        <w:widowControl w:val="0"/>
        <w:numPr>
          <w:ilvl w:val="0"/>
          <w:numId w:val="3"/>
        </w:numPr>
        <w:tabs>
          <w:tab w:val="left" w:pos="1002"/>
        </w:tabs>
        <w:autoSpaceDE w:val="0"/>
        <w:autoSpaceDN w:val="0"/>
        <w:spacing w:line="259" w:lineRule="auto"/>
        <w:ind w:left="0" w:hanging="282"/>
        <w:jc w:val="both"/>
        <w:rPr>
          <w:rFonts w:ascii="Arial" w:hAnsi="Arial" w:cs="Arial"/>
          <w:sz w:val="20"/>
          <w:szCs w:val="20"/>
          <w:lang w:val="ro-RO" w:eastAsia="ro-RO"/>
        </w:rPr>
      </w:pPr>
      <w:r w:rsidRPr="00B85650">
        <w:rPr>
          <w:rFonts w:ascii="Arial" w:hAnsi="Arial" w:cs="Arial"/>
          <w:b/>
          <w:i/>
          <w:sz w:val="20"/>
          <w:szCs w:val="20"/>
          <w:lang w:val="ro-RO" w:eastAsia="ro-RO"/>
        </w:rPr>
        <w:t>Domeniul</w:t>
      </w:r>
      <w:r w:rsidRPr="00B85650">
        <w:rPr>
          <w:rFonts w:ascii="Arial" w:hAnsi="Arial" w:cs="Arial"/>
          <w:b/>
          <w:i/>
          <w:spacing w:val="-8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b/>
          <w:i/>
          <w:sz w:val="20"/>
          <w:szCs w:val="20"/>
          <w:lang w:val="ro-RO" w:eastAsia="ro-RO"/>
        </w:rPr>
        <w:t>Contabilitate</w:t>
      </w:r>
      <w:r w:rsidRPr="00B85650">
        <w:rPr>
          <w:rFonts w:ascii="Arial" w:hAnsi="Arial" w:cs="Arial"/>
          <w:b/>
          <w:i/>
          <w:spacing w:val="-8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(învățământ</w:t>
      </w:r>
      <w:r w:rsidRPr="00B85650">
        <w:rPr>
          <w:rFonts w:ascii="Arial" w:hAnsi="Arial" w:cs="Arial"/>
          <w:spacing w:val="2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cu</w:t>
      </w:r>
      <w:r w:rsidRPr="00B85650">
        <w:rPr>
          <w:rFonts w:ascii="Arial" w:hAnsi="Arial" w:cs="Arial"/>
          <w:spacing w:val="-2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frecvență),</w:t>
      </w:r>
      <w:r w:rsidRPr="00B85650">
        <w:rPr>
          <w:rFonts w:ascii="Arial" w:hAnsi="Arial" w:cs="Arial"/>
          <w:spacing w:val="-1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cu</w:t>
      </w:r>
      <w:r w:rsidRPr="00B85650">
        <w:rPr>
          <w:rFonts w:ascii="Arial" w:hAnsi="Arial" w:cs="Arial"/>
          <w:spacing w:val="-7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programul</w:t>
      </w:r>
      <w:r w:rsidRPr="00B85650">
        <w:rPr>
          <w:rFonts w:ascii="Arial" w:hAnsi="Arial" w:cs="Arial"/>
          <w:spacing w:val="-10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de</w:t>
      </w:r>
      <w:r w:rsidRPr="00B85650">
        <w:rPr>
          <w:rFonts w:ascii="Arial" w:hAnsi="Arial" w:cs="Arial"/>
          <w:spacing w:val="-3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pacing w:val="-2"/>
          <w:sz w:val="20"/>
          <w:szCs w:val="20"/>
          <w:lang w:val="ro-RO" w:eastAsia="ro-RO"/>
        </w:rPr>
        <w:t>studii:</w:t>
      </w:r>
    </w:p>
    <w:p w:rsidR="00B85650" w:rsidRPr="00B85650" w:rsidRDefault="00B85650" w:rsidP="00B85650">
      <w:pPr>
        <w:widowControl w:val="0"/>
        <w:numPr>
          <w:ilvl w:val="1"/>
          <w:numId w:val="3"/>
        </w:numPr>
        <w:tabs>
          <w:tab w:val="left" w:pos="1684"/>
        </w:tabs>
        <w:autoSpaceDE w:val="0"/>
        <w:autoSpaceDN w:val="0"/>
        <w:spacing w:line="259" w:lineRule="auto"/>
        <w:ind w:left="0" w:hanging="244"/>
        <w:jc w:val="both"/>
        <w:rPr>
          <w:rFonts w:ascii="Arial" w:hAnsi="Arial" w:cs="Arial"/>
          <w:i/>
          <w:sz w:val="20"/>
          <w:szCs w:val="20"/>
          <w:lang w:val="ro-RO" w:eastAsia="ro-RO"/>
        </w:rPr>
      </w:pPr>
      <w:r w:rsidRPr="00B85650">
        <w:rPr>
          <w:rFonts w:ascii="Arial" w:hAnsi="Arial" w:cs="Arial"/>
          <w:i/>
          <w:sz w:val="20"/>
          <w:szCs w:val="20"/>
          <w:lang w:val="ro-RO" w:eastAsia="ro-RO"/>
        </w:rPr>
        <w:t>Expertiză</w:t>
      </w:r>
      <w:r w:rsidRPr="00B85650">
        <w:rPr>
          <w:rFonts w:ascii="Arial" w:hAnsi="Arial" w:cs="Arial"/>
          <w:i/>
          <w:spacing w:val="-1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z w:val="20"/>
          <w:szCs w:val="20"/>
          <w:lang w:val="ro-RO" w:eastAsia="ro-RO"/>
        </w:rPr>
        <w:t>Contabilă și</w:t>
      </w:r>
      <w:r w:rsidRPr="00B85650">
        <w:rPr>
          <w:rFonts w:ascii="Arial" w:hAnsi="Arial" w:cs="Arial"/>
          <w:i/>
          <w:spacing w:val="-9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z w:val="20"/>
          <w:szCs w:val="20"/>
          <w:lang w:val="ro-RO" w:eastAsia="ro-RO"/>
        </w:rPr>
        <w:t>Audit</w:t>
      </w:r>
      <w:r w:rsidRPr="00B85650">
        <w:rPr>
          <w:rFonts w:ascii="Arial" w:hAnsi="Arial" w:cs="Arial"/>
          <w:i/>
          <w:spacing w:val="-4"/>
          <w:sz w:val="20"/>
          <w:szCs w:val="20"/>
          <w:lang w:val="ro-RO" w:eastAsia="ro-RO"/>
        </w:rPr>
        <w:t xml:space="preserve"> (ECA)</w:t>
      </w:r>
    </w:p>
    <w:p w:rsidR="00B85650" w:rsidRPr="00B85650" w:rsidRDefault="00B85650" w:rsidP="00B85650">
      <w:pPr>
        <w:widowControl w:val="0"/>
        <w:numPr>
          <w:ilvl w:val="0"/>
          <w:numId w:val="3"/>
        </w:numPr>
        <w:tabs>
          <w:tab w:val="left" w:pos="1002"/>
        </w:tabs>
        <w:autoSpaceDE w:val="0"/>
        <w:autoSpaceDN w:val="0"/>
        <w:spacing w:line="259" w:lineRule="auto"/>
        <w:ind w:left="0" w:hanging="282"/>
        <w:jc w:val="both"/>
        <w:rPr>
          <w:rFonts w:ascii="Arial" w:hAnsi="Arial" w:cs="Arial"/>
          <w:sz w:val="20"/>
          <w:szCs w:val="20"/>
          <w:lang w:val="ro-RO" w:eastAsia="ro-RO"/>
        </w:rPr>
      </w:pPr>
      <w:r w:rsidRPr="00B85650">
        <w:rPr>
          <w:rFonts w:ascii="Arial" w:hAnsi="Arial" w:cs="Arial"/>
          <w:b/>
          <w:i/>
          <w:sz w:val="20"/>
          <w:szCs w:val="20"/>
          <w:lang w:val="ro-RO" w:eastAsia="ro-RO"/>
        </w:rPr>
        <w:t>Domeniul</w:t>
      </w:r>
      <w:r w:rsidRPr="00B85650">
        <w:rPr>
          <w:rFonts w:ascii="Arial" w:hAnsi="Arial" w:cs="Arial"/>
          <w:b/>
          <w:i/>
          <w:spacing w:val="-14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b/>
          <w:i/>
          <w:sz w:val="20"/>
          <w:szCs w:val="20"/>
          <w:lang w:val="ro-RO" w:eastAsia="ro-RO"/>
        </w:rPr>
        <w:t>Administrarea</w:t>
      </w:r>
      <w:r w:rsidRPr="00B85650">
        <w:rPr>
          <w:rFonts w:ascii="Arial" w:hAnsi="Arial" w:cs="Arial"/>
          <w:b/>
          <w:i/>
          <w:spacing w:val="-13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b/>
          <w:i/>
          <w:sz w:val="20"/>
          <w:szCs w:val="20"/>
          <w:lang w:val="ro-RO" w:eastAsia="ro-RO"/>
        </w:rPr>
        <w:t>Afacerilor</w:t>
      </w:r>
      <w:r w:rsidRPr="00B85650">
        <w:rPr>
          <w:rFonts w:ascii="Arial" w:hAnsi="Arial" w:cs="Arial"/>
          <w:b/>
          <w:i/>
          <w:spacing w:val="-6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(învățământ</w:t>
      </w:r>
      <w:r w:rsidRPr="00B85650">
        <w:rPr>
          <w:rFonts w:ascii="Arial" w:hAnsi="Arial" w:cs="Arial"/>
          <w:spacing w:val="1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cu</w:t>
      </w:r>
      <w:r w:rsidRPr="00B85650">
        <w:rPr>
          <w:rFonts w:ascii="Arial" w:hAnsi="Arial" w:cs="Arial"/>
          <w:spacing w:val="-3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frecvență),</w:t>
      </w:r>
      <w:r w:rsidRPr="00B85650">
        <w:rPr>
          <w:rFonts w:ascii="Arial" w:hAnsi="Arial" w:cs="Arial"/>
          <w:spacing w:val="-2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cu</w:t>
      </w:r>
      <w:r w:rsidRPr="00B85650">
        <w:rPr>
          <w:rFonts w:ascii="Arial" w:hAnsi="Arial" w:cs="Arial"/>
          <w:spacing w:val="-4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programul</w:t>
      </w:r>
      <w:r w:rsidRPr="00B85650">
        <w:rPr>
          <w:rFonts w:ascii="Arial" w:hAnsi="Arial" w:cs="Arial"/>
          <w:spacing w:val="-12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de</w:t>
      </w:r>
      <w:r w:rsidRPr="00B85650">
        <w:rPr>
          <w:rFonts w:ascii="Arial" w:hAnsi="Arial" w:cs="Arial"/>
          <w:spacing w:val="-4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pacing w:val="-2"/>
          <w:sz w:val="20"/>
          <w:szCs w:val="20"/>
          <w:lang w:val="ro-RO" w:eastAsia="ro-RO"/>
        </w:rPr>
        <w:t>studii:</w:t>
      </w:r>
    </w:p>
    <w:p w:rsidR="00B85650" w:rsidRPr="00B85650" w:rsidRDefault="00B85650" w:rsidP="00B85650">
      <w:pPr>
        <w:widowControl w:val="0"/>
        <w:numPr>
          <w:ilvl w:val="1"/>
          <w:numId w:val="3"/>
        </w:numPr>
        <w:tabs>
          <w:tab w:val="left" w:pos="1684"/>
        </w:tabs>
        <w:autoSpaceDE w:val="0"/>
        <w:autoSpaceDN w:val="0"/>
        <w:spacing w:line="259" w:lineRule="auto"/>
        <w:ind w:left="0" w:hanging="244"/>
        <w:jc w:val="both"/>
        <w:rPr>
          <w:rFonts w:ascii="Arial" w:hAnsi="Arial" w:cs="Arial"/>
          <w:i/>
          <w:sz w:val="20"/>
          <w:szCs w:val="20"/>
          <w:lang w:val="ro-RO" w:eastAsia="ro-RO"/>
        </w:rPr>
      </w:pPr>
      <w:r w:rsidRPr="00B85650">
        <w:rPr>
          <w:rFonts w:ascii="Arial" w:hAnsi="Arial" w:cs="Arial"/>
          <w:i/>
          <w:sz w:val="20"/>
          <w:szCs w:val="20"/>
          <w:lang w:val="ro-RO" w:eastAsia="ro-RO"/>
        </w:rPr>
        <w:t>Antreprenoriat</w:t>
      </w:r>
      <w:r w:rsidRPr="00B85650">
        <w:rPr>
          <w:rFonts w:ascii="Arial" w:hAnsi="Arial" w:cs="Arial"/>
          <w:i/>
          <w:spacing w:val="-13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z w:val="20"/>
          <w:szCs w:val="20"/>
          <w:lang w:val="ro-RO" w:eastAsia="ro-RO"/>
        </w:rPr>
        <w:t>și</w:t>
      </w:r>
      <w:r w:rsidRPr="00B85650">
        <w:rPr>
          <w:rFonts w:ascii="Arial" w:hAnsi="Arial" w:cs="Arial"/>
          <w:i/>
          <w:spacing w:val="-14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z w:val="20"/>
          <w:szCs w:val="20"/>
          <w:lang w:val="ro-RO" w:eastAsia="ro-RO"/>
        </w:rPr>
        <w:t>Administrarea</w:t>
      </w:r>
      <w:r w:rsidRPr="00B85650">
        <w:rPr>
          <w:rFonts w:ascii="Arial" w:hAnsi="Arial" w:cs="Arial"/>
          <w:i/>
          <w:spacing w:val="-15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z w:val="20"/>
          <w:szCs w:val="20"/>
          <w:lang w:val="ro-RO" w:eastAsia="ro-RO"/>
        </w:rPr>
        <w:t>Afacerilor</w:t>
      </w:r>
      <w:r w:rsidRPr="00B85650">
        <w:rPr>
          <w:rFonts w:ascii="Arial" w:hAnsi="Arial" w:cs="Arial"/>
          <w:i/>
          <w:spacing w:val="-13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pacing w:val="-4"/>
          <w:sz w:val="20"/>
          <w:szCs w:val="20"/>
          <w:lang w:val="ro-RO" w:eastAsia="ro-RO"/>
        </w:rPr>
        <w:t>(AAA)</w:t>
      </w:r>
    </w:p>
    <w:p w:rsidR="00B85650" w:rsidRPr="00B85650" w:rsidRDefault="00B85650" w:rsidP="00B85650">
      <w:pPr>
        <w:widowControl w:val="0"/>
        <w:tabs>
          <w:tab w:val="left" w:pos="1684"/>
        </w:tabs>
        <w:autoSpaceDE w:val="0"/>
        <w:autoSpaceDN w:val="0"/>
        <w:spacing w:line="259" w:lineRule="auto"/>
        <w:jc w:val="both"/>
        <w:rPr>
          <w:rFonts w:ascii="Arial" w:hAnsi="Arial" w:cs="Arial"/>
          <w:i/>
          <w:sz w:val="20"/>
          <w:szCs w:val="20"/>
          <w:lang w:val="ro-RO" w:eastAsia="ro-RO"/>
        </w:rPr>
      </w:pPr>
    </w:p>
    <w:p w:rsidR="00B85650" w:rsidRPr="00B85650" w:rsidRDefault="00B85650" w:rsidP="00B85650">
      <w:pPr>
        <w:widowControl w:val="0"/>
        <w:numPr>
          <w:ilvl w:val="0"/>
          <w:numId w:val="3"/>
        </w:numPr>
        <w:tabs>
          <w:tab w:val="left" w:pos="1016"/>
        </w:tabs>
        <w:autoSpaceDE w:val="0"/>
        <w:autoSpaceDN w:val="0"/>
        <w:spacing w:line="259" w:lineRule="auto"/>
        <w:ind w:left="0" w:hanging="296"/>
        <w:jc w:val="both"/>
        <w:rPr>
          <w:rFonts w:ascii="Arial" w:hAnsi="Arial" w:cs="Arial"/>
          <w:sz w:val="20"/>
          <w:szCs w:val="20"/>
          <w:lang w:val="ro-RO" w:eastAsia="ro-RO"/>
        </w:rPr>
      </w:pPr>
      <w:r w:rsidRPr="00B85650">
        <w:rPr>
          <w:rFonts w:ascii="Arial" w:hAnsi="Arial" w:cs="Arial"/>
          <w:b/>
          <w:i/>
          <w:sz w:val="20"/>
          <w:szCs w:val="20"/>
          <w:lang w:val="ro-RO" w:eastAsia="ro-RO"/>
        </w:rPr>
        <w:t>Domeniul</w:t>
      </w:r>
      <w:r w:rsidRPr="00B85650">
        <w:rPr>
          <w:rFonts w:ascii="Arial" w:hAnsi="Arial" w:cs="Arial"/>
          <w:b/>
          <w:i/>
          <w:spacing w:val="-9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b/>
          <w:i/>
          <w:sz w:val="20"/>
          <w:szCs w:val="20"/>
          <w:lang w:val="ro-RO" w:eastAsia="ro-RO"/>
        </w:rPr>
        <w:t>Finanțe</w:t>
      </w:r>
      <w:r w:rsidRPr="00B85650">
        <w:rPr>
          <w:rFonts w:ascii="Arial" w:hAnsi="Arial" w:cs="Arial"/>
          <w:b/>
          <w:i/>
          <w:spacing w:val="-8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(învățământ</w:t>
      </w:r>
      <w:r w:rsidRPr="00B85650">
        <w:rPr>
          <w:rFonts w:ascii="Arial" w:hAnsi="Arial" w:cs="Arial"/>
          <w:spacing w:val="2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cu</w:t>
      </w:r>
      <w:r w:rsidRPr="00B85650">
        <w:rPr>
          <w:rFonts w:ascii="Arial" w:hAnsi="Arial" w:cs="Arial"/>
          <w:spacing w:val="-2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frecvență),</w:t>
      </w:r>
      <w:r w:rsidRPr="00B85650">
        <w:rPr>
          <w:rFonts w:ascii="Arial" w:hAnsi="Arial" w:cs="Arial"/>
          <w:spacing w:val="-1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cu</w:t>
      </w:r>
      <w:r w:rsidRPr="00B85650">
        <w:rPr>
          <w:rFonts w:ascii="Arial" w:hAnsi="Arial" w:cs="Arial"/>
          <w:spacing w:val="-2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programul</w:t>
      </w:r>
      <w:r w:rsidRPr="00B85650">
        <w:rPr>
          <w:rFonts w:ascii="Arial" w:hAnsi="Arial" w:cs="Arial"/>
          <w:spacing w:val="-11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de</w:t>
      </w:r>
      <w:r w:rsidRPr="00B85650">
        <w:rPr>
          <w:rFonts w:ascii="Arial" w:hAnsi="Arial" w:cs="Arial"/>
          <w:spacing w:val="-3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pacing w:val="-2"/>
          <w:sz w:val="20"/>
          <w:szCs w:val="20"/>
          <w:lang w:val="ro-RO" w:eastAsia="ro-RO"/>
        </w:rPr>
        <w:t>studii:</w:t>
      </w:r>
    </w:p>
    <w:p w:rsidR="00B85650" w:rsidRPr="00B85650" w:rsidRDefault="00B85650" w:rsidP="00B85650">
      <w:pPr>
        <w:widowControl w:val="0"/>
        <w:numPr>
          <w:ilvl w:val="1"/>
          <w:numId w:val="3"/>
        </w:numPr>
        <w:tabs>
          <w:tab w:val="left" w:pos="1684"/>
        </w:tabs>
        <w:autoSpaceDE w:val="0"/>
        <w:autoSpaceDN w:val="0"/>
        <w:spacing w:line="259" w:lineRule="auto"/>
        <w:ind w:left="0" w:hanging="244"/>
        <w:jc w:val="both"/>
        <w:rPr>
          <w:rFonts w:ascii="Arial" w:hAnsi="Arial" w:cs="Arial"/>
          <w:i/>
          <w:sz w:val="20"/>
          <w:szCs w:val="20"/>
          <w:lang w:val="ro-RO" w:eastAsia="ro-RO"/>
        </w:rPr>
      </w:pPr>
      <w:r w:rsidRPr="00B85650">
        <w:rPr>
          <w:rFonts w:ascii="Arial" w:hAnsi="Arial" w:cs="Arial"/>
          <w:i/>
          <w:sz w:val="20"/>
          <w:szCs w:val="20"/>
          <w:lang w:val="ro-RO" w:eastAsia="ro-RO"/>
        </w:rPr>
        <w:t>Finanțe</w:t>
      </w:r>
      <w:r w:rsidRPr="00B85650">
        <w:rPr>
          <w:rFonts w:ascii="Arial" w:hAnsi="Arial" w:cs="Arial"/>
          <w:i/>
          <w:spacing w:val="-9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z w:val="20"/>
          <w:szCs w:val="20"/>
          <w:lang w:val="ro-RO" w:eastAsia="ro-RO"/>
        </w:rPr>
        <w:t>Corporative</w:t>
      </w:r>
      <w:r w:rsidRPr="00B85650">
        <w:rPr>
          <w:rFonts w:ascii="Arial" w:hAnsi="Arial" w:cs="Arial"/>
          <w:i/>
          <w:spacing w:val="-6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pacing w:val="-4"/>
          <w:sz w:val="20"/>
          <w:szCs w:val="20"/>
          <w:lang w:val="ro-RO" w:eastAsia="ro-RO"/>
        </w:rPr>
        <w:t>(FC)</w:t>
      </w:r>
    </w:p>
    <w:p w:rsidR="00B85650" w:rsidRPr="00B85650" w:rsidRDefault="00B85650" w:rsidP="00B85650">
      <w:pPr>
        <w:widowControl w:val="0"/>
        <w:numPr>
          <w:ilvl w:val="1"/>
          <w:numId w:val="3"/>
        </w:numPr>
        <w:tabs>
          <w:tab w:val="left" w:pos="1684"/>
        </w:tabs>
        <w:autoSpaceDE w:val="0"/>
        <w:autoSpaceDN w:val="0"/>
        <w:spacing w:line="259" w:lineRule="auto"/>
        <w:ind w:left="0" w:hanging="244"/>
        <w:jc w:val="both"/>
        <w:rPr>
          <w:rFonts w:ascii="Arial" w:hAnsi="Arial" w:cs="Arial"/>
          <w:i/>
          <w:sz w:val="20"/>
          <w:szCs w:val="20"/>
          <w:lang w:val="ro-RO" w:eastAsia="ro-RO"/>
        </w:rPr>
      </w:pPr>
      <w:r w:rsidRPr="00B85650">
        <w:rPr>
          <w:rFonts w:ascii="Arial" w:hAnsi="Arial" w:cs="Arial"/>
          <w:i/>
          <w:sz w:val="20"/>
          <w:szCs w:val="20"/>
          <w:lang w:val="ro-RO" w:eastAsia="ro-RO"/>
        </w:rPr>
        <w:t>Consultanță</w:t>
      </w:r>
      <w:r w:rsidRPr="00B85650">
        <w:rPr>
          <w:rFonts w:ascii="Arial" w:hAnsi="Arial" w:cs="Arial"/>
          <w:i/>
          <w:spacing w:val="-5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z w:val="20"/>
          <w:szCs w:val="20"/>
          <w:lang w:val="ro-RO" w:eastAsia="ro-RO"/>
        </w:rPr>
        <w:t>Fiscală,</w:t>
      </w:r>
      <w:r w:rsidRPr="00B85650">
        <w:rPr>
          <w:rFonts w:ascii="Arial" w:hAnsi="Arial" w:cs="Arial"/>
          <w:i/>
          <w:spacing w:val="-3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z w:val="20"/>
          <w:szCs w:val="20"/>
          <w:lang w:val="ro-RO" w:eastAsia="ro-RO"/>
        </w:rPr>
        <w:t>Credit</w:t>
      </w:r>
      <w:r w:rsidRPr="00B85650">
        <w:rPr>
          <w:rFonts w:ascii="Arial" w:hAnsi="Arial" w:cs="Arial"/>
          <w:i/>
          <w:spacing w:val="-5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z w:val="20"/>
          <w:szCs w:val="20"/>
          <w:lang w:val="ro-RO" w:eastAsia="ro-RO"/>
        </w:rPr>
        <w:t>și</w:t>
      </w:r>
      <w:r w:rsidRPr="00B85650">
        <w:rPr>
          <w:rFonts w:ascii="Arial" w:hAnsi="Arial" w:cs="Arial"/>
          <w:i/>
          <w:spacing w:val="-5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z w:val="20"/>
          <w:szCs w:val="20"/>
          <w:lang w:val="ro-RO" w:eastAsia="ro-RO"/>
        </w:rPr>
        <w:t>Investiții</w:t>
      </w:r>
      <w:r w:rsidRPr="00B85650">
        <w:rPr>
          <w:rFonts w:ascii="Arial" w:hAnsi="Arial" w:cs="Arial"/>
          <w:i/>
          <w:spacing w:val="-4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i/>
          <w:spacing w:val="-2"/>
          <w:sz w:val="20"/>
          <w:szCs w:val="20"/>
          <w:lang w:val="ro-RO" w:eastAsia="ro-RO"/>
        </w:rPr>
        <w:t>(CFCI)</w:t>
      </w:r>
    </w:p>
    <w:p w:rsidR="00B85650" w:rsidRPr="00B85650" w:rsidRDefault="00B85650" w:rsidP="00B85650">
      <w:pPr>
        <w:jc w:val="both"/>
        <w:rPr>
          <w:rFonts w:ascii="Arial" w:hAnsi="Arial" w:cs="Arial"/>
          <w:sz w:val="20"/>
          <w:szCs w:val="20"/>
          <w:lang w:val="ro-RO"/>
        </w:rPr>
      </w:pPr>
      <w:r w:rsidRPr="00B85650">
        <w:rPr>
          <w:rFonts w:ascii="Arial" w:hAnsi="Arial" w:cs="Arial"/>
          <w:b/>
          <w:sz w:val="20"/>
          <w:szCs w:val="20"/>
          <w:lang w:val="ro-RO"/>
        </w:rPr>
        <w:t xml:space="preserve">Art.6 </w:t>
      </w:r>
      <w:r w:rsidRPr="00B85650">
        <w:rPr>
          <w:rFonts w:ascii="Arial" w:hAnsi="Arial" w:cs="Arial"/>
          <w:sz w:val="20"/>
          <w:szCs w:val="20"/>
          <w:lang w:val="ro-RO"/>
        </w:rPr>
        <w:t xml:space="preserve">Admiterea la ciclul de master se va face prin </w:t>
      </w:r>
      <w:r w:rsidRPr="00B85650">
        <w:rPr>
          <w:rFonts w:ascii="Arial" w:hAnsi="Arial" w:cs="Arial"/>
          <w:b/>
          <w:sz w:val="20"/>
          <w:szCs w:val="20"/>
          <w:lang w:val="ro-RO"/>
        </w:rPr>
        <w:t>concurs</w:t>
      </w:r>
      <w:r w:rsidRPr="00B85650">
        <w:rPr>
          <w:rFonts w:ascii="Arial" w:hAnsi="Arial" w:cs="Arial"/>
          <w:sz w:val="20"/>
          <w:szCs w:val="20"/>
          <w:lang w:val="ro-RO"/>
        </w:rPr>
        <w:t>, pe baza mediei aritmetice între media examenului de licență (media examenului de finalizare a studiilor) și media anilor de studii de licență (media aritmetică ponderată obținută în timpul școlarizării).</w:t>
      </w:r>
    </w:p>
    <w:p w:rsidR="00B85650" w:rsidRPr="00B85650" w:rsidRDefault="00B85650" w:rsidP="00B85650">
      <w:pPr>
        <w:jc w:val="both"/>
        <w:rPr>
          <w:rFonts w:ascii="Arial" w:hAnsi="Arial" w:cs="Arial"/>
          <w:sz w:val="20"/>
          <w:szCs w:val="20"/>
          <w:lang w:val="ro-RO"/>
        </w:rPr>
      </w:pPr>
      <w:r w:rsidRPr="00B85650">
        <w:rPr>
          <w:rFonts w:ascii="Arial" w:hAnsi="Arial" w:cs="Arial"/>
          <w:b/>
          <w:sz w:val="20"/>
          <w:szCs w:val="20"/>
          <w:lang w:val="ro-RO"/>
        </w:rPr>
        <w:t xml:space="preserve">Art.7 </w:t>
      </w:r>
      <w:r w:rsidRPr="00B85650">
        <w:rPr>
          <w:rFonts w:ascii="Arial" w:hAnsi="Arial" w:cs="Arial"/>
          <w:sz w:val="20"/>
          <w:szCs w:val="20"/>
          <w:lang w:val="ro-RO"/>
        </w:rPr>
        <w:t>Comisia tehnică de înscriere</w:t>
      </w:r>
      <w:r w:rsidRPr="00B85650">
        <w:rPr>
          <w:rFonts w:ascii="Arial" w:hAnsi="Arial" w:cs="Arial"/>
          <w:bCs/>
          <w:sz w:val="20"/>
          <w:szCs w:val="20"/>
          <w:lang w:val="ro-RO"/>
        </w:rPr>
        <w:t>/admitere</w:t>
      </w:r>
      <w:r w:rsidRPr="00B85650">
        <w:rPr>
          <w:rFonts w:ascii="Arial" w:hAnsi="Arial" w:cs="Arial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/>
        </w:rPr>
        <w:t>pe facultate stabilește lista candidaților admiși pe locuri fără taxă și în regim cu taxă ținându-se seama de media de admitere și de opțiunile candidaților.</w:t>
      </w:r>
    </w:p>
    <w:p w:rsidR="00B85650" w:rsidRPr="00B85650" w:rsidRDefault="00B85650" w:rsidP="00B85650">
      <w:pPr>
        <w:jc w:val="both"/>
        <w:rPr>
          <w:rFonts w:ascii="Arial" w:hAnsi="Arial" w:cs="Arial"/>
          <w:sz w:val="20"/>
          <w:szCs w:val="20"/>
        </w:rPr>
      </w:pPr>
      <w:r w:rsidRPr="00B85650">
        <w:rPr>
          <w:rFonts w:ascii="Arial" w:hAnsi="Arial" w:cs="Arial"/>
          <w:b/>
          <w:sz w:val="20"/>
          <w:szCs w:val="20"/>
        </w:rPr>
        <w:t>Art.8</w:t>
      </w:r>
      <w:r w:rsidRPr="00B85650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B85650">
        <w:rPr>
          <w:rFonts w:ascii="Arial" w:hAnsi="Arial" w:cs="Arial"/>
          <w:sz w:val="20"/>
          <w:szCs w:val="20"/>
        </w:rPr>
        <w:t>Pentru</w:t>
      </w:r>
      <w:r w:rsidRPr="00B85650">
        <w:rPr>
          <w:rFonts w:ascii="Arial" w:hAnsi="Arial" w:cs="Arial"/>
          <w:spacing w:val="-8"/>
          <w:sz w:val="20"/>
          <w:szCs w:val="20"/>
        </w:rPr>
        <w:t xml:space="preserve"> </w:t>
      </w:r>
      <w:r w:rsidRPr="00B85650">
        <w:rPr>
          <w:rFonts w:ascii="Arial" w:hAnsi="Arial" w:cs="Arial"/>
          <w:sz w:val="20"/>
          <w:szCs w:val="20"/>
        </w:rPr>
        <w:t>departajarea</w:t>
      </w:r>
      <w:r w:rsidRPr="00B85650">
        <w:rPr>
          <w:rFonts w:ascii="Arial" w:hAnsi="Arial" w:cs="Arial"/>
          <w:spacing w:val="-4"/>
          <w:sz w:val="20"/>
          <w:szCs w:val="20"/>
        </w:rPr>
        <w:t xml:space="preserve"> </w:t>
      </w:r>
      <w:r w:rsidRPr="00B85650">
        <w:rPr>
          <w:rFonts w:ascii="Arial" w:hAnsi="Arial" w:cs="Arial"/>
          <w:sz w:val="20"/>
          <w:szCs w:val="20"/>
        </w:rPr>
        <w:t>candidaților cu</w:t>
      </w:r>
      <w:r w:rsidRPr="00B85650">
        <w:rPr>
          <w:rFonts w:ascii="Arial" w:hAnsi="Arial" w:cs="Arial"/>
          <w:spacing w:val="1"/>
          <w:sz w:val="20"/>
          <w:szCs w:val="20"/>
        </w:rPr>
        <w:t xml:space="preserve"> </w:t>
      </w:r>
      <w:r w:rsidRPr="00B85650">
        <w:rPr>
          <w:rFonts w:ascii="Arial" w:hAnsi="Arial" w:cs="Arial"/>
          <w:sz w:val="20"/>
          <w:szCs w:val="20"/>
        </w:rPr>
        <w:t>medii</w:t>
      </w:r>
      <w:r w:rsidRPr="00B85650">
        <w:rPr>
          <w:rFonts w:ascii="Arial" w:hAnsi="Arial" w:cs="Arial"/>
          <w:spacing w:val="-6"/>
          <w:sz w:val="20"/>
          <w:szCs w:val="20"/>
        </w:rPr>
        <w:t xml:space="preserve"> </w:t>
      </w:r>
      <w:r w:rsidRPr="00B85650">
        <w:rPr>
          <w:rFonts w:ascii="Arial" w:hAnsi="Arial" w:cs="Arial"/>
          <w:sz w:val="20"/>
          <w:szCs w:val="20"/>
        </w:rPr>
        <w:t>egale</w:t>
      </w:r>
      <w:r w:rsidRPr="00B85650">
        <w:rPr>
          <w:rFonts w:ascii="Arial" w:hAnsi="Arial" w:cs="Arial"/>
          <w:spacing w:val="1"/>
          <w:sz w:val="20"/>
          <w:szCs w:val="20"/>
        </w:rPr>
        <w:t xml:space="preserve"> </w:t>
      </w:r>
      <w:r w:rsidRPr="00B85650">
        <w:rPr>
          <w:rFonts w:ascii="Arial" w:hAnsi="Arial" w:cs="Arial"/>
          <w:sz w:val="20"/>
          <w:szCs w:val="20"/>
        </w:rPr>
        <w:t>vor</w:t>
      </w:r>
      <w:r w:rsidRPr="00B85650">
        <w:rPr>
          <w:rFonts w:ascii="Arial" w:hAnsi="Arial" w:cs="Arial"/>
          <w:spacing w:val="-1"/>
          <w:sz w:val="20"/>
          <w:szCs w:val="20"/>
        </w:rPr>
        <w:t xml:space="preserve"> </w:t>
      </w:r>
      <w:r w:rsidRPr="00B85650">
        <w:rPr>
          <w:rFonts w:ascii="Arial" w:hAnsi="Arial" w:cs="Arial"/>
          <w:sz w:val="20"/>
          <w:szCs w:val="20"/>
        </w:rPr>
        <w:t>fi</w:t>
      </w:r>
      <w:r w:rsidRPr="00B85650">
        <w:rPr>
          <w:rFonts w:ascii="Arial" w:hAnsi="Arial" w:cs="Arial"/>
          <w:spacing w:val="-11"/>
          <w:sz w:val="20"/>
          <w:szCs w:val="20"/>
        </w:rPr>
        <w:t xml:space="preserve"> </w:t>
      </w:r>
      <w:r w:rsidRPr="00B85650">
        <w:rPr>
          <w:rFonts w:ascii="Arial" w:hAnsi="Arial" w:cs="Arial"/>
          <w:sz w:val="20"/>
          <w:szCs w:val="20"/>
        </w:rPr>
        <w:t>aplicate</w:t>
      </w:r>
      <w:r w:rsidRPr="00B85650">
        <w:rPr>
          <w:rFonts w:ascii="Arial" w:hAnsi="Arial" w:cs="Arial"/>
          <w:spacing w:val="-4"/>
          <w:sz w:val="20"/>
          <w:szCs w:val="20"/>
        </w:rPr>
        <w:t xml:space="preserve"> </w:t>
      </w:r>
      <w:r w:rsidRPr="00B85650">
        <w:rPr>
          <w:rFonts w:ascii="Arial" w:hAnsi="Arial" w:cs="Arial"/>
          <w:sz w:val="20"/>
          <w:szCs w:val="20"/>
        </w:rPr>
        <w:t>succesiv</w:t>
      </w:r>
      <w:r w:rsidRPr="00B85650">
        <w:rPr>
          <w:rFonts w:ascii="Arial" w:hAnsi="Arial" w:cs="Arial"/>
          <w:spacing w:val="-3"/>
          <w:sz w:val="20"/>
          <w:szCs w:val="20"/>
        </w:rPr>
        <w:t xml:space="preserve"> </w:t>
      </w:r>
      <w:r w:rsidRPr="00B85650">
        <w:rPr>
          <w:rFonts w:ascii="Arial" w:hAnsi="Arial" w:cs="Arial"/>
          <w:sz w:val="20"/>
          <w:szCs w:val="20"/>
        </w:rPr>
        <w:t>următoarele</w:t>
      </w:r>
      <w:r w:rsidRPr="00B85650">
        <w:rPr>
          <w:rFonts w:ascii="Arial" w:hAnsi="Arial" w:cs="Arial"/>
          <w:spacing w:val="-3"/>
          <w:sz w:val="20"/>
          <w:szCs w:val="20"/>
        </w:rPr>
        <w:t xml:space="preserve"> </w:t>
      </w:r>
      <w:r w:rsidRPr="00B85650">
        <w:rPr>
          <w:rFonts w:ascii="Arial" w:hAnsi="Arial" w:cs="Arial"/>
          <w:spacing w:val="-2"/>
          <w:sz w:val="20"/>
          <w:szCs w:val="20"/>
        </w:rPr>
        <w:t>criterii:</w:t>
      </w:r>
    </w:p>
    <w:p w:rsidR="00B85650" w:rsidRPr="00B85650" w:rsidRDefault="00B85650" w:rsidP="00B85650">
      <w:pPr>
        <w:widowControl w:val="0"/>
        <w:numPr>
          <w:ilvl w:val="0"/>
          <w:numId w:val="4"/>
        </w:numPr>
        <w:tabs>
          <w:tab w:val="left" w:pos="719"/>
        </w:tabs>
        <w:autoSpaceDE w:val="0"/>
        <w:autoSpaceDN w:val="0"/>
        <w:spacing w:line="259" w:lineRule="auto"/>
        <w:ind w:left="0"/>
        <w:jc w:val="both"/>
        <w:rPr>
          <w:rFonts w:ascii="Arial" w:hAnsi="Arial" w:cs="Arial"/>
          <w:sz w:val="20"/>
          <w:szCs w:val="20"/>
          <w:lang w:val="ro-RO" w:eastAsia="ro-RO"/>
        </w:rPr>
      </w:pPr>
      <w:r w:rsidRPr="00B85650">
        <w:rPr>
          <w:rFonts w:ascii="Arial" w:hAnsi="Arial" w:cs="Arial"/>
          <w:sz w:val="20"/>
          <w:szCs w:val="20"/>
          <w:lang w:val="ro-RO" w:eastAsia="ro-RO"/>
        </w:rPr>
        <w:t>nota</w:t>
      </w:r>
      <w:r w:rsidRPr="00B85650">
        <w:rPr>
          <w:rFonts w:ascii="Arial" w:hAnsi="Arial" w:cs="Arial"/>
          <w:spacing w:val="40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de</w:t>
      </w:r>
      <w:r w:rsidRPr="00B85650">
        <w:rPr>
          <w:rFonts w:ascii="Arial" w:hAnsi="Arial" w:cs="Arial"/>
          <w:spacing w:val="40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la</w:t>
      </w:r>
      <w:r w:rsidRPr="00B85650">
        <w:rPr>
          <w:rFonts w:ascii="Arial" w:hAnsi="Arial" w:cs="Arial"/>
          <w:spacing w:val="40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proba</w:t>
      </w:r>
      <w:r w:rsidRPr="00B85650">
        <w:rPr>
          <w:rFonts w:ascii="Arial" w:hAnsi="Arial" w:cs="Arial"/>
          <w:spacing w:val="40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I</w:t>
      </w:r>
      <w:r w:rsidRPr="00B85650">
        <w:rPr>
          <w:rFonts w:ascii="Arial" w:hAnsi="Arial" w:cs="Arial"/>
          <w:spacing w:val="40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a</w:t>
      </w:r>
      <w:r w:rsidRPr="00B85650">
        <w:rPr>
          <w:rFonts w:ascii="Arial" w:hAnsi="Arial" w:cs="Arial"/>
          <w:spacing w:val="40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examenului</w:t>
      </w:r>
      <w:r w:rsidRPr="00B85650">
        <w:rPr>
          <w:rFonts w:ascii="Arial" w:hAnsi="Arial" w:cs="Arial"/>
          <w:spacing w:val="40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de</w:t>
      </w:r>
      <w:r w:rsidRPr="00B85650">
        <w:rPr>
          <w:rFonts w:ascii="Arial" w:hAnsi="Arial" w:cs="Arial"/>
          <w:spacing w:val="40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licență:</w:t>
      </w:r>
      <w:r w:rsidRPr="00B85650">
        <w:rPr>
          <w:rFonts w:ascii="Arial" w:hAnsi="Arial" w:cs="Arial"/>
          <w:spacing w:val="40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„Evaluarea</w:t>
      </w:r>
      <w:r w:rsidRPr="00B85650">
        <w:rPr>
          <w:rFonts w:ascii="Arial" w:hAnsi="Arial" w:cs="Arial"/>
          <w:spacing w:val="40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cunoștințelor</w:t>
      </w:r>
      <w:r w:rsidRPr="00B85650">
        <w:rPr>
          <w:rFonts w:ascii="Arial" w:hAnsi="Arial" w:cs="Arial"/>
          <w:spacing w:val="40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fundamentale</w:t>
      </w:r>
      <w:r w:rsidRPr="00B85650">
        <w:rPr>
          <w:rFonts w:ascii="Arial" w:hAnsi="Arial" w:cs="Arial"/>
          <w:spacing w:val="40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și</w:t>
      </w:r>
      <w:r w:rsidRPr="00B85650">
        <w:rPr>
          <w:rFonts w:ascii="Arial" w:hAnsi="Arial" w:cs="Arial"/>
          <w:spacing w:val="40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de</w:t>
      </w:r>
      <w:r w:rsidRPr="00B85650">
        <w:rPr>
          <w:rFonts w:ascii="Arial" w:hAnsi="Arial" w:cs="Arial"/>
          <w:spacing w:val="40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specialitate” (criteriul nr. 1 de departajare);</w:t>
      </w:r>
    </w:p>
    <w:p w:rsidR="00B85650" w:rsidRPr="00B85650" w:rsidRDefault="00B85650" w:rsidP="00B85650">
      <w:pPr>
        <w:widowControl w:val="0"/>
        <w:numPr>
          <w:ilvl w:val="0"/>
          <w:numId w:val="4"/>
        </w:numPr>
        <w:tabs>
          <w:tab w:val="left" w:pos="719"/>
        </w:tabs>
        <w:autoSpaceDE w:val="0"/>
        <w:autoSpaceDN w:val="0"/>
        <w:spacing w:line="259" w:lineRule="auto"/>
        <w:ind w:left="0"/>
        <w:jc w:val="both"/>
        <w:rPr>
          <w:rFonts w:ascii="Arial" w:hAnsi="Arial" w:cs="Arial"/>
          <w:sz w:val="20"/>
          <w:szCs w:val="20"/>
          <w:lang w:val="ro-RO" w:eastAsia="ro-RO"/>
        </w:rPr>
      </w:pPr>
      <w:r w:rsidRPr="00B85650">
        <w:rPr>
          <w:rFonts w:ascii="Arial" w:hAnsi="Arial" w:cs="Arial"/>
          <w:sz w:val="20"/>
          <w:szCs w:val="20"/>
          <w:lang w:val="ro-RO" w:eastAsia="ro-RO"/>
        </w:rPr>
        <w:t>nota de la proba II-a</w:t>
      </w:r>
      <w:r w:rsidRPr="00B85650">
        <w:rPr>
          <w:rFonts w:ascii="Arial" w:hAnsi="Arial" w:cs="Arial"/>
          <w:spacing w:val="-3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a examenului</w:t>
      </w:r>
      <w:r w:rsidRPr="00B85650">
        <w:rPr>
          <w:rFonts w:ascii="Arial" w:hAnsi="Arial" w:cs="Arial"/>
          <w:spacing w:val="-6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de licență: „Susținerea lucrării</w:t>
      </w:r>
      <w:r w:rsidRPr="00B85650">
        <w:rPr>
          <w:rFonts w:ascii="Arial" w:hAnsi="Arial" w:cs="Arial"/>
          <w:spacing w:val="-2"/>
          <w:sz w:val="20"/>
          <w:szCs w:val="20"/>
          <w:lang w:val="ro-RO" w:eastAsia="ro-RO"/>
        </w:rPr>
        <w:t xml:space="preserve"> </w:t>
      </w:r>
      <w:r w:rsidRPr="00B85650">
        <w:rPr>
          <w:rFonts w:ascii="Arial" w:hAnsi="Arial" w:cs="Arial"/>
          <w:sz w:val="20"/>
          <w:szCs w:val="20"/>
          <w:lang w:val="ro-RO" w:eastAsia="ro-RO"/>
        </w:rPr>
        <w:t>de licență/diplomă” (criteriul nr. 2 de departajare);</w:t>
      </w:r>
    </w:p>
    <w:p w:rsidR="00B85650" w:rsidRPr="00B85650" w:rsidRDefault="00B85650" w:rsidP="00B85650">
      <w:pPr>
        <w:numPr>
          <w:ilvl w:val="0"/>
          <w:numId w:val="2"/>
        </w:numPr>
        <w:tabs>
          <w:tab w:val="left" w:pos="284"/>
        </w:tabs>
        <w:spacing w:line="248" w:lineRule="auto"/>
        <w:ind w:left="0"/>
        <w:jc w:val="both"/>
        <w:rPr>
          <w:rFonts w:ascii="Arial" w:eastAsia="Calibri" w:hAnsi="Arial" w:cs="Arial"/>
          <w:spacing w:val="-2"/>
          <w:sz w:val="20"/>
          <w:szCs w:val="20"/>
          <w:lang w:val="ro-RO"/>
        </w:rPr>
      </w:pPr>
      <w:r w:rsidRPr="00B85650">
        <w:rPr>
          <w:rFonts w:ascii="Arial" w:eastAsia="Calibri" w:hAnsi="Arial" w:cs="Arial"/>
          <w:sz w:val="20"/>
          <w:szCs w:val="20"/>
          <w:lang w:val="ro-RO"/>
        </w:rPr>
        <w:t>media</w:t>
      </w:r>
      <w:r w:rsidRPr="00B85650">
        <w:rPr>
          <w:rFonts w:ascii="Arial" w:eastAsia="Calibri" w:hAnsi="Arial" w:cs="Arial"/>
          <w:spacing w:val="-7"/>
          <w:sz w:val="20"/>
          <w:szCs w:val="20"/>
          <w:lang w:val="ro-RO"/>
        </w:rPr>
        <w:t xml:space="preserve"> </w:t>
      </w:r>
      <w:r w:rsidRPr="00B85650">
        <w:rPr>
          <w:rFonts w:ascii="Arial" w:eastAsia="Calibri" w:hAnsi="Arial" w:cs="Arial"/>
          <w:sz w:val="20"/>
          <w:szCs w:val="20"/>
          <w:lang w:val="ro-RO"/>
        </w:rPr>
        <w:t>examenului</w:t>
      </w:r>
      <w:r w:rsidRPr="00B85650">
        <w:rPr>
          <w:rFonts w:ascii="Arial" w:eastAsia="Calibri" w:hAnsi="Arial" w:cs="Arial"/>
          <w:spacing w:val="-11"/>
          <w:sz w:val="20"/>
          <w:szCs w:val="20"/>
          <w:lang w:val="ro-RO"/>
        </w:rPr>
        <w:t xml:space="preserve"> </w:t>
      </w:r>
      <w:r w:rsidRPr="00B85650">
        <w:rPr>
          <w:rFonts w:ascii="Arial" w:eastAsia="Calibri" w:hAnsi="Arial" w:cs="Arial"/>
          <w:sz w:val="20"/>
          <w:szCs w:val="20"/>
          <w:lang w:val="ro-RO"/>
        </w:rPr>
        <w:t>de</w:t>
      </w:r>
      <w:r w:rsidRPr="00B85650">
        <w:rPr>
          <w:rFonts w:ascii="Arial" w:eastAsia="Calibri" w:hAnsi="Arial" w:cs="Arial"/>
          <w:spacing w:val="-4"/>
          <w:sz w:val="20"/>
          <w:szCs w:val="20"/>
          <w:lang w:val="ro-RO"/>
        </w:rPr>
        <w:t xml:space="preserve"> </w:t>
      </w:r>
      <w:r w:rsidRPr="00B85650">
        <w:rPr>
          <w:rFonts w:ascii="Arial" w:eastAsia="Calibri" w:hAnsi="Arial" w:cs="Arial"/>
          <w:sz w:val="20"/>
          <w:szCs w:val="20"/>
          <w:lang w:val="ro-RO"/>
        </w:rPr>
        <w:t>bacalaureat</w:t>
      </w:r>
      <w:r w:rsidRPr="00B85650">
        <w:rPr>
          <w:rFonts w:ascii="Arial" w:eastAsia="Calibri" w:hAnsi="Arial" w:cs="Arial"/>
          <w:spacing w:val="1"/>
          <w:sz w:val="20"/>
          <w:szCs w:val="20"/>
          <w:lang w:val="ro-RO"/>
        </w:rPr>
        <w:t xml:space="preserve"> </w:t>
      </w:r>
      <w:r w:rsidRPr="00B85650">
        <w:rPr>
          <w:rFonts w:ascii="Arial" w:eastAsia="Calibri" w:hAnsi="Arial" w:cs="Arial"/>
          <w:sz w:val="20"/>
          <w:szCs w:val="20"/>
          <w:lang w:val="ro-RO"/>
        </w:rPr>
        <w:t>(criteriul</w:t>
      </w:r>
      <w:r w:rsidRPr="00B85650">
        <w:rPr>
          <w:rFonts w:ascii="Arial" w:eastAsia="Calibri" w:hAnsi="Arial" w:cs="Arial"/>
          <w:spacing w:val="-7"/>
          <w:sz w:val="20"/>
          <w:szCs w:val="20"/>
          <w:lang w:val="ro-RO"/>
        </w:rPr>
        <w:t xml:space="preserve"> </w:t>
      </w:r>
      <w:r w:rsidRPr="00B85650">
        <w:rPr>
          <w:rFonts w:ascii="Arial" w:eastAsia="Calibri" w:hAnsi="Arial" w:cs="Arial"/>
          <w:sz w:val="20"/>
          <w:szCs w:val="20"/>
          <w:lang w:val="ro-RO"/>
        </w:rPr>
        <w:t>nr.</w:t>
      </w:r>
      <w:r w:rsidRPr="00B85650">
        <w:rPr>
          <w:rFonts w:ascii="Arial" w:eastAsia="Calibri" w:hAnsi="Arial" w:cs="Arial"/>
          <w:spacing w:val="-1"/>
          <w:sz w:val="20"/>
          <w:szCs w:val="20"/>
          <w:lang w:val="ro-RO"/>
        </w:rPr>
        <w:t xml:space="preserve"> </w:t>
      </w:r>
      <w:r w:rsidRPr="00B85650">
        <w:rPr>
          <w:rFonts w:ascii="Arial" w:eastAsia="Calibri" w:hAnsi="Arial" w:cs="Arial"/>
          <w:sz w:val="20"/>
          <w:szCs w:val="20"/>
          <w:lang w:val="ro-RO"/>
        </w:rPr>
        <w:t>3</w:t>
      </w:r>
      <w:r w:rsidRPr="00B85650">
        <w:rPr>
          <w:rFonts w:ascii="Arial" w:eastAsia="Calibri" w:hAnsi="Arial" w:cs="Arial"/>
          <w:spacing w:val="-3"/>
          <w:sz w:val="20"/>
          <w:szCs w:val="20"/>
          <w:lang w:val="ro-RO"/>
        </w:rPr>
        <w:t xml:space="preserve"> </w:t>
      </w:r>
      <w:r w:rsidRPr="00B85650">
        <w:rPr>
          <w:rFonts w:ascii="Arial" w:eastAsia="Calibri" w:hAnsi="Arial" w:cs="Arial"/>
          <w:sz w:val="20"/>
          <w:szCs w:val="20"/>
          <w:lang w:val="ro-RO"/>
        </w:rPr>
        <w:t>de</w:t>
      </w:r>
      <w:r w:rsidRPr="00B85650">
        <w:rPr>
          <w:rFonts w:ascii="Arial" w:eastAsia="Calibri" w:hAnsi="Arial" w:cs="Arial"/>
          <w:spacing w:val="-4"/>
          <w:sz w:val="20"/>
          <w:szCs w:val="20"/>
          <w:lang w:val="ro-RO"/>
        </w:rPr>
        <w:t xml:space="preserve"> </w:t>
      </w:r>
      <w:r w:rsidRPr="00B85650">
        <w:rPr>
          <w:rFonts w:ascii="Arial" w:eastAsia="Calibri" w:hAnsi="Arial" w:cs="Arial"/>
          <w:spacing w:val="-2"/>
          <w:sz w:val="20"/>
          <w:szCs w:val="20"/>
          <w:lang w:val="ro-RO"/>
        </w:rPr>
        <w:t>departajare).</w:t>
      </w:r>
    </w:p>
    <w:p w:rsidR="00BC4841" w:rsidRDefault="00AF3BC9"/>
    <w:sectPr w:rsidR="00BC4841" w:rsidSect="003C6B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BC9" w:rsidRDefault="00AF3BC9" w:rsidP="00B85650">
      <w:r>
        <w:separator/>
      </w:r>
    </w:p>
  </w:endnote>
  <w:endnote w:type="continuationSeparator" w:id="0">
    <w:p w:rsidR="00AF3BC9" w:rsidRDefault="00AF3BC9" w:rsidP="00B85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DB5" w:rsidRDefault="00FB5D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DB5" w:rsidRDefault="00FB5DB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DB5" w:rsidRDefault="00FB5D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BC9" w:rsidRDefault="00AF3BC9" w:rsidP="00B85650">
      <w:r>
        <w:separator/>
      </w:r>
    </w:p>
  </w:footnote>
  <w:footnote w:type="continuationSeparator" w:id="0">
    <w:p w:rsidR="00AF3BC9" w:rsidRDefault="00AF3BC9" w:rsidP="00B856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DB5" w:rsidRDefault="00FB5D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650" w:rsidRPr="00B85650" w:rsidRDefault="00FB5DB5" w:rsidP="00B85650">
    <w:pPr>
      <w:pStyle w:val="Header"/>
      <w:jc w:val="right"/>
      <w:rPr>
        <w:color w:val="00B0F0"/>
        <w:lang w:val="ro-RO"/>
      </w:rPr>
    </w:pPr>
    <w:r>
      <w:rPr>
        <w:color w:val="00B0F0"/>
        <w:lang w:val="ro-RO"/>
      </w:rPr>
      <w:t>F.R.68.03a</w:t>
    </w:r>
    <w:bookmarkStart w:id="1" w:name="_GoBack"/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DB5" w:rsidRDefault="00FB5D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F4117"/>
    <w:multiLevelType w:val="hybridMultilevel"/>
    <w:tmpl w:val="ADC4BB26"/>
    <w:lvl w:ilvl="0" w:tplc="16505B18">
      <w:start w:val="1"/>
      <w:numFmt w:val="upperLetter"/>
      <w:lvlText w:val="%1."/>
      <w:lvlJc w:val="left"/>
      <w:pPr>
        <w:ind w:left="101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6"/>
        <w:sz w:val="24"/>
        <w:szCs w:val="24"/>
        <w:lang w:val="ro-RO" w:eastAsia="en-US" w:bidi="ar-SA"/>
      </w:rPr>
    </w:lvl>
    <w:lvl w:ilvl="1" w:tplc="F9F01A3A">
      <w:start w:val="1"/>
      <w:numFmt w:val="decimal"/>
      <w:lvlText w:val="%2."/>
      <w:lvlJc w:val="left"/>
      <w:pPr>
        <w:ind w:left="1684" w:hanging="24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o-RO" w:eastAsia="en-US" w:bidi="ar-SA"/>
      </w:rPr>
    </w:lvl>
    <w:lvl w:ilvl="2" w:tplc="8D8A5350">
      <w:numFmt w:val="bullet"/>
      <w:lvlText w:val="•"/>
      <w:lvlJc w:val="left"/>
      <w:pPr>
        <w:ind w:left="2613" w:hanging="245"/>
      </w:pPr>
      <w:rPr>
        <w:rFonts w:hint="default"/>
        <w:lang w:val="ro-RO" w:eastAsia="en-US" w:bidi="ar-SA"/>
      </w:rPr>
    </w:lvl>
    <w:lvl w:ilvl="3" w:tplc="BDDE6934">
      <w:numFmt w:val="bullet"/>
      <w:lvlText w:val="•"/>
      <w:lvlJc w:val="left"/>
      <w:pPr>
        <w:ind w:left="3546" w:hanging="245"/>
      </w:pPr>
      <w:rPr>
        <w:rFonts w:hint="default"/>
        <w:lang w:val="ro-RO" w:eastAsia="en-US" w:bidi="ar-SA"/>
      </w:rPr>
    </w:lvl>
    <w:lvl w:ilvl="4" w:tplc="6AE65CDE">
      <w:numFmt w:val="bullet"/>
      <w:lvlText w:val="•"/>
      <w:lvlJc w:val="left"/>
      <w:pPr>
        <w:ind w:left="4480" w:hanging="245"/>
      </w:pPr>
      <w:rPr>
        <w:rFonts w:hint="default"/>
        <w:lang w:val="ro-RO" w:eastAsia="en-US" w:bidi="ar-SA"/>
      </w:rPr>
    </w:lvl>
    <w:lvl w:ilvl="5" w:tplc="389C2D06">
      <w:numFmt w:val="bullet"/>
      <w:lvlText w:val="•"/>
      <w:lvlJc w:val="left"/>
      <w:pPr>
        <w:ind w:left="5413" w:hanging="245"/>
      </w:pPr>
      <w:rPr>
        <w:rFonts w:hint="default"/>
        <w:lang w:val="ro-RO" w:eastAsia="en-US" w:bidi="ar-SA"/>
      </w:rPr>
    </w:lvl>
    <w:lvl w:ilvl="6" w:tplc="AD8E8F8C">
      <w:numFmt w:val="bullet"/>
      <w:lvlText w:val="•"/>
      <w:lvlJc w:val="left"/>
      <w:pPr>
        <w:ind w:left="6346" w:hanging="245"/>
      </w:pPr>
      <w:rPr>
        <w:rFonts w:hint="default"/>
        <w:lang w:val="ro-RO" w:eastAsia="en-US" w:bidi="ar-SA"/>
      </w:rPr>
    </w:lvl>
    <w:lvl w:ilvl="7" w:tplc="830CC406">
      <w:numFmt w:val="bullet"/>
      <w:lvlText w:val="•"/>
      <w:lvlJc w:val="left"/>
      <w:pPr>
        <w:ind w:left="7280" w:hanging="245"/>
      </w:pPr>
      <w:rPr>
        <w:rFonts w:hint="default"/>
        <w:lang w:val="ro-RO" w:eastAsia="en-US" w:bidi="ar-SA"/>
      </w:rPr>
    </w:lvl>
    <w:lvl w:ilvl="8" w:tplc="C8700B78">
      <w:numFmt w:val="bullet"/>
      <w:lvlText w:val="•"/>
      <w:lvlJc w:val="left"/>
      <w:pPr>
        <w:ind w:left="8213" w:hanging="245"/>
      </w:pPr>
      <w:rPr>
        <w:rFonts w:hint="default"/>
        <w:lang w:val="ro-RO" w:eastAsia="en-US" w:bidi="ar-SA"/>
      </w:rPr>
    </w:lvl>
  </w:abstractNum>
  <w:abstractNum w:abstractNumId="1">
    <w:nsid w:val="26693C2E"/>
    <w:multiLevelType w:val="hybridMultilevel"/>
    <w:tmpl w:val="C4FEEA42"/>
    <w:lvl w:ilvl="0" w:tplc="933AB416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5E4688C">
      <w:numFmt w:val="bullet"/>
      <w:lvlText w:val="•"/>
      <w:lvlJc w:val="left"/>
      <w:pPr>
        <w:ind w:left="1656" w:hanging="360"/>
      </w:pPr>
      <w:rPr>
        <w:rFonts w:hint="default"/>
        <w:lang w:val="ro-RO" w:eastAsia="en-US" w:bidi="ar-SA"/>
      </w:rPr>
    </w:lvl>
    <w:lvl w:ilvl="2" w:tplc="1C181E4C">
      <w:numFmt w:val="bullet"/>
      <w:lvlText w:val="•"/>
      <w:lvlJc w:val="left"/>
      <w:pPr>
        <w:ind w:left="2592" w:hanging="360"/>
      </w:pPr>
      <w:rPr>
        <w:rFonts w:hint="default"/>
        <w:lang w:val="ro-RO" w:eastAsia="en-US" w:bidi="ar-SA"/>
      </w:rPr>
    </w:lvl>
    <w:lvl w:ilvl="3" w:tplc="9D8A22B6">
      <w:numFmt w:val="bullet"/>
      <w:lvlText w:val="•"/>
      <w:lvlJc w:val="left"/>
      <w:pPr>
        <w:ind w:left="3528" w:hanging="360"/>
      </w:pPr>
      <w:rPr>
        <w:rFonts w:hint="default"/>
        <w:lang w:val="ro-RO" w:eastAsia="en-US" w:bidi="ar-SA"/>
      </w:rPr>
    </w:lvl>
    <w:lvl w:ilvl="4" w:tplc="0AC0B080">
      <w:numFmt w:val="bullet"/>
      <w:lvlText w:val="•"/>
      <w:lvlJc w:val="left"/>
      <w:pPr>
        <w:ind w:left="4464" w:hanging="360"/>
      </w:pPr>
      <w:rPr>
        <w:rFonts w:hint="default"/>
        <w:lang w:val="ro-RO" w:eastAsia="en-US" w:bidi="ar-SA"/>
      </w:rPr>
    </w:lvl>
    <w:lvl w:ilvl="5" w:tplc="C5D04838">
      <w:numFmt w:val="bullet"/>
      <w:lvlText w:val="•"/>
      <w:lvlJc w:val="left"/>
      <w:pPr>
        <w:ind w:left="5400" w:hanging="360"/>
      </w:pPr>
      <w:rPr>
        <w:rFonts w:hint="default"/>
        <w:lang w:val="ro-RO" w:eastAsia="en-US" w:bidi="ar-SA"/>
      </w:rPr>
    </w:lvl>
    <w:lvl w:ilvl="6" w:tplc="08A61DC6">
      <w:numFmt w:val="bullet"/>
      <w:lvlText w:val="•"/>
      <w:lvlJc w:val="left"/>
      <w:pPr>
        <w:ind w:left="6336" w:hanging="360"/>
      </w:pPr>
      <w:rPr>
        <w:rFonts w:hint="default"/>
        <w:lang w:val="ro-RO" w:eastAsia="en-US" w:bidi="ar-SA"/>
      </w:rPr>
    </w:lvl>
    <w:lvl w:ilvl="7" w:tplc="907C867A">
      <w:numFmt w:val="bullet"/>
      <w:lvlText w:val="•"/>
      <w:lvlJc w:val="left"/>
      <w:pPr>
        <w:ind w:left="7272" w:hanging="360"/>
      </w:pPr>
      <w:rPr>
        <w:rFonts w:hint="default"/>
        <w:lang w:val="ro-RO" w:eastAsia="en-US" w:bidi="ar-SA"/>
      </w:rPr>
    </w:lvl>
    <w:lvl w:ilvl="8" w:tplc="719CD07A">
      <w:numFmt w:val="bullet"/>
      <w:lvlText w:val="•"/>
      <w:lvlJc w:val="left"/>
      <w:pPr>
        <w:ind w:left="8208" w:hanging="360"/>
      </w:pPr>
      <w:rPr>
        <w:rFonts w:hint="default"/>
        <w:lang w:val="ro-RO" w:eastAsia="en-US" w:bidi="ar-SA"/>
      </w:rPr>
    </w:lvl>
  </w:abstractNum>
  <w:abstractNum w:abstractNumId="2">
    <w:nsid w:val="45940E57"/>
    <w:multiLevelType w:val="multilevel"/>
    <w:tmpl w:val="C90AFD98"/>
    <w:lvl w:ilvl="0">
      <w:start w:val="1"/>
      <w:numFmt w:val="decimal"/>
      <w:pStyle w:val="Heading1"/>
      <w:lvlText w:val="%1."/>
      <w:lvlJc w:val="left"/>
      <w:pPr>
        <w:ind w:left="644" w:hanging="360"/>
      </w:pPr>
      <w:rPr>
        <w:rFonts w:ascii="Arial" w:hAnsi="Arial" w:hint="default"/>
        <w:sz w:val="24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abstractNum w:abstractNumId="3">
    <w:nsid w:val="46027970"/>
    <w:multiLevelType w:val="hybridMultilevel"/>
    <w:tmpl w:val="484E2A0C"/>
    <w:lvl w:ilvl="0" w:tplc="550C48E6">
      <w:start w:val="1"/>
      <w:numFmt w:val="upperLetter"/>
      <w:lvlText w:val="%1."/>
      <w:lvlJc w:val="left"/>
      <w:pPr>
        <w:ind w:left="101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ro-RO" w:eastAsia="en-US" w:bidi="ar-SA"/>
      </w:rPr>
    </w:lvl>
    <w:lvl w:ilvl="1" w:tplc="F5B6CF30">
      <w:start w:val="1"/>
      <w:numFmt w:val="decimal"/>
      <w:lvlText w:val="%2."/>
      <w:lvlJc w:val="left"/>
      <w:pPr>
        <w:ind w:left="1684" w:hanging="24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o-RO" w:eastAsia="en-US" w:bidi="ar-SA"/>
      </w:rPr>
    </w:lvl>
    <w:lvl w:ilvl="2" w:tplc="F19CAAE8">
      <w:numFmt w:val="bullet"/>
      <w:lvlText w:val="•"/>
      <w:lvlJc w:val="left"/>
      <w:pPr>
        <w:ind w:left="2613" w:hanging="245"/>
      </w:pPr>
      <w:rPr>
        <w:rFonts w:hint="default"/>
        <w:lang w:val="ro-RO" w:eastAsia="en-US" w:bidi="ar-SA"/>
      </w:rPr>
    </w:lvl>
    <w:lvl w:ilvl="3" w:tplc="112AD7C0">
      <w:numFmt w:val="bullet"/>
      <w:lvlText w:val="•"/>
      <w:lvlJc w:val="left"/>
      <w:pPr>
        <w:ind w:left="3546" w:hanging="245"/>
      </w:pPr>
      <w:rPr>
        <w:rFonts w:hint="default"/>
        <w:lang w:val="ro-RO" w:eastAsia="en-US" w:bidi="ar-SA"/>
      </w:rPr>
    </w:lvl>
    <w:lvl w:ilvl="4" w:tplc="97C4E47E">
      <w:numFmt w:val="bullet"/>
      <w:lvlText w:val="•"/>
      <w:lvlJc w:val="left"/>
      <w:pPr>
        <w:ind w:left="4480" w:hanging="245"/>
      </w:pPr>
      <w:rPr>
        <w:rFonts w:hint="default"/>
        <w:lang w:val="ro-RO" w:eastAsia="en-US" w:bidi="ar-SA"/>
      </w:rPr>
    </w:lvl>
    <w:lvl w:ilvl="5" w:tplc="66AC3878">
      <w:numFmt w:val="bullet"/>
      <w:lvlText w:val="•"/>
      <w:lvlJc w:val="left"/>
      <w:pPr>
        <w:ind w:left="5413" w:hanging="245"/>
      </w:pPr>
      <w:rPr>
        <w:rFonts w:hint="default"/>
        <w:lang w:val="ro-RO" w:eastAsia="en-US" w:bidi="ar-SA"/>
      </w:rPr>
    </w:lvl>
    <w:lvl w:ilvl="6" w:tplc="C41851BA">
      <w:numFmt w:val="bullet"/>
      <w:lvlText w:val="•"/>
      <w:lvlJc w:val="left"/>
      <w:pPr>
        <w:ind w:left="6346" w:hanging="245"/>
      </w:pPr>
      <w:rPr>
        <w:rFonts w:hint="default"/>
        <w:lang w:val="ro-RO" w:eastAsia="en-US" w:bidi="ar-SA"/>
      </w:rPr>
    </w:lvl>
    <w:lvl w:ilvl="7" w:tplc="DAB860EE">
      <w:numFmt w:val="bullet"/>
      <w:lvlText w:val="•"/>
      <w:lvlJc w:val="left"/>
      <w:pPr>
        <w:ind w:left="7280" w:hanging="245"/>
      </w:pPr>
      <w:rPr>
        <w:rFonts w:hint="default"/>
        <w:lang w:val="ro-RO" w:eastAsia="en-US" w:bidi="ar-SA"/>
      </w:rPr>
    </w:lvl>
    <w:lvl w:ilvl="8" w:tplc="1EA6178C">
      <w:numFmt w:val="bullet"/>
      <w:lvlText w:val="•"/>
      <w:lvlJc w:val="left"/>
      <w:pPr>
        <w:ind w:left="8213" w:hanging="245"/>
      </w:pPr>
      <w:rPr>
        <w:rFonts w:hint="default"/>
        <w:lang w:val="ro-RO" w:eastAsia="en-US" w:bidi="ar-SA"/>
      </w:rPr>
    </w:lvl>
  </w:abstractNum>
  <w:abstractNum w:abstractNumId="4">
    <w:nsid w:val="6B06160F"/>
    <w:multiLevelType w:val="hybridMultilevel"/>
    <w:tmpl w:val="C6462192"/>
    <w:lvl w:ilvl="0" w:tplc="68505B9A">
      <w:start w:val="1"/>
      <w:numFmt w:val="bullet"/>
      <w:lvlText w:val="•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C4B4E4">
      <w:start w:val="1"/>
      <w:numFmt w:val="bullet"/>
      <w:lvlText w:val="o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964D54">
      <w:start w:val="1"/>
      <w:numFmt w:val="bullet"/>
      <w:lvlText w:val="▪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0BD5C">
      <w:start w:val="1"/>
      <w:numFmt w:val="bullet"/>
      <w:lvlText w:val="•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B4D74A">
      <w:start w:val="1"/>
      <w:numFmt w:val="bullet"/>
      <w:lvlText w:val="o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760732">
      <w:start w:val="1"/>
      <w:numFmt w:val="bullet"/>
      <w:lvlText w:val="▪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F20788">
      <w:start w:val="1"/>
      <w:numFmt w:val="bullet"/>
      <w:lvlText w:val="•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2CE504">
      <w:start w:val="1"/>
      <w:numFmt w:val="bullet"/>
      <w:lvlText w:val="o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7221F2">
      <w:start w:val="1"/>
      <w:numFmt w:val="bullet"/>
      <w:lvlText w:val="▪"/>
      <w:lvlJc w:val="left"/>
      <w:pPr>
        <w:ind w:left="7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650"/>
    <w:rsid w:val="00096DF8"/>
    <w:rsid w:val="003C6B9B"/>
    <w:rsid w:val="0054433C"/>
    <w:rsid w:val="00751644"/>
    <w:rsid w:val="008D5324"/>
    <w:rsid w:val="00AF3BC9"/>
    <w:rsid w:val="00B85650"/>
    <w:rsid w:val="00C80B98"/>
    <w:rsid w:val="00CC2E3E"/>
    <w:rsid w:val="00FB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650"/>
    <w:pPr>
      <w:keepNext/>
      <w:numPr>
        <w:numId w:val="1"/>
      </w:numPr>
      <w:spacing w:before="240" w:after="120"/>
      <w:outlineLvl w:val="0"/>
    </w:pPr>
    <w:rPr>
      <w:rFonts w:ascii="Arial" w:hAnsi="Arial"/>
      <w:b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650"/>
    <w:rPr>
      <w:rFonts w:ascii="Arial" w:eastAsia="Times New Roman" w:hAnsi="Arial" w:cs="Times New Roman"/>
      <w:b/>
      <w:sz w:val="24"/>
      <w:szCs w:val="24"/>
      <w:lang/>
    </w:rPr>
  </w:style>
  <w:style w:type="paragraph" w:styleId="Header">
    <w:name w:val="header"/>
    <w:basedOn w:val="Normal"/>
    <w:link w:val="HeaderChar"/>
    <w:uiPriority w:val="99"/>
    <w:unhideWhenUsed/>
    <w:rsid w:val="00B856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65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56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65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2</vt:i4>
      </vt:variant>
    </vt:vector>
  </HeadingPairs>
  <TitlesOfParts>
    <vt:vector size="3" baseType="lpstr">
      <vt:lpstr/>
      <vt:lpstr/>
      <vt:lpstr>FACULTATEA DE ŞTIINŢE ECONOMICE</vt:lpstr>
    </vt:vector>
  </TitlesOfParts>
  <Company>.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2026-02-09T10:33:00Z</dcterms:created>
  <dcterms:modified xsi:type="dcterms:W3CDTF">2026-02-09T10:33:00Z</dcterms:modified>
</cp:coreProperties>
</file>