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C29" w:rsidRDefault="00170C29" w:rsidP="00170C29">
      <w:pPr>
        <w:ind w:left="0" w:hanging="2"/>
        <w:rPr>
          <w:lang w:val="ro-RO"/>
        </w:rPr>
      </w:pPr>
    </w:p>
    <w:p w:rsidR="00170C29" w:rsidRPr="00C06C85" w:rsidRDefault="00170C29" w:rsidP="00170C29">
      <w:pPr>
        <w:rPr>
          <w:lang w:val="ro-RO"/>
        </w:rPr>
      </w:pPr>
    </w:p>
    <w:p w:rsidR="00170C29" w:rsidRPr="00C06C85" w:rsidRDefault="00170C29" w:rsidP="00170C29">
      <w:pPr>
        <w:tabs>
          <w:tab w:val="left" w:pos="6960"/>
        </w:tabs>
        <w:jc w:val="center"/>
        <w:rPr>
          <w:b/>
          <w:lang w:val="ro-RO"/>
        </w:rPr>
      </w:pPr>
      <w:r w:rsidRPr="00C06C85">
        <w:rPr>
          <w:b/>
          <w:lang w:val="ro-RO"/>
        </w:rPr>
        <w:t>RAPORT CUMULATIV ASUPRA EVALU</w:t>
      </w:r>
      <w:r>
        <w:rPr>
          <w:b/>
          <w:lang w:val="ro-RO"/>
        </w:rPr>
        <w:t>Ă</w:t>
      </w:r>
      <w:r w:rsidRPr="00C06C85">
        <w:rPr>
          <w:b/>
          <w:lang w:val="ro-RO"/>
        </w:rPr>
        <w:t>RII COLEGIALE</w:t>
      </w:r>
    </w:p>
    <w:p w:rsidR="00170C29" w:rsidRPr="00C06C85" w:rsidRDefault="00170C29" w:rsidP="00170C29">
      <w:pPr>
        <w:tabs>
          <w:tab w:val="left" w:pos="6960"/>
        </w:tabs>
        <w:jc w:val="center"/>
        <w:rPr>
          <w:b/>
          <w:lang w:val="ro-RO"/>
        </w:rPr>
      </w:pPr>
    </w:p>
    <w:p w:rsidR="00170C29" w:rsidRPr="00C06C85" w:rsidRDefault="00170C29" w:rsidP="00170C29">
      <w:pPr>
        <w:tabs>
          <w:tab w:val="left" w:pos="6960"/>
        </w:tabs>
        <w:spacing w:line="360" w:lineRule="auto"/>
        <w:jc w:val="both"/>
        <w:rPr>
          <w:b/>
          <w:lang w:val="ro-RO"/>
        </w:rPr>
      </w:pPr>
    </w:p>
    <w:p w:rsidR="00170C29" w:rsidRPr="00C06C85" w:rsidRDefault="00170C29" w:rsidP="00170C29">
      <w:pPr>
        <w:tabs>
          <w:tab w:val="left" w:pos="6960"/>
        </w:tabs>
        <w:spacing w:line="360" w:lineRule="auto"/>
        <w:jc w:val="both"/>
        <w:rPr>
          <w:b/>
          <w:lang w:val="ro-RO"/>
        </w:rPr>
      </w:pPr>
      <w:r w:rsidRPr="00C06C85">
        <w:rPr>
          <w:b/>
          <w:lang w:val="ro-RO"/>
        </w:rPr>
        <w:t>Universitatea ”Aurel Vlaicu” din Arad</w:t>
      </w:r>
    </w:p>
    <w:p w:rsidR="00170C29" w:rsidRPr="00C06C85" w:rsidRDefault="00170C29" w:rsidP="00170C29">
      <w:pPr>
        <w:tabs>
          <w:tab w:val="left" w:pos="6960"/>
        </w:tabs>
        <w:spacing w:line="360" w:lineRule="auto"/>
        <w:jc w:val="both"/>
        <w:rPr>
          <w:b/>
          <w:lang w:val="ro-RO"/>
        </w:rPr>
      </w:pPr>
      <w:r w:rsidRPr="00C06C85">
        <w:rPr>
          <w:b/>
          <w:lang w:val="ro-RO"/>
        </w:rPr>
        <w:t>Facultatea de…………………………..</w:t>
      </w:r>
    </w:p>
    <w:p w:rsidR="00170C29" w:rsidRPr="00C06C85" w:rsidRDefault="00170C29" w:rsidP="00170C29">
      <w:pPr>
        <w:tabs>
          <w:tab w:val="left" w:pos="6960"/>
        </w:tabs>
        <w:spacing w:line="360" w:lineRule="auto"/>
        <w:jc w:val="both"/>
        <w:rPr>
          <w:b/>
          <w:lang w:val="ro-RO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8"/>
        <w:gridCol w:w="3331"/>
        <w:gridCol w:w="1610"/>
        <w:gridCol w:w="1758"/>
        <w:gridCol w:w="1885"/>
      </w:tblGrid>
      <w:tr w:rsidR="00170C29" w:rsidRPr="00C06C85" w:rsidTr="00FF6F05">
        <w:trPr>
          <w:jc w:val="center"/>
        </w:trPr>
        <w:tc>
          <w:tcPr>
            <w:tcW w:w="675" w:type="dxa"/>
            <w:vAlign w:val="center"/>
          </w:tcPr>
          <w:p w:rsidR="00170C29" w:rsidRPr="00C06C85" w:rsidRDefault="00170C29" w:rsidP="00FF6F05">
            <w:pPr>
              <w:tabs>
                <w:tab w:val="left" w:pos="6960"/>
              </w:tabs>
              <w:spacing w:line="360" w:lineRule="auto"/>
              <w:jc w:val="center"/>
              <w:rPr>
                <w:b/>
                <w:lang w:val="ro-RO"/>
              </w:rPr>
            </w:pPr>
            <w:r w:rsidRPr="00C06C85">
              <w:rPr>
                <w:b/>
                <w:lang w:val="ro-RO"/>
              </w:rPr>
              <w:t>Nr. crt.</w:t>
            </w:r>
          </w:p>
        </w:tc>
        <w:tc>
          <w:tcPr>
            <w:tcW w:w="3686" w:type="dxa"/>
            <w:vAlign w:val="center"/>
          </w:tcPr>
          <w:p w:rsidR="00170C29" w:rsidRPr="00C06C85" w:rsidRDefault="00170C29" w:rsidP="00FF6F05">
            <w:pPr>
              <w:tabs>
                <w:tab w:val="left" w:pos="6960"/>
              </w:tabs>
              <w:spacing w:line="360" w:lineRule="auto"/>
              <w:jc w:val="center"/>
              <w:rPr>
                <w:b/>
                <w:lang w:val="ro-RO"/>
              </w:rPr>
            </w:pPr>
            <w:r w:rsidRPr="00C06C85">
              <w:rPr>
                <w:b/>
                <w:lang w:val="ro-RO"/>
              </w:rPr>
              <w:t xml:space="preserve">Nume </w:t>
            </w:r>
            <w:r>
              <w:rPr>
                <w:b/>
                <w:lang w:val="ro-RO"/>
              </w:rPr>
              <w:t>ș</w:t>
            </w:r>
            <w:r w:rsidRPr="00C06C85">
              <w:rPr>
                <w:b/>
                <w:lang w:val="ro-RO"/>
              </w:rPr>
              <w:t>i prenume</w:t>
            </w:r>
            <w:r>
              <w:rPr>
                <w:b/>
                <w:lang w:val="ro-RO"/>
              </w:rPr>
              <w:t xml:space="preserve"> </w:t>
            </w:r>
            <w:r w:rsidRPr="00C06C85">
              <w:rPr>
                <w:b/>
                <w:lang w:val="ro-RO"/>
              </w:rPr>
              <w:t xml:space="preserve"> c.d.</w:t>
            </w:r>
          </w:p>
        </w:tc>
        <w:tc>
          <w:tcPr>
            <w:tcW w:w="1701" w:type="dxa"/>
            <w:vAlign w:val="center"/>
          </w:tcPr>
          <w:p w:rsidR="00170C29" w:rsidRPr="00C06C85" w:rsidRDefault="00170C29" w:rsidP="00FF6F05">
            <w:pPr>
              <w:tabs>
                <w:tab w:val="left" w:pos="6960"/>
              </w:tabs>
              <w:spacing w:line="360" w:lineRule="auto"/>
              <w:jc w:val="center"/>
              <w:rPr>
                <w:b/>
                <w:lang w:val="ro-RO"/>
              </w:rPr>
            </w:pPr>
            <w:r w:rsidRPr="00C06C85">
              <w:rPr>
                <w:b/>
                <w:lang w:val="ro-RO"/>
              </w:rPr>
              <w:t>Gradul didactic</w:t>
            </w:r>
          </w:p>
        </w:tc>
        <w:tc>
          <w:tcPr>
            <w:tcW w:w="1861" w:type="dxa"/>
            <w:vAlign w:val="center"/>
          </w:tcPr>
          <w:p w:rsidR="00170C29" w:rsidRPr="00C06C85" w:rsidRDefault="00170C29" w:rsidP="00FF6F05">
            <w:pPr>
              <w:tabs>
                <w:tab w:val="left" w:pos="6960"/>
              </w:tabs>
              <w:spacing w:line="360" w:lineRule="auto"/>
              <w:jc w:val="center"/>
              <w:rPr>
                <w:b/>
                <w:lang w:val="ro-RO"/>
              </w:rPr>
            </w:pPr>
            <w:r w:rsidRPr="00C06C85">
              <w:rPr>
                <w:b/>
                <w:lang w:val="ro-RO"/>
              </w:rPr>
              <w:t>Media general</w:t>
            </w:r>
            <w:r>
              <w:rPr>
                <w:b/>
                <w:lang w:val="ro-RO"/>
              </w:rPr>
              <w:t>ă</w:t>
            </w:r>
            <w:r w:rsidRPr="00C06C85">
              <w:rPr>
                <w:b/>
                <w:lang w:val="ro-RO"/>
              </w:rPr>
              <w:t xml:space="preserve"> ob</w:t>
            </w:r>
            <w:r>
              <w:rPr>
                <w:b/>
                <w:lang w:val="ro-RO"/>
              </w:rPr>
              <w:t>ț</w:t>
            </w:r>
            <w:r w:rsidRPr="00C06C85">
              <w:rPr>
                <w:b/>
                <w:lang w:val="ro-RO"/>
              </w:rPr>
              <w:t>inut</w:t>
            </w:r>
            <w:r>
              <w:rPr>
                <w:b/>
                <w:lang w:val="ro-RO"/>
              </w:rPr>
              <w:t>ă</w:t>
            </w:r>
          </w:p>
        </w:tc>
        <w:tc>
          <w:tcPr>
            <w:tcW w:w="1981" w:type="dxa"/>
            <w:vAlign w:val="center"/>
          </w:tcPr>
          <w:p w:rsidR="00170C29" w:rsidRPr="00C06C85" w:rsidRDefault="00170C29" w:rsidP="00FF6F05">
            <w:pPr>
              <w:tabs>
                <w:tab w:val="left" w:pos="6960"/>
              </w:tabs>
              <w:spacing w:line="360" w:lineRule="auto"/>
              <w:jc w:val="center"/>
              <w:rPr>
                <w:b/>
                <w:lang w:val="ro-RO"/>
              </w:rPr>
            </w:pPr>
            <w:r w:rsidRPr="00C06C85">
              <w:rPr>
                <w:b/>
                <w:lang w:val="ro-RO"/>
              </w:rPr>
              <w:t>Observa</w:t>
            </w:r>
            <w:r>
              <w:rPr>
                <w:b/>
                <w:lang w:val="ro-RO"/>
              </w:rPr>
              <w:t>ț</w:t>
            </w:r>
            <w:r w:rsidRPr="00C06C85">
              <w:rPr>
                <w:b/>
                <w:lang w:val="ro-RO"/>
              </w:rPr>
              <w:t>ii</w:t>
            </w:r>
          </w:p>
        </w:tc>
      </w:tr>
      <w:tr w:rsidR="00170C29" w:rsidRPr="00C06C85" w:rsidTr="00FF6F05">
        <w:trPr>
          <w:jc w:val="center"/>
        </w:trPr>
        <w:tc>
          <w:tcPr>
            <w:tcW w:w="675" w:type="dxa"/>
            <w:vAlign w:val="center"/>
          </w:tcPr>
          <w:p w:rsidR="00170C29" w:rsidRPr="00C06C85" w:rsidRDefault="00170C29" w:rsidP="00FF6F05">
            <w:pPr>
              <w:tabs>
                <w:tab w:val="left" w:pos="6960"/>
              </w:tabs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170C29" w:rsidRPr="00C06C85" w:rsidRDefault="00170C29" w:rsidP="00FF6F05">
            <w:pPr>
              <w:tabs>
                <w:tab w:val="left" w:pos="6960"/>
              </w:tabs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701" w:type="dxa"/>
            <w:vAlign w:val="center"/>
          </w:tcPr>
          <w:p w:rsidR="00170C29" w:rsidRPr="00C06C85" w:rsidRDefault="00170C29" w:rsidP="00FF6F05">
            <w:pPr>
              <w:tabs>
                <w:tab w:val="left" w:pos="6960"/>
              </w:tabs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861" w:type="dxa"/>
            <w:vAlign w:val="center"/>
          </w:tcPr>
          <w:p w:rsidR="00170C29" w:rsidRPr="00C06C85" w:rsidRDefault="00170C29" w:rsidP="00FF6F05">
            <w:pPr>
              <w:tabs>
                <w:tab w:val="left" w:pos="6960"/>
              </w:tabs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981" w:type="dxa"/>
            <w:vAlign w:val="center"/>
          </w:tcPr>
          <w:p w:rsidR="00170C29" w:rsidRPr="00C06C85" w:rsidRDefault="00170C29" w:rsidP="00FF6F05">
            <w:pPr>
              <w:tabs>
                <w:tab w:val="left" w:pos="6960"/>
              </w:tabs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170C29" w:rsidRPr="00C06C85" w:rsidTr="00FF6F05">
        <w:trPr>
          <w:jc w:val="center"/>
        </w:trPr>
        <w:tc>
          <w:tcPr>
            <w:tcW w:w="675" w:type="dxa"/>
            <w:vAlign w:val="center"/>
          </w:tcPr>
          <w:p w:rsidR="00170C29" w:rsidRPr="00C06C85" w:rsidRDefault="00170C29" w:rsidP="00FF6F05">
            <w:pPr>
              <w:tabs>
                <w:tab w:val="left" w:pos="6960"/>
              </w:tabs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170C29" w:rsidRPr="00C06C85" w:rsidRDefault="00170C29" w:rsidP="00FF6F05">
            <w:pPr>
              <w:tabs>
                <w:tab w:val="left" w:pos="6960"/>
              </w:tabs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701" w:type="dxa"/>
            <w:vAlign w:val="center"/>
          </w:tcPr>
          <w:p w:rsidR="00170C29" w:rsidRPr="00C06C85" w:rsidRDefault="00170C29" w:rsidP="00FF6F05">
            <w:pPr>
              <w:tabs>
                <w:tab w:val="left" w:pos="6960"/>
              </w:tabs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861" w:type="dxa"/>
            <w:vAlign w:val="center"/>
          </w:tcPr>
          <w:p w:rsidR="00170C29" w:rsidRPr="00C06C85" w:rsidRDefault="00170C29" w:rsidP="00FF6F05">
            <w:pPr>
              <w:tabs>
                <w:tab w:val="left" w:pos="6960"/>
              </w:tabs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981" w:type="dxa"/>
            <w:vAlign w:val="center"/>
          </w:tcPr>
          <w:p w:rsidR="00170C29" w:rsidRPr="00C06C85" w:rsidRDefault="00170C29" w:rsidP="00FF6F05">
            <w:pPr>
              <w:tabs>
                <w:tab w:val="left" w:pos="6960"/>
              </w:tabs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170C29" w:rsidRPr="00C06C85" w:rsidTr="00FF6F05">
        <w:trPr>
          <w:jc w:val="center"/>
        </w:trPr>
        <w:tc>
          <w:tcPr>
            <w:tcW w:w="675" w:type="dxa"/>
            <w:vAlign w:val="center"/>
          </w:tcPr>
          <w:p w:rsidR="00170C29" w:rsidRPr="00C06C85" w:rsidRDefault="00170C29" w:rsidP="00FF6F05">
            <w:pPr>
              <w:tabs>
                <w:tab w:val="left" w:pos="6960"/>
              </w:tabs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170C29" w:rsidRPr="00C06C85" w:rsidRDefault="00170C29" w:rsidP="00FF6F05">
            <w:pPr>
              <w:tabs>
                <w:tab w:val="left" w:pos="6960"/>
              </w:tabs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701" w:type="dxa"/>
            <w:vAlign w:val="center"/>
          </w:tcPr>
          <w:p w:rsidR="00170C29" w:rsidRPr="00C06C85" w:rsidRDefault="00170C29" w:rsidP="00FF6F05">
            <w:pPr>
              <w:tabs>
                <w:tab w:val="left" w:pos="6960"/>
              </w:tabs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861" w:type="dxa"/>
            <w:vAlign w:val="center"/>
          </w:tcPr>
          <w:p w:rsidR="00170C29" w:rsidRPr="00C06C85" w:rsidRDefault="00170C29" w:rsidP="00FF6F05">
            <w:pPr>
              <w:tabs>
                <w:tab w:val="left" w:pos="6960"/>
              </w:tabs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981" w:type="dxa"/>
            <w:vAlign w:val="center"/>
          </w:tcPr>
          <w:p w:rsidR="00170C29" w:rsidRPr="00C06C85" w:rsidRDefault="00170C29" w:rsidP="00FF6F05">
            <w:pPr>
              <w:tabs>
                <w:tab w:val="left" w:pos="6960"/>
              </w:tabs>
              <w:spacing w:line="360" w:lineRule="auto"/>
              <w:jc w:val="center"/>
              <w:rPr>
                <w:b/>
                <w:lang w:val="ro-RO"/>
              </w:rPr>
            </w:pPr>
          </w:p>
        </w:tc>
      </w:tr>
      <w:tr w:rsidR="00170C29" w:rsidRPr="00C06C85" w:rsidTr="00FF6F05">
        <w:trPr>
          <w:jc w:val="center"/>
        </w:trPr>
        <w:tc>
          <w:tcPr>
            <w:tcW w:w="675" w:type="dxa"/>
            <w:vAlign w:val="center"/>
          </w:tcPr>
          <w:p w:rsidR="00170C29" w:rsidRPr="00C06C85" w:rsidRDefault="00170C29" w:rsidP="00FF6F05">
            <w:pPr>
              <w:tabs>
                <w:tab w:val="left" w:pos="6960"/>
              </w:tabs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170C29" w:rsidRPr="00C06C85" w:rsidRDefault="00170C29" w:rsidP="00FF6F05">
            <w:pPr>
              <w:tabs>
                <w:tab w:val="left" w:pos="6960"/>
              </w:tabs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701" w:type="dxa"/>
            <w:vAlign w:val="center"/>
          </w:tcPr>
          <w:p w:rsidR="00170C29" w:rsidRPr="00C06C85" w:rsidRDefault="00170C29" w:rsidP="00FF6F05">
            <w:pPr>
              <w:tabs>
                <w:tab w:val="left" w:pos="6960"/>
              </w:tabs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861" w:type="dxa"/>
            <w:vAlign w:val="center"/>
          </w:tcPr>
          <w:p w:rsidR="00170C29" w:rsidRPr="00C06C85" w:rsidRDefault="00170C29" w:rsidP="00FF6F05">
            <w:pPr>
              <w:tabs>
                <w:tab w:val="left" w:pos="6960"/>
              </w:tabs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981" w:type="dxa"/>
            <w:vAlign w:val="center"/>
          </w:tcPr>
          <w:p w:rsidR="00170C29" w:rsidRPr="00C06C85" w:rsidRDefault="00170C29" w:rsidP="00FF6F05">
            <w:pPr>
              <w:tabs>
                <w:tab w:val="left" w:pos="6960"/>
              </w:tabs>
              <w:spacing w:line="360" w:lineRule="auto"/>
              <w:jc w:val="center"/>
              <w:rPr>
                <w:b/>
                <w:lang w:val="ro-RO"/>
              </w:rPr>
            </w:pPr>
          </w:p>
        </w:tc>
      </w:tr>
    </w:tbl>
    <w:p w:rsidR="00170C29" w:rsidRPr="00C06C85" w:rsidRDefault="00170C29" w:rsidP="00170C29">
      <w:pPr>
        <w:tabs>
          <w:tab w:val="left" w:pos="6960"/>
        </w:tabs>
        <w:spacing w:line="360" w:lineRule="auto"/>
        <w:jc w:val="both"/>
        <w:rPr>
          <w:b/>
          <w:lang w:val="ro-RO"/>
        </w:rPr>
      </w:pPr>
    </w:p>
    <w:p w:rsidR="00170C29" w:rsidRPr="00C06C85" w:rsidRDefault="00170C29" w:rsidP="00170C29">
      <w:pPr>
        <w:tabs>
          <w:tab w:val="left" w:pos="6960"/>
        </w:tabs>
        <w:spacing w:line="360" w:lineRule="auto"/>
        <w:jc w:val="both"/>
        <w:rPr>
          <w:lang w:val="ro-RO"/>
        </w:rPr>
      </w:pPr>
      <w:r w:rsidRPr="00C06C85">
        <w:rPr>
          <w:lang w:val="ro-RO"/>
        </w:rPr>
        <w:t>(Se vor realiza grafice comparative.)</w:t>
      </w:r>
    </w:p>
    <w:p w:rsidR="00170C29" w:rsidRPr="00C06C85" w:rsidRDefault="00170C29" w:rsidP="00170C29">
      <w:pPr>
        <w:tabs>
          <w:tab w:val="left" w:pos="6960"/>
        </w:tabs>
        <w:spacing w:line="360" w:lineRule="auto"/>
        <w:jc w:val="both"/>
        <w:rPr>
          <w:b/>
          <w:lang w:val="ro-RO"/>
        </w:rPr>
      </w:pPr>
      <w:r w:rsidRPr="00C06C85">
        <w:rPr>
          <w:b/>
          <w:lang w:val="ro-RO"/>
        </w:rPr>
        <w:t xml:space="preserve">Concluzii </w:t>
      </w:r>
      <w:r>
        <w:rPr>
          <w:b/>
          <w:lang w:val="ro-RO"/>
        </w:rPr>
        <w:t>ș</w:t>
      </w:r>
      <w:r w:rsidRPr="00C06C85">
        <w:rPr>
          <w:b/>
          <w:lang w:val="ro-RO"/>
        </w:rPr>
        <w:t>i recomand</w:t>
      </w:r>
      <w:r>
        <w:rPr>
          <w:b/>
          <w:lang w:val="ro-RO"/>
        </w:rPr>
        <w:t>ă</w:t>
      </w:r>
      <w:r w:rsidRPr="00C06C85">
        <w:rPr>
          <w:b/>
          <w:lang w:val="ro-RO"/>
        </w:rPr>
        <w:t>ri</w:t>
      </w:r>
    </w:p>
    <w:p w:rsidR="00170C29" w:rsidRPr="00C06C85" w:rsidRDefault="00170C29" w:rsidP="00170C29">
      <w:pPr>
        <w:tabs>
          <w:tab w:val="left" w:pos="6960"/>
        </w:tabs>
        <w:spacing w:line="360" w:lineRule="auto"/>
        <w:jc w:val="both"/>
        <w:rPr>
          <w:lang w:val="ro-RO"/>
        </w:rPr>
      </w:pPr>
      <w:r w:rsidRPr="00C06C85">
        <w:rPr>
          <w:lang w:val="ro-RO"/>
        </w:rPr>
        <w:t>(Se vor consemna concluzii cu privire la rezultatele evalu</w:t>
      </w:r>
      <w:r>
        <w:rPr>
          <w:lang w:val="ro-RO"/>
        </w:rPr>
        <w:t>ă</w:t>
      </w:r>
      <w:r w:rsidRPr="00C06C85">
        <w:rPr>
          <w:lang w:val="ro-RO"/>
        </w:rPr>
        <w:t xml:space="preserve">rii </w:t>
      </w:r>
      <w:r>
        <w:rPr>
          <w:lang w:val="ro-RO"/>
        </w:rPr>
        <w:t>ș</w:t>
      </w:r>
      <w:r w:rsidRPr="00C06C85">
        <w:rPr>
          <w:lang w:val="ro-RO"/>
        </w:rPr>
        <w:t>i recomand</w:t>
      </w:r>
      <w:r>
        <w:rPr>
          <w:lang w:val="ro-RO"/>
        </w:rPr>
        <w:t>ă</w:t>
      </w:r>
      <w:r w:rsidRPr="00C06C85">
        <w:rPr>
          <w:lang w:val="ro-RO"/>
        </w:rPr>
        <w:t>ri de îmbun</w:t>
      </w:r>
      <w:r>
        <w:rPr>
          <w:lang w:val="ro-RO"/>
        </w:rPr>
        <w:t>ă</w:t>
      </w:r>
      <w:r w:rsidRPr="00C06C85">
        <w:rPr>
          <w:lang w:val="ro-RO"/>
        </w:rPr>
        <w:t>t</w:t>
      </w:r>
      <w:r>
        <w:rPr>
          <w:lang w:val="ro-RO"/>
        </w:rPr>
        <w:t>ăț</w:t>
      </w:r>
      <w:r w:rsidRPr="00C06C85">
        <w:rPr>
          <w:lang w:val="ro-RO"/>
        </w:rPr>
        <w:t>ire a activit</w:t>
      </w:r>
      <w:r>
        <w:rPr>
          <w:lang w:val="ro-RO"/>
        </w:rPr>
        <w:t>ăț</w:t>
      </w:r>
      <w:r w:rsidRPr="00C06C85">
        <w:rPr>
          <w:lang w:val="ro-RO"/>
        </w:rPr>
        <w:t>ii cadrelor didactice.)</w:t>
      </w:r>
    </w:p>
    <w:p w:rsidR="00170C29" w:rsidRPr="00C06C85" w:rsidRDefault="00170C29" w:rsidP="00170C29">
      <w:pPr>
        <w:tabs>
          <w:tab w:val="left" w:pos="6960"/>
        </w:tabs>
        <w:spacing w:line="360" w:lineRule="auto"/>
        <w:jc w:val="both"/>
        <w:rPr>
          <w:b/>
          <w:lang w:val="ro-RO"/>
        </w:rPr>
      </w:pPr>
    </w:p>
    <w:p w:rsidR="00170C29" w:rsidRPr="00C06C85" w:rsidRDefault="00170C29" w:rsidP="00170C29">
      <w:pPr>
        <w:tabs>
          <w:tab w:val="left" w:pos="6960"/>
        </w:tabs>
        <w:spacing w:line="360" w:lineRule="auto"/>
        <w:jc w:val="both"/>
        <w:rPr>
          <w:b/>
          <w:lang w:val="ro-RO"/>
        </w:rPr>
      </w:pPr>
    </w:p>
    <w:p w:rsidR="00170C29" w:rsidRPr="00C06C85" w:rsidRDefault="00170C29" w:rsidP="00170C29">
      <w:pPr>
        <w:tabs>
          <w:tab w:val="left" w:pos="6960"/>
        </w:tabs>
        <w:spacing w:line="360" w:lineRule="auto"/>
        <w:ind w:left="709"/>
        <w:jc w:val="both"/>
        <w:rPr>
          <w:b/>
          <w:lang w:val="ro-RO"/>
        </w:rPr>
      </w:pPr>
      <w:r w:rsidRPr="00C06C85">
        <w:rPr>
          <w:b/>
          <w:lang w:val="ro-RO"/>
        </w:rPr>
        <w:t xml:space="preserve">Data, </w:t>
      </w:r>
    </w:p>
    <w:p w:rsidR="00170C29" w:rsidRDefault="00170C29" w:rsidP="00170C29">
      <w:pPr>
        <w:ind w:left="0" w:hanging="2"/>
        <w:jc w:val="right"/>
        <w:rPr>
          <w:rFonts w:eastAsia="Arial"/>
          <w:b/>
          <w:bCs/>
          <w:lang w:val="ro-RO"/>
        </w:rPr>
      </w:pPr>
      <w:r w:rsidRPr="00C06C85">
        <w:rPr>
          <w:bCs/>
          <w:lang w:val="ro-RO"/>
        </w:rPr>
        <w:t>Func</w:t>
      </w:r>
      <w:r>
        <w:rPr>
          <w:bCs/>
          <w:lang w:val="ro-RO"/>
        </w:rPr>
        <w:t>ț</w:t>
      </w:r>
      <w:r w:rsidRPr="00C06C85">
        <w:rPr>
          <w:bCs/>
          <w:lang w:val="ro-RO"/>
        </w:rPr>
        <w:t>ia</w:t>
      </w:r>
    </w:p>
    <w:p w:rsidR="00170C29" w:rsidRDefault="00170C29" w:rsidP="00170C29">
      <w:pPr>
        <w:ind w:left="0" w:hanging="2"/>
        <w:jc w:val="right"/>
        <w:rPr>
          <w:rFonts w:eastAsia="Arial"/>
          <w:b/>
          <w:bCs/>
          <w:lang w:val="ro-RO"/>
        </w:rPr>
      </w:pPr>
    </w:p>
    <w:p w:rsidR="00170C29" w:rsidRDefault="00170C29" w:rsidP="00170C29">
      <w:pPr>
        <w:ind w:left="0" w:hanging="2"/>
        <w:jc w:val="right"/>
        <w:rPr>
          <w:rFonts w:eastAsia="Arial"/>
          <w:b/>
          <w:bCs/>
          <w:lang w:val="ro-RO"/>
        </w:rPr>
      </w:pPr>
    </w:p>
    <w:p w:rsidR="00BC4841" w:rsidRDefault="00D64639"/>
    <w:sectPr w:rsidR="00BC4841" w:rsidSect="001A10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639" w:rsidRDefault="00D64639" w:rsidP="00170C29">
      <w:pPr>
        <w:spacing w:line="240" w:lineRule="auto"/>
      </w:pPr>
      <w:r>
        <w:separator/>
      </w:r>
    </w:p>
  </w:endnote>
  <w:endnote w:type="continuationSeparator" w:id="0">
    <w:p w:rsidR="00D64639" w:rsidRDefault="00D64639" w:rsidP="00170C2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BCE" w:rsidRDefault="00897B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BCE" w:rsidRDefault="00897BC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BCE" w:rsidRDefault="00897B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639" w:rsidRDefault="00D64639" w:rsidP="00170C29">
      <w:pPr>
        <w:spacing w:line="240" w:lineRule="auto"/>
      </w:pPr>
      <w:r>
        <w:separator/>
      </w:r>
    </w:p>
  </w:footnote>
  <w:footnote w:type="continuationSeparator" w:id="0">
    <w:p w:rsidR="00D64639" w:rsidRDefault="00D64639" w:rsidP="00170C2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BCE" w:rsidRDefault="00897BC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C29" w:rsidRPr="00170C29" w:rsidRDefault="00897BCE" w:rsidP="00170C29">
    <w:pPr>
      <w:pStyle w:val="Header"/>
      <w:jc w:val="right"/>
      <w:rPr>
        <w:color w:val="0070C0"/>
        <w:lang w:val="ro-RO"/>
      </w:rPr>
    </w:pPr>
    <w:r>
      <w:rPr>
        <w:color w:val="0070C0"/>
        <w:lang w:val="ro-RO"/>
      </w:rPr>
      <w:t>F.PO.01- E.P</w:t>
    </w:r>
    <w:bookmarkStart w:id="0" w:name="_GoBack"/>
    <w:bookmarkEnd w:id="0"/>
    <w:r>
      <w:rPr>
        <w:color w:val="0070C0"/>
        <w:lang w:val="ro-RO"/>
      </w:rPr>
      <w:t xml:space="preserve"> 03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BCE" w:rsidRDefault="00897BC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0C29"/>
    <w:rsid w:val="00077860"/>
    <w:rsid w:val="000E59AF"/>
    <w:rsid w:val="00144E87"/>
    <w:rsid w:val="00170C29"/>
    <w:rsid w:val="001A10E4"/>
    <w:rsid w:val="003367BE"/>
    <w:rsid w:val="006C3505"/>
    <w:rsid w:val="00897BCE"/>
    <w:rsid w:val="008D5324"/>
    <w:rsid w:val="008F6B15"/>
    <w:rsid w:val="00C80B98"/>
    <w:rsid w:val="00CC2E3E"/>
    <w:rsid w:val="00D64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C29"/>
    <w:pPr>
      <w:suppressAutoHyphens/>
      <w:spacing w:after="0" w:line="276" w:lineRule="auto"/>
      <w:ind w:left="-1" w:hanging="1"/>
      <w:textAlignment w:val="top"/>
      <w:outlineLvl w:val="0"/>
    </w:pPr>
    <w:rPr>
      <w:rFonts w:ascii="Arial" w:eastAsia="Times New Roman" w:hAnsi="Arial" w:cs="Arial"/>
      <w:color w:val="000000"/>
      <w:position w:val="-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C2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C29"/>
    <w:rPr>
      <w:rFonts w:ascii="Arial" w:eastAsia="Times New Roman" w:hAnsi="Arial" w:cs="Arial"/>
      <w:color w:val="000000"/>
      <w:position w:val="-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70C2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C29"/>
    <w:rPr>
      <w:rFonts w:ascii="Arial" w:eastAsia="Times New Roman" w:hAnsi="Arial" w:cs="Arial"/>
      <w:color w:val="000000"/>
      <w:position w:val="-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19</vt:i4>
      </vt:variant>
    </vt:vector>
  </HeadingPairs>
  <TitlesOfParts>
    <vt:vector size="20" baseType="lpstr">
      <vt:lpstr/>
      <vt:lpstr/>
      <vt:lpstr/>
      <vt:lpstr>RAPORT CUMULATIV ASUPRA EVALUĂRII COLEGIALE</vt:lpstr>
      <vt:lpstr/>
      <vt:lpstr/>
      <vt:lpstr>Universitatea ”Aurel Vlaicu” din Arad</vt:lpstr>
      <vt:lpstr>Facultatea de…………………………..</vt:lpstr>
      <vt:lpstr/>
      <vt:lpstr/>
      <vt:lpstr>(Se vor realiza grafice comparative.)</vt:lpstr>
      <vt:lpstr>Concluzii și recomandări</vt:lpstr>
      <vt:lpstr>(Se vor consemna concluzii cu privire la rezultatele evaluării și recomandări de</vt:lpstr>
      <vt:lpstr/>
      <vt:lpstr/>
      <vt:lpstr>Data, </vt:lpstr>
      <vt:lpstr>Funcția</vt:lpstr>
      <vt:lpstr/>
      <vt:lpstr/>
      <vt:lpstr/>
    </vt:vector>
  </TitlesOfParts>
  <Company>.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2026-02-19T08:44:00Z</dcterms:created>
  <dcterms:modified xsi:type="dcterms:W3CDTF">2026-02-19T08:44:00Z</dcterms:modified>
</cp:coreProperties>
</file>