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2E9" w:rsidRPr="003E371E" w:rsidRDefault="000342E9" w:rsidP="000342E9">
      <w:pPr>
        <w:spacing w:after="200"/>
        <w:jc w:val="center"/>
        <w:rPr>
          <w:b/>
          <w:bCs/>
          <w:sz w:val="22"/>
          <w:szCs w:val="22"/>
          <w:lang w:val="ro-RO" w:eastAsia="ro-RO"/>
        </w:rPr>
      </w:pPr>
    </w:p>
    <w:p w:rsidR="000342E9" w:rsidRPr="003E371E" w:rsidRDefault="000342E9" w:rsidP="000342E9">
      <w:pPr>
        <w:spacing w:after="200"/>
        <w:jc w:val="center"/>
        <w:rPr>
          <w:sz w:val="20"/>
          <w:szCs w:val="20"/>
          <w:lang w:val="ro-RO" w:eastAsia="ro-RO"/>
        </w:rPr>
      </w:pPr>
      <w:r w:rsidRPr="003E371E">
        <w:rPr>
          <w:b/>
          <w:bCs/>
          <w:sz w:val="22"/>
          <w:szCs w:val="22"/>
          <w:lang w:val="ro-RO" w:eastAsia="ro-RO"/>
        </w:rPr>
        <w:t>D</w:t>
      </w:r>
      <w:r w:rsidRPr="00677651">
        <w:rPr>
          <w:rFonts w:ascii="Arial" w:hAnsi="Arial" w:cs="Arial"/>
          <w:b/>
          <w:bCs/>
          <w:szCs w:val="22"/>
          <w:lang w:val="ro-RO" w:eastAsia="ro-RO"/>
        </w:rPr>
        <w:t>ecizie privind recunoașterea și echivalarea în credite transferabile</w:t>
      </w:r>
    </w:p>
    <w:p w:rsidR="000342E9" w:rsidRDefault="000342E9" w:rsidP="000342E9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  <w:bookmarkStart w:id="0" w:name="_GoBack"/>
      <w:bookmarkEnd w:id="0"/>
    </w:p>
    <w:p w:rsidR="000342E9" w:rsidRDefault="000342E9" w:rsidP="000342E9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0342E9" w:rsidRPr="00677651" w:rsidRDefault="000342E9" w:rsidP="000342E9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CONSILIUL FACULTĂȚII DE ..............................................................................................</w:t>
      </w:r>
    </w:p>
    <w:p w:rsidR="000342E9" w:rsidRDefault="000342E9" w:rsidP="000342E9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0342E9" w:rsidRDefault="000342E9" w:rsidP="000342E9">
      <w:pPr>
        <w:spacing w:after="160" w:line="276" w:lineRule="auto"/>
        <w:jc w:val="both"/>
        <w:rPr>
          <w:rFonts w:ascii="Arial" w:hAnsi="Arial" w:cs="Arial"/>
          <w:sz w:val="22"/>
          <w:szCs w:val="22"/>
          <w:lang w:val="ro-RO" w:eastAsia="ro-RO"/>
        </w:rPr>
      </w:pPr>
    </w:p>
    <w:p w:rsidR="000342E9" w:rsidRPr="00677651" w:rsidRDefault="000342E9" w:rsidP="000342E9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Având în vedere raportul de evaluare al comisiei nr. .................. din .................., întocmit potrivit Procedurii privind recunoașterea și echivalarea în credite transferabile a competențelor dobândite în contexte </w:t>
      </w:r>
      <w:proofErr w:type="spellStart"/>
      <w:r w:rsidRPr="00677651">
        <w:rPr>
          <w:rFonts w:ascii="Arial" w:hAnsi="Arial" w:cs="Arial"/>
          <w:sz w:val="22"/>
          <w:szCs w:val="22"/>
          <w:lang w:val="ro-RO" w:eastAsia="ro-RO"/>
        </w:rPr>
        <w:t>nonformale</w:t>
      </w:r>
      <w:proofErr w:type="spellEnd"/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și informale,</w:t>
      </w:r>
    </w:p>
    <w:p w:rsidR="000342E9" w:rsidRDefault="000342E9" w:rsidP="000342E9">
      <w:pPr>
        <w:spacing w:after="160" w:line="276" w:lineRule="auto"/>
        <w:jc w:val="center"/>
        <w:rPr>
          <w:rFonts w:ascii="Arial" w:hAnsi="Arial" w:cs="Arial"/>
          <w:b/>
          <w:sz w:val="22"/>
          <w:szCs w:val="22"/>
          <w:lang w:val="ro-RO" w:eastAsia="ro-RO"/>
        </w:rPr>
      </w:pPr>
    </w:p>
    <w:p w:rsidR="000342E9" w:rsidRPr="00677651" w:rsidRDefault="000342E9" w:rsidP="000342E9">
      <w:pPr>
        <w:spacing w:after="160" w:line="276" w:lineRule="auto"/>
        <w:jc w:val="center"/>
        <w:rPr>
          <w:rFonts w:ascii="Arial" w:hAnsi="Arial" w:cs="Arial"/>
          <w:b/>
          <w:sz w:val="22"/>
          <w:szCs w:val="22"/>
          <w:lang w:val="ro-RO" w:eastAsia="ro-RO"/>
        </w:rPr>
      </w:pPr>
    </w:p>
    <w:p w:rsidR="000342E9" w:rsidRPr="00677651" w:rsidRDefault="000342E9" w:rsidP="000342E9">
      <w:pPr>
        <w:spacing w:after="160" w:line="276" w:lineRule="auto"/>
        <w:jc w:val="center"/>
        <w:rPr>
          <w:rFonts w:ascii="Arial" w:hAnsi="Arial" w:cs="Arial"/>
          <w:b/>
          <w:sz w:val="20"/>
          <w:szCs w:val="20"/>
          <w:lang w:val="ro-RO" w:eastAsia="ro-RO"/>
        </w:rPr>
      </w:pPr>
      <w:r w:rsidRPr="00677651">
        <w:rPr>
          <w:rFonts w:ascii="Arial" w:hAnsi="Arial" w:cs="Arial"/>
          <w:b/>
          <w:sz w:val="22"/>
          <w:szCs w:val="22"/>
          <w:lang w:val="ro-RO" w:eastAsia="ro-RO"/>
        </w:rPr>
        <w:t>DECIDE:</w:t>
      </w:r>
    </w:p>
    <w:p w:rsidR="000342E9" w:rsidRPr="00677651" w:rsidRDefault="000342E9" w:rsidP="000342E9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Se aprobă / Se respinge (se subliniază varianta aplicabilă) recunoașterea și echivalarea în credite de studii transferabile a rezultatelor învățării dobândite de studentul/studenta .............................................................................................., pentru disciplina .............................................................................................., cu acordarea a .......... credite.</w:t>
      </w:r>
    </w:p>
    <w:p w:rsidR="000342E9" w:rsidRPr="00677651" w:rsidRDefault="000342E9" w:rsidP="000342E9">
      <w:pPr>
        <w:spacing w:after="160" w:line="276" w:lineRule="auto"/>
        <w:jc w:val="both"/>
        <w:rPr>
          <w:rFonts w:ascii="Arial" w:hAnsi="Arial" w:cs="Arial"/>
          <w:sz w:val="20"/>
          <w:szCs w:val="20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 xml:space="preserve"> </w:t>
      </w:r>
    </w:p>
    <w:p w:rsidR="000342E9" w:rsidRPr="00677651" w:rsidRDefault="000342E9" w:rsidP="000342E9">
      <w:pPr>
        <w:rPr>
          <w:rFonts w:ascii="Arial" w:hAnsi="Arial" w:cs="Arial"/>
          <w:sz w:val="22"/>
          <w:szCs w:val="22"/>
          <w:lang w:val="ro-RO" w:eastAsia="ro-RO"/>
        </w:rPr>
      </w:pPr>
      <w:r w:rsidRPr="00677651">
        <w:rPr>
          <w:rFonts w:ascii="Arial" w:hAnsi="Arial" w:cs="Arial"/>
          <w:sz w:val="22"/>
          <w:szCs w:val="22"/>
          <w:lang w:val="ro-RO" w:eastAsia="ro-RO"/>
        </w:rPr>
        <w:t>Decan, ......................................................</w:t>
      </w:r>
    </w:p>
    <w:p w:rsidR="00BC4841" w:rsidRDefault="003B142F"/>
    <w:sectPr w:rsidR="00BC484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42F" w:rsidRDefault="003B142F" w:rsidP="000342E9">
      <w:r>
        <w:separator/>
      </w:r>
    </w:p>
  </w:endnote>
  <w:endnote w:type="continuationSeparator" w:id="0">
    <w:p w:rsidR="003B142F" w:rsidRDefault="003B142F" w:rsidP="00034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42F" w:rsidRDefault="003B142F" w:rsidP="000342E9">
      <w:r>
        <w:separator/>
      </w:r>
    </w:p>
  </w:footnote>
  <w:footnote w:type="continuationSeparator" w:id="0">
    <w:p w:rsidR="003B142F" w:rsidRDefault="003B142F" w:rsidP="000342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42E9" w:rsidRPr="000342E9" w:rsidRDefault="000342E9" w:rsidP="000342E9">
    <w:pPr>
      <w:pStyle w:val="Antet"/>
      <w:jc w:val="right"/>
      <w:rPr>
        <w:rFonts w:ascii="Arial" w:hAnsi="Arial" w:cs="Arial"/>
        <w:color w:val="0070C0"/>
        <w:sz w:val="22"/>
        <w:lang w:val="ro-RO"/>
      </w:rPr>
    </w:pPr>
    <w:r w:rsidRPr="000342E9">
      <w:rPr>
        <w:rFonts w:ascii="Arial" w:hAnsi="Arial" w:cs="Arial"/>
        <w:color w:val="0070C0"/>
        <w:sz w:val="22"/>
        <w:lang w:val="ro-RO"/>
      </w:rPr>
      <w:t>F.PO.70.03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E9"/>
    <w:rsid w:val="000342E9"/>
    <w:rsid w:val="003B142F"/>
    <w:rsid w:val="008D5324"/>
    <w:rsid w:val="00C80B98"/>
    <w:rsid w:val="00CC2E3E"/>
    <w:rsid w:val="00DA2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2D61A"/>
  <w15:chartTrackingRefBased/>
  <w15:docId w15:val="{305E0F47-47E6-43F4-B218-C3C1350C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0342E9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0342E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0342E9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0342E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</dc:creator>
  <cp:keywords/>
  <dc:description/>
  <cp:lastModifiedBy>MP</cp:lastModifiedBy>
  <cp:revision>1</cp:revision>
  <dcterms:created xsi:type="dcterms:W3CDTF">2026-10-28T10:06:00Z</dcterms:created>
  <dcterms:modified xsi:type="dcterms:W3CDTF">2026-10-28T10:08:00Z</dcterms:modified>
</cp:coreProperties>
</file>