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C" w:rsidRPr="0098484C" w:rsidRDefault="0098484C" w:rsidP="0098484C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20"/>
        </w:rPr>
      </w:pPr>
    </w:p>
    <w:p w:rsidR="0098484C" w:rsidRPr="0098484C" w:rsidRDefault="0098484C" w:rsidP="0098484C">
      <w:pPr>
        <w:spacing w:after="0" w:line="240" w:lineRule="auto"/>
        <w:ind w:left="665" w:right="878"/>
        <w:jc w:val="center"/>
        <w:rPr>
          <w:rFonts w:ascii="Arial" w:eastAsia="Times New Roman" w:hAnsi="Arial" w:cs="Times New Roman"/>
          <w:b/>
          <w:lang w:val="it-IT"/>
        </w:rPr>
      </w:pPr>
      <w:r w:rsidRPr="0098484C">
        <w:rPr>
          <w:rFonts w:ascii="Arial" w:eastAsia="Times New Roman" w:hAnsi="Arial" w:cs="Times New Roman"/>
          <w:b/>
          <w:color w:val="0C0C0C"/>
          <w:w w:val="110"/>
          <w:lang w:val="it-IT"/>
        </w:rPr>
        <w:t>PROCES</w:t>
      </w:r>
      <w:r w:rsidRPr="0098484C">
        <w:rPr>
          <w:rFonts w:ascii="Arial" w:eastAsia="Times New Roman" w:hAnsi="Arial" w:cs="Times New Roman"/>
          <w:b/>
          <w:color w:val="0C0C0C"/>
          <w:spacing w:val="-1"/>
          <w:w w:val="110"/>
          <w:lang w:val="it-IT"/>
        </w:rPr>
        <w:t xml:space="preserve"> </w:t>
      </w:r>
      <w:r w:rsidRPr="0098484C">
        <w:rPr>
          <w:rFonts w:ascii="Arial" w:eastAsia="Times New Roman" w:hAnsi="Arial" w:cs="Times New Roman"/>
          <w:b/>
          <w:color w:val="0C0C0C"/>
          <w:spacing w:val="-2"/>
          <w:w w:val="110"/>
          <w:lang w:val="it-IT"/>
        </w:rPr>
        <w:t>VERBAL</w:t>
      </w:r>
    </w:p>
    <w:p w:rsidR="0098484C" w:rsidRPr="0098484C" w:rsidRDefault="0098484C" w:rsidP="0098484C">
      <w:pPr>
        <w:tabs>
          <w:tab w:val="left" w:leader="dot" w:pos="7813"/>
          <w:tab w:val="left" w:pos="7921"/>
        </w:tabs>
        <w:spacing w:before="120" w:after="0" w:line="266" w:lineRule="auto"/>
        <w:jc w:val="center"/>
        <w:rPr>
          <w:rFonts w:ascii="Arial" w:eastAsia="Times New Roman" w:hAnsi="Arial" w:cs="Times New Roman"/>
          <w:b/>
          <w:sz w:val="20"/>
          <w:szCs w:val="24"/>
          <w:lang w:val="it-IT"/>
        </w:rPr>
      </w:pPr>
      <w:r w:rsidRPr="0098484C">
        <w:rPr>
          <w:rFonts w:ascii="Arial" w:eastAsia="Times New Roman" w:hAnsi="Arial" w:cs="Times New Roman"/>
          <w:b/>
          <w:color w:val="212121"/>
          <w:w w:val="110"/>
          <w:sz w:val="20"/>
          <w:szCs w:val="24"/>
          <w:lang w:val="it-IT"/>
        </w:rPr>
        <w:t xml:space="preserve">privind consemnarea </w:t>
      </w:r>
      <w:r w:rsidRPr="0098484C">
        <w:rPr>
          <w:rFonts w:ascii="Arial" w:eastAsia="Times New Roman" w:hAnsi="Arial" w:cs="Times New Roman"/>
          <w:b/>
          <w:color w:val="383838"/>
          <w:w w:val="110"/>
          <w:sz w:val="20"/>
          <w:szCs w:val="24"/>
          <w:lang w:val="it-IT"/>
        </w:rPr>
        <w:t>rezu</w:t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>ltatului alegerilor academice din data de</w:t>
      </w:r>
      <w:r w:rsidRPr="0098484C">
        <w:rPr>
          <w:rFonts w:ascii="Arial" w:eastAsia="Times New Roman" w:hAnsi="Arial" w:cs="Times New Roman"/>
          <w:b/>
          <w:color w:val="0C0C0C"/>
          <w:sz w:val="20"/>
          <w:szCs w:val="24"/>
          <w:lang w:val="it-IT"/>
        </w:rPr>
        <w:tab/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 xml:space="preserve">, organizatla nivelul </w:t>
      </w:r>
      <w:r w:rsidRPr="0098484C">
        <w:rPr>
          <w:rFonts w:ascii="Arial" w:eastAsia="Times New Roman" w:hAnsi="Arial" w:cs="Times New Roman"/>
          <w:b/>
          <w:color w:val="212121"/>
          <w:w w:val="110"/>
          <w:sz w:val="20"/>
          <w:szCs w:val="24"/>
          <w:lang w:val="it-IT"/>
        </w:rPr>
        <w:t>Departamentului ……………………………………………………..</w:t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>din</w:t>
      </w:r>
      <w:r w:rsidRPr="0098484C">
        <w:rPr>
          <w:rFonts w:ascii="Arial" w:eastAsia="Times New Roman" w:hAnsi="Arial" w:cs="Times New Roman"/>
          <w:b/>
          <w:color w:val="0C0C0C"/>
          <w:spacing w:val="-16"/>
          <w:w w:val="110"/>
          <w:sz w:val="20"/>
          <w:szCs w:val="24"/>
          <w:lang w:val="it-IT"/>
        </w:rPr>
        <w:t xml:space="preserve"> </w:t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>cadrul</w:t>
      </w:r>
      <w:r w:rsidRPr="0098484C">
        <w:rPr>
          <w:rFonts w:ascii="Arial" w:eastAsia="Times New Roman" w:hAnsi="Arial" w:cs="Times New Roman"/>
          <w:b/>
          <w:color w:val="0C0C0C"/>
          <w:spacing w:val="-15"/>
          <w:w w:val="110"/>
          <w:sz w:val="20"/>
          <w:szCs w:val="24"/>
          <w:lang w:val="it-IT"/>
        </w:rPr>
        <w:t xml:space="preserve"> </w:t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>Facultăţii</w:t>
      </w:r>
    </w:p>
    <w:p w:rsidR="0098484C" w:rsidRPr="0098484C" w:rsidRDefault="0098484C" w:rsidP="0098484C">
      <w:pPr>
        <w:tabs>
          <w:tab w:val="left" w:leader="dot" w:pos="7239"/>
        </w:tabs>
        <w:spacing w:before="4" w:after="0" w:line="240" w:lineRule="auto"/>
        <w:ind w:right="207"/>
        <w:jc w:val="center"/>
        <w:rPr>
          <w:rFonts w:ascii="Arial" w:eastAsia="Times New Roman" w:hAnsi="Arial" w:cs="Times New Roman"/>
          <w:b/>
          <w:sz w:val="20"/>
          <w:szCs w:val="24"/>
          <w:lang w:val="it-IT"/>
        </w:rPr>
      </w:pPr>
      <w:r w:rsidRPr="0098484C">
        <w:rPr>
          <w:rFonts w:ascii="Arial" w:eastAsia="Times New Roman" w:hAnsi="Arial" w:cs="Times New Roman"/>
          <w:b/>
          <w:color w:val="0C0C0C"/>
          <w:spacing w:val="-5"/>
          <w:w w:val="110"/>
          <w:sz w:val="20"/>
          <w:szCs w:val="24"/>
          <w:lang w:val="it-IT"/>
        </w:rPr>
        <w:t>de</w:t>
      </w:r>
      <w:r w:rsidRPr="0098484C">
        <w:rPr>
          <w:rFonts w:ascii="Arial" w:eastAsia="Times New Roman" w:hAnsi="Arial" w:cs="Times New Roman"/>
          <w:b/>
          <w:color w:val="0C0C0C"/>
          <w:sz w:val="20"/>
          <w:szCs w:val="24"/>
          <w:lang w:val="it-IT"/>
        </w:rPr>
        <w:tab/>
      </w: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val="it-IT"/>
        </w:rPr>
        <w:t xml:space="preserve">pentru </w:t>
      </w:r>
      <w:r w:rsidRPr="0098484C">
        <w:rPr>
          <w:rFonts w:ascii="Arial" w:eastAsia="Times New Roman" w:hAnsi="Arial" w:cs="Times New Roman"/>
          <w:b/>
          <w:color w:val="0C0C0C"/>
          <w:spacing w:val="-2"/>
          <w:w w:val="110"/>
          <w:sz w:val="20"/>
          <w:szCs w:val="24"/>
          <w:lang w:val="it-IT"/>
        </w:rPr>
        <w:t>alegerea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C0C0C"/>
          <w:spacing w:val="-2"/>
          <w:w w:val="110"/>
          <w:sz w:val="20"/>
          <w:szCs w:val="24"/>
          <w:lang w:eastAsia="ro-RO"/>
        </w:rPr>
      </w:pPr>
      <w:r w:rsidRPr="0098484C">
        <w:rPr>
          <w:rFonts w:ascii="Arial" w:eastAsia="Times New Roman" w:hAnsi="Arial" w:cs="Times New Roman"/>
          <w:b/>
          <w:color w:val="0C0C0C"/>
          <w:w w:val="110"/>
          <w:sz w:val="20"/>
          <w:szCs w:val="24"/>
          <w:lang w:eastAsia="ro-RO"/>
        </w:rPr>
        <w:t>CONSILIUL</w:t>
      </w:r>
      <w:r w:rsidRPr="0098484C">
        <w:rPr>
          <w:rFonts w:ascii="Arial" w:eastAsia="Times New Roman" w:hAnsi="Arial" w:cs="Times New Roman"/>
          <w:b/>
          <w:color w:val="0C0C0C"/>
          <w:spacing w:val="-3"/>
          <w:w w:val="110"/>
          <w:sz w:val="20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b/>
          <w:color w:val="0C0C0C"/>
          <w:spacing w:val="-2"/>
          <w:w w:val="110"/>
          <w:sz w:val="20"/>
          <w:szCs w:val="24"/>
          <w:lang w:eastAsia="ro-RO"/>
        </w:rPr>
        <w:t>DEPARTAMENTULUI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lang w:eastAsia="ro-RO"/>
        </w:rPr>
      </w:pPr>
      <w:r w:rsidRPr="0098484C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.................................................................................................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lang w:eastAsia="ro-RO"/>
        </w:rPr>
      </w:pP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</w:pPr>
      <w:r w:rsidRPr="0098484C">
        <w:rPr>
          <w:rFonts w:ascii="Arial" w:eastAsia="Times New Roman" w:hAnsi="Arial" w:cs="Times New Roman"/>
          <w:color w:val="0C0C0C"/>
          <w:szCs w:val="24"/>
          <w:lang w:eastAsia="ro-RO"/>
        </w:rPr>
        <w:t>Biroul</w:t>
      </w:r>
      <w:r w:rsidRPr="0098484C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212121"/>
          <w:szCs w:val="24"/>
          <w:lang w:eastAsia="ro-RO"/>
        </w:rPr>
        <w:t>electoral</w:t>
      </w:r>
      <w:r w:rsidRPr="0098484C">
        <w:rPr>
          <w:rFonts w:ascii="Arial" w:eastAsia="Times New Roman" w:hAnsi="Arial" w:cs="Times New Roman"/>
          <w:color w:val="212121"/>
          <w:spacing w:val="11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212121"/>
          <w:szCs w:val="24"/>
          <w:lang w:eastAsia="ro-RO"/>
        </w:rPr>
        <w:t>a</w:t>
      </w:r>
      <w:r w:rsidRPr="0098484C">
        <w:rPr>
          <w:rFonts w:ascii="Arial" w:eastAsia="Times New Roman" w:hAnsi="Arial" w:cs="Times New Roman"/>
          <w:color w:val="212121"/>
          <w:spacing w:val="-5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212121"/>
          <w:szCs w:val="24"/>
          <w:lang w:eastAsia="ro-RO"/>
        </w:rPr>
        <w:t>Facultăţii</w:t>
      </w:r>
      <w:r w:rsidRPr="0098484C">
        <w:rPr>
          <w:rFonts w:ascii="Arial" w:eastAsia="Times New Roman" w:hAnsi="Arial" w:cs="Times New Roman"/>
          <w:color w:val="212121"/>
          <w:spacing w:val="17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212121"/>
          <w:szCs w:val="24"/>
          <w:lang w:eastAsia="ro-RO"/>
        </w:rPr>
        <w:t>de</w:t>
      </w:r>
      <w:r w:rsidRPr="0098484C">
        <w:rPr>
          <w:rFonts w:ascii="Arial" w:eastAsia="Times New Roman" w:hAnsi="Arial" w:cs="Times New Roman"/>
          <w:color w:val="212121"/>
          <w:spacing w:val="-2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212121"/>
          <w:szCs w:val="24"/>
          <w:u w:val="single" w:color="202020"/>
          <w:lang w:eastAsia="ro-RO"/>
        </w:rPr>
        <w:tab/>
      </w:r>
      <w:r w:rsidRPr="0098484C">
        <w:rPr>
          <w:rFonts w:ascii="Arial" w:eastAsia="Times New Roman" w:hAnsi="Arial" w:cs="Times New Roman"/>
          <w:color w:val="212121"/>
          <w:szCs w:val="24"/>
          <w:lang w:eastAsia="ro-RO"/>
        </w:rPr>
        <w:tab/>
        <w:t>constată</w:t>
      </w:r>
      <w:r w:rsidRPr="0098484C">
        <w:rPr>
          <w:rFonts w:ascii="Arial" w:eastAsia="Times New Roman" w:hAnsi="Arial" w:cs="Times New Roman"/>
          <w:color w:val="212121"/>
          <w:spacing w:val="-1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următoarele: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</w:pPr>
    </w:p>
    <w:tbl>
      <w:tblPr>
        <w:tblW w:w="0" w:type="auto"/>
        <w:jc w:val="center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991"/>
        <w:gridCol w:w="1847"/>
      </w:tblGrid>
      <w:tr w:rsidR="0098484C" w:rsidRPr="0098484C" w:rsidTr="00856A75">
        <w:trPr>
          <w:trHeight w:val="619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48" w:after="0" w:line="240" w:lineRule="auto"/>
              <w:ind w:right="172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212121"/>
                <w:spacing w:val="-5"/>
                <w:w w:val="110"/>
                <w:sz w:val="20"/>
              </w:rPr>
              <w:t>a.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1" w:after="0" w:line="237" w:lineRule="auto"/>
              <w:ind w:left="11" w:right="-29" w:hanging="6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total</w:t>
            </w:r>
            <w:r w:rsidRPr="0098484C">
              <w:rPr>
                <w:rFonts w:ascii="Arial" w:eastAsia="Arial" w:hAnsi="Arial" w:cs="Arial"/>
                <w:color w:val="0C0C0C"/>
                <w:spacing w:val="29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al</w:t>
            </w:r>
            <w:r w:rsidRPr="0098484C">
              <w:rPr>
                <w:rFonts w:ascii="Arial" w:eastAsia="Arial" w:hAnsi="Arial" w:cs="Arial"/>
                <w:color w:val="0C0C0C"/>
                <w:spacing w:val="2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alegătorilor</w:t>
            </w:r>
            <w:r w:rsidRPr="0098484C">
              <w:rPr>
                <w:rFonts w:ascii="Arial" w:eastAsia="Arial" w:hAnsi="Arial" w:cs="Arial"/>
                <w:color w:val="0C0C0C"/>
                <w:spacing w:val="3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prevăzut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 listele</w:t>
            </w:r>
            <w:r w:rsidRPr="0098484C">
              <w:rPr>
                <w:rFonts w:ascii="Arial" w:eastAsia="Arial" w:hAnsi="Arial" w:cs="Arial"/>
                <w:color w:val="0C0C0C"/>
                <w:spacing w:val="2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electorale</w:t>
            </w:r>
            <w:r w:rsidRPr="0098484C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existente</w:t>
            </w:r>
            <w:r w:rsidRPr="0098484C">
              <w:rPr>
                <w:rFonts w:ascii="Arial" w:eastAsia="Arial" w:hAnsi="Arial" w:cs="Arial"/>
                <w:color w:val="0C0C0C"/>
                <w:spacing w:val="39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 secţia de votare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619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53" w:after="0" w:line="240" w:lineRule="auto"/>
              <w:ind w:right="16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0"/>
              </w:rPr>
              <w:t>b.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6" w:after="0" w:line="237" w:lineRule="auto"/>
              <w:ind w:left="11" w:right="-29" w:hanging="1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total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al</w:t>
            </w:r>
            <w:r w:rsidRPr="0098484C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>alegătorilor</w:t>
            </w:r>
            <w:r w:rsidRPr="0098484C">
              <w:rPr>
                <w:rFonts w:ascii="Arial" w:eastAsia="Arial" w:hAnsi="Arial" w:cs="Arial"/>
                <w:color w:val="212121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înscrişi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</w:t>
            </w:r>
            <w:r w:rsidRPr="0098484C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listele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electorale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existente</w:t>
            </w:r>
            <w:r w:rsidRPr="0098484C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 secţia de votare, care s-au prezentat la urne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1008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29"/>
              </w:rPr>
            </w:pPr>
          </w:p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ind w:right="16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0C0C0C"/>
                <w:spacing w:val="-5"/>
                <w:w w:val="110"/>
                <w:sz w:val="20"/>
              </w:rPr>
              <w:t>c.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4" w:after="0" w:line="240" w:lineRule="auto"/>
              <w:ind w:left="11" w:right="-29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 buletinelor</w:t>
            </w:r>
            <w:r w:rsidRPr="0098484C">
              <w:rPr>
                <w:rFonts w:ascii="Arial" w:eastAsia="Arial" w:hAnsi="Arial" w:cs="Arial"/>
                <w:color w:val="0C0C0C"/>
                <w:spacing w:val="2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 xml:space="preserve">de </w:t>
            </w:r>
            <w:r w:rsidRPr="0098484C">
              <w:rPr>
                <w:rFonts w:ascii="Arial" w:eastAsia="Arial" w:hAnsi="Arial" w:cs="Arial"/>
                <w:color w:val="0C0C0C"/>
              </w:rPr>
              <w:t>vot primite de către comisia electorală a secţiei de votare, cu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 xml:space="preserve">verificarea </w:t>
            </w:r>
            <w:r w:rsidRPr="0098484C">
              <w:rPr>
                <w:rFonts w:ascii="Arial" w:eastAsia="Arial" w:hAnsi="Arial" w:cs="Arial"/>
                <w:color w:val="212121"/>
              </w:rPr>
              <w:t xml:space="preserve">respectării </w:t>
            </w:r>
            <w:r w:rsidRPr="0098484C">
              <w:rPr>
                <w:rFonts w:ascii="Arial" w:eastAsia="Arial" w:hAnsi="Arial" w:cs="Arial"/>
                <w:color w:val="0C0C0C"/>
              </w:rPr>
              <w:t>formulei: pct. c</w:t>
            </w:r>
            <w:r w:rsidRPr="0098484C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&gt;/=</w:t>
            </w:r>
            <w:r w:rsidRPr="0098484C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pct. d</w:t>
            </w:r>
            <w:r w:rsidRPr="0098484C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+</w:t>
            </w:r>
            <w:r w:rsidRPr="0098484C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pct. e</w:t>
            </w:r>
            <w:r w:rsidRPr="0098484C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+</w:t>
            </w:r>
          </w:p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29" w:after="0" w:line="240" w:lineRule="auto"/>
              <w:ind w:left="13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  <w:w w:val="105"/>
              </w:rPr>
              <w:t>pct</w:t>
            </w:r>
            <w:r w:rsidRPr="0098484C">
              <w:rPr>
                <w:rFonts w:ascii="Arial" w:eastAsia="Arial" w:hAnsi="Arial" w:cs="Arial"/>
                <w:color w:val="4B4B4B"/>
                <w:w w:val="105"/>
              </w:rPr>
              <w:t>.</w:t>
            </w:r>
            <w:r w:rsidRPr="0098484C">
              <w:rPr>
                <w:rFonts w:ascii="Arial" w:eastAsia="Arial" w:hAnsi="Arial" w:cs="Arial"/>
                <w:color w:val="4B4B4B"/>
                <w:spacing w:val="-21"/>
                <w:w w:val="10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w w:val="105"/>
              </w:rPr>
              <w:t>f</w:t>
            </w:r>
            <w:r w:rsidRPr="0098484C">
              <w:rPr>
                <w:rFonts w:ascii="Arial" w:eastAsia="Arial" w:hAnsi="Arial" w:cs="Arial"/>
                <w:color w:val="0C0C0C"/>
                <w:spacing w:val="-16"/>
                <w:w w:val="10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w w:val="105"/>
              </w:rPr>
              <w:t>+</w:t>
            </w:r>
            <w:r w:rsidRPr="0098484C">
              <w:rPr>
                <w:rFonts w:ascii="Arial" w:eastAsia="Arial" w:hAnsi="Arial" w:cs="Arial"/>
                <w:color w:val="0C0C0C"/>
                <w:spacing w:val="-15"/>
                <w:w w:val="10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w w:val="105"/>
              </w:rPr>
              <w:t>pct.</w:t>
            </w:r>
            <w:r w:rsidRPr="0098484C">
              <w:rPr>
                <w:rFonts w:ascii="Arial" w:eastAsia="Arial" w:hAnsi="Arial" w:cs="Arial"/>
                <w:color w:val="0C0C0C"/>
                <w:spacing w:val="-4"/>
                <w:w w:val="10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spacing w:val="-5"/>
                <w:w w:val="105"/>
              </w:rPr>
              <w:t>g</w:t>
            </w:r>
            <w:r w:rsidRPr="0098484C">
              <w:rPr>
                <w:rFonts w:ascii="Arial" w:eastAsia="Arial" w:hAnsi="Arial" w:cs="Arial"/>
                <w:color w:val="383838"/>
                <w:spacing w:val="-5"/>
                <w:w w:val="105"/>
              </w:rPr>
              <w:t>;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6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3" w:after="0" w:line="240" w:lineRule="auto"/>
              <w:ind w:right="163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212121"/>
                <w:spacing w:val="-5"/>
                <w:w w:val="110"/>
                <w:sz w:val="20"/>
              </w:rPr>
              <w:t>d.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9" w:after="0" w:line="240" w:lineRule="auto"/>
              <w:ind w:left="11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buletinelor</w:t>
            </w:r>
            <w:r w:rsidRPr="0098484C">
              <w:rPr>
                <w:rFonts w:ascii="Arial" w:eastAsia="Arial" w:hAnsi="Arial" w:cs="Arial"/>
                <w:color w:val="0C0C0C"/>
                <w:spacing w:val="1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 xml:space="preserve">de </w:t>
            </w:r>
            <w:r w:rsidRPr="0098484C">
              <w:rPr>
                <w:rFonts w:ascii="Arial" w:eastAsia="Arial" w:hAnsi="Arial" w:cs="Arial"/>
                <w:color w:val="0C0C0C"/>
              </w:rPr>
              <w:t>vot</w:t>
            </w:r>
            <w:r w:rsidRPr="0098484C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neîntrebuinţate</w:t>
            </w:r>
            <w:r w:rsidRPr="0098484C">
              <w:rPr>
                <w:rFonts w:ascii="Arial" w:eastAsia="Arial" w:hAnsi="Arial" w:cs="Arial"/>
                <w:color w:val="0C0C0C"/>
                <w:spacing w:val="-8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şi</w:t>
            </w:r>
            <w:r w:rsidRPr="0098484C">
              <w:rPr>
                <w:rFonts w:ascii="Arial" w:eastAsia="Arial" w:hAnsi="Arial" w:cs="Arial"/>
                <w:color w:val="0C0C0C"/>
                <w:spacing w:val="-9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care</w:t>
            </w:r>
            <w:r w:rsidRPr="0098484C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au</w:t>
            </w:r>
            <w:r w:rsidRPr="0098484C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fost</w:t>
            </w:r>
            <w:r w:rsidRPr="0098484C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>anulate;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7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3" w:after="0" w:line="240" w:lineRule="auto"/>
              <w:ind w:right="168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212121"/>
                <w:spacing w:val="-5"/>
                <w:w w:val="105"/>
                <w:sz w:val="20"/>
              </w:rPr>
              <w:t>e.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4" w:after="0" w:line="240" w:lineRule="auto"/>
              <w:ind w:left="16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total</w:t>
            </w:r>
            <w:r w:rsidRPr="0098484C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>al</w:t>
            </w:r>
            <w:r w:rsidRPr="0098484C">
              <w:rPr>
                <w:rFonts w:ascii="Arial" w:eastAsia="Arial" w:hAnsi="Arial" w:cs="Arial"/>
                <w:color w:val="212121"/>
                <w:spacing w:val="-4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>voturilor</w:t>
            </w:r>
            <w:r w:rsidRPr="0098484C">
              <w:rPr>
                <w:rFonts w:ascii="Arial" w:eastAsia="Arial" w:hAnsi="Arial" w:cs="Arial"/>
                <w:color w:val="212121"/>
                <w:spacing w:val="1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 xml:space="preserve">valabil 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>exprimate</w:t>
            </w:r>
            <w:r w:rsidRPr="0098484C">
              <w:rPr>
                <w:rFonts w:ascii="Arial" w:eastAsia="Arial" w:hAnsi="Arial" w:cs="Arial"/>
                <w:color w:val="383838"/>
                <w:spacing w:val="-2"/>
              </w:rPr>
              <w:t>,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69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3" w:after="0" w:line="240" w:lineRule="auto"/>
              <w:ind w:right="191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212121"/>
                <w:spacing w:val="-5"/>
                <w:w w:val="105"/>
                <w:sz w:val="20"/>
              </w:rPr>
              <w:t>f.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voturilor</w:t>
            </w:r>
            <w:r w:rsidRPr="0098484C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  <w:spacing w:val="-2"/>
              </w:rPr>
              <w:t>anulate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7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3" w:after="0" w:line="240" w:lineRule="auto"/>
              <w:ind w:right="158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212121"/>
                <w:spacing w:val="-5"/>
                <w:w w:val="110"/>
                <w:sz w:val="20"/>
              </w:rPr>
              <w:t>g.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voturilor</w:t>
            </w:r>
            <w:r w:rsidRPr="0098484C">
              <w:rPr>
                <w:rFonts w:ascii="Arial" w:eastAsia="Arial" w:hAnsi="Arial" w:cs="Arial"/>
                <w:color w:val="0C0C0C"/>
                <w:spacing w:val="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  <w:spacing w:val="-2"/>
              </w:rPr>
              <w:t>albe;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69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3" w:after="0" w:line="240" w:lineRule="auto"/>
              <w:ind w:right="158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0"/>
              </w:rPr>
              <w:t>h.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9" w:after="0" w:line="240" w:lineRule="auto"/>
              <w:ind w:left="21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Numărul</w:t>
            </w:r>
            <w:r w:rsidRPr="0098484C">
              <w:rPr>
                <w:rFonts w:ascii="Arial" w:eastAsia="Arial" w:hAnsi="Arial" w:cs="Arial"/>
                <w:color w:val="0C0C0C"/>
                <w:spacing w:val="9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voturilor</w:t>
            </w:r>
            <w:r w:rsidRPr="0098484C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valabil</w:t>
            </w:r>
            <w:r w:rsidRPr="0098484C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exprimate</w:t>
            </w:r>
            <w:r w:rsidRPr="0098484C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pentru</w:t>
            </w:r>
            <w:r w:rsidRPr="0098484C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fiecare</w:t>
            </w:r>
            <w:r w:rsidRPr="0098484C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>candidat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7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69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99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sz w:val="29"/>
              </w:rPr>
            </w:pPr>
          </w:p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98484C">
              <w:rPr>
                <w:rFonts w:ascii="Arial" w:eastAsia="Arial" w:hAnsi="Arial" w:cs="Arial"/>
                <w:b/>
                <w:color w:val="0C0C0C"/>
                <w:spacing w:val="-5"/>
                <w:w w:val="110"/>
                <w:sz w:val="20"/>
              </w:rPr>
              <w:t>i.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4" w:after="0" w:line="240" w:lineRule="auto"/>
              <w:ind w:left="20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Expunerea</w:t>
            </w:r>
            <w:r w:rsidRPr="0098484C">
              <w:rPr>
                <w:rFonts w:ascii="Arial" w:eastAsia="Arial" w:hAnsi="Arial" w:cs="Arial"/>
                <w:color w:val="0C0C0C"/>
                <w:spacing w:val="14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pe</w:t>
            </w:r>
            <w:r w:rsidRPr="0098484C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scurt</w:t>
            </w:r>
            <w:r w:rsidRPr="0098484C">
              <w:rPr>
                <w:rFonts w:ascii="Arial" w:eastAsia="Arial" w:hAnsi="Arial" w:cs="Arial"/>
                <w:color w:val="0C0C0C"/>
                <w:spacing w:val="1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</w:t>
            </w:r>
            <w:r w:rsidRPr="0098484C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212121"/>
              </w:rPr>
              <w:t xml:space="preserve">întâmpinărilor, </w:t>
            </w:r>
            <w:r w:rsidRPr="0098484C">
              <w:rPr>
                <w:rFonts w:ascii="Arial" w:eastAsia="Arial" w:hAnsi="Arial" w:cs="Arial"/>
                <w:color w:val="0C0C0C"/>
              </w:rPr>
              <w:t>contestaţiilor</w:t>
            </w:r>
            <w:r w:rsidRPr="0098484C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şi</w:t>
            </w:r>
            <w:r w:rsidRPr="0098484C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</w:t>
            </w:r>
            <w:r w:rsidRPr="0098484C">
              <w:rPr>
                <w:rFonts w:ascii="Arial" w:eastAsia="Arial" w:hAnsi="Arial" w:cs="Arial"/>
                <w:color w:val="0C0C0C"/>
                <w:spacing w:val="-10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modului</w:t>
            </w:r>
            <w:r w:rsidRPr="0098484C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spacing w:val="-5"/>
              </w:rPr>
              <w:t>de</w:t>
            </w:r>
          </w:p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17" w:after="0" w:line="240" w:lineRule="auto"/>
              <w:ind w:left="26" w:right="-29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soluţionare a</w:t>
            </w:r>
            <w:r w:rsidRPr="0098484C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lor</w:t>
            </w:r>
            <w:r w:rsidRPr="0098484C">
              <w:rPr>
                <w:rFonts w:ascii="Arial" w:eastAsia="Arial" w:hAnsi="Arial" w:cs="Arial"/>
                <w:color w:val="383838"/>
              </w:rPr>
              <w:t>,</w:t>
            </w:r>
            <w:r w:rsidRPr="0098484C">
              <w:rPr>
                <w:rFonts w:ascii="Arial" w:eastAsia="Arial" w:hAnsi="Arial" w:cs="Arial"/>
                <w:color w:val="383838"/>
                <w:spacing w:val="-1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precum şi</w:t>
            </w:r>
            <w:r w:rsidRPr="0098484C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a contestaţiilor înaintate biroului electoral al secţiei de votare;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98484C" w:rsidRPr="0098484C" w:rsidTr="00856A75">
        <w:trPr>
          <w:trHeight w:val="374"/>
          <w:jc w:val="center"/>
        </w:trPr>
        <w:tc>
          <w:tcPr>
            <w:tcW w:w="558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15" w:after="0" w:line="240" w:lineRule="auto"/>
              <w:ind w:right="193"/>
              <w:jc w:val="right"/>
              <w:rPr>
                <w:rFonts w:ascii="Times New Roman" w:eastAsia="Arial" w:hAnsi="Arial" w:cs="Arial"/>
                <w:b/>
                <w:sz w:val="21"/>
              </w:rPr>
            </w:pPr>
            <w:r w:rsidRPr="0098484C">
              <w:rPr>
                <w:rFonts w:ascii="Times New Roman" w:eastAsia="Arial" w:hAnsi="Arial" w:cs="Arial"/>
                <w:b/>
                <w:color w:val="0C0C0C"/>
                <w:spacing w:val="-5"/>
                <w:sz w:val="21"/>
              </w:rPr>
              <w:t>j.</w:t>
            </w:r>
          </w:p>
        </w:tc>
        <w:tc>
          <w:tcPr>
            <w:tcW w:w="6991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before="5" w:after="0" w:line="240" w:lineRule="auto"/>
              <w:ind w:left="27"/>
              <w:rPr>
                <w:rFonts w:ascii="Arial" w:eastAsia="Arial" w:hAnsi="Arial" w:cs="Arial"/>
              </w:rPr>
            </w:pPr>
            <w:r w:rsidRPr="0098484C">
              <w:rPr>
                <w:rFonts w:ascii="Arial" w:eastAsia="Arial" w:hAnsi="Arial" w:cs="Arial"/>
                <w:color w:val="0C0C0C"/>
              </w:rPr>
              <w:t>Starea</w:t>
            </w:r>
            <w:r w:rsidRPr="0098484C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sigiliului</w:t>
            </w:r>
            <w:r w:rsidRPr="0098484C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de</w:t>
            </w:r>
            <w:r w:rsidRPr="0098484C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pe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urnă</w:t>
            </w:r>
            <w:r w:rsidRPr="0098484C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la</w:t>
            </w:r>
            <w:r w:rsidRPr="0098484C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</w:rPr>
              <w:t>încheierea</w:t>
            </w:r>
            <w:r w:rsidRPr="0098484C">
              <w:rPr>
                <w:rFonts w:ascii="Arial" w:eastAsia="Arial" w:hAnsi="Arial" w:cs="Arial"/>
                <w:color w:val="0C0C0C"/>
                <w:spacing w:val="13"/>
              </w:rPr>
              <w:t xml:space="preserve"> </w:t>
            </w:r>
            <w:r w:rsidRPr="0098484C">
              <w:rPr>
                <w:rFonts w:ascii="Arial" w:eastAsia="Arial" w:hAnsi="Arial" w:cs="Arial"/>
                <w:color w:val="0C0C0C"/>
                <w:spacing w:val="-2"/>
              </w:rPr>
              <w:t>votării.</w:t>
            </w:r>
          </w:p>
        </w:tc>
        <w:tc>
          <w:tcPr>
            <w:tcW w:w="1847" w:type="dxa"/>
          </w:tcPr>
          <w:p w:rsidR="0098484C" w:rsidRPr="0098484C" w:rsidRDefault="0098484C" w:rsidP="0098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hanging="903"/>
        <w:rPr>
          <w:rFonts w:ascii="Arial" w:eastAsia="Times New Roman" w:hAnsi="Arial" w:cs="Times New Roman"/>
          <w:b/>
          <w:lang w:eastAsia="ro-RO"/>
        </w:rPr>
      </w:pPr>
    </w:p>
    <w:p w:rsidR="0098484C" w:rsidRPr="0098484C" w:rsidRDefault="0098484C" w:rsidP="0098484C">
      <w:pPr>
        <w:spacing w:before="93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84C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Preşedintele</w:t>
      </w:r>
    </w:p>
    <w:p w:rsidR="0098484C" w:rsidRPr="0098484C" w:rsidRDefault="0098484C" w:rsidP="0098484C">
      <w:pPr>
        <w:spacing w:before="112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484C">
        <w:rPr>
          <w:rFonts w:ascii="Times New Roman" w:eastAsia="Times New Roman" w:hAnsi="Times New Roman" w:cs="Times New Roman"/>
          <w:color w:val="1A1A1A"/>
          <w:sz w:val="24"/>
          <w:szCs w:val="20"/>
        </w:rPr>
        <w:t>Biroului</w:t>
      </w:r>
      <w:r w:rsidRPr="0098484C">
        <w:rPr>
          <w:rFonts w:ascii="Times New Roman" w:eastAsia="Times New Roman" w:hAnsi="Times New Roman" w:cs="Times New Roman"/>
          <w:color w:val="1A1A1A"/>
          <w:spacing w:val="11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1A1A1A"/>
          <w:sz w:val="24"/>
          <w:szCs w:val="20"/>
        </w:rPr>
        <w:t>electoral</w:t>
      </w:r>
      <w:r w:rsidRPr="0098484C">
        <w:rPr>
          <w:rFonts w:ascii="Times New Roman" w:eastAsia="Times New Roman" w:hAnsi="Times New Roman" w:cs="Times New Roman"/>
          <w:color w:val="1A1A1A"/>
          <w:spacing w:val="21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................</w:t>
      </w:r>
      <w:r w:rsidRPr="0098484C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424242"/>
          <w:spacing w:val="-2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 xml:space="preserve">.                             </w:t>
      </w:r>
      <w:r w:rsidRPr="0098484C">
        <w:rPr>
          <w:rFonts w:ascii="Times New Roman" w:eastAsia="Times New Roman" w:hAnsi="Times New Roman" w:cs="Times New Roman"/>
          <w:color w:val="0A0A0A"/>
          <w:sz w:val="24"/>
          <w:szCs w:val="20"/>
        </w:rPr>
        <w:t>Locţiitor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........</w:t>
      </w:r>
      <w:r w:rsidRPr="0098484C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..</w:t>
      </w:r>
      <w:r w:rsidRPr="0098484C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</w:pPr>
      <w:r w:rsidRPr="0098484C">
        <w:rPr>
          <w:rFonts w:ascii="Arial" w:eastAsia="Times New Roman" w:hAnsi="Arial" w:cs="Times New Roman"/>
          <w:color w:val="0A0A0A"/>
          <w:szCs w:val="24"/>
          <w:lang w:eastAsia="ro-RO"/>
        </w:rPr>
        <w:t>Semnătura</w:t>
      </w:r>
      <w:r w:rsidRPr="0098484C">
        <w:rPr>
          <w:rFonts w:ascii="Arial" w:eastAsia="Times New Roman" w:hAnsi="Arial" w:cs="Times New Roman"/>
          <w:color w:val="0A0A0A"/>
          <w:spacing w:val="-12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</w:t>
      </w:r>
      <w:r w:rsidRPr="0098484C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</w:t>
      </w:r>
      <w:r w:rsidRPr="0098484C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...............</w:t>
      </w:r>
      <w:r w:rsidRPr="0098484C">
        <w:rPr>
          <w:rFonts w:ascii="Arial" w:eastAsia="Times New Roman" w:hAnsi="Arial" w:cs="Times New Roman"/>
          <w:color w:val="757575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 xml:space="preserve">.                                           </w:t>
      </w:r>
      <w:r w:rsidRPr="0098484C">
        <w:rPr>
          <w:rFonts w:ascii="Arial" w:eastAsia="Times New Roman" w:hAnsi="Arial" w:cs="Times New Roman"/>
          <w:color w:val="0A0A0A"/>
          <w:w w:val="95"/>
          <w:szCs w:val="24"/>
          <w:lang w:eastAsia="ro-RO"/>
        </w:rPr>
        <w:t>Semnătura</w:t>
      </w:r>
      <w:r w:rsidRPr="0098484C">
        <w:rPr>
          <w:rFonts w:ascii="Arial" w:eastAsia="Times New Roman" w:hAnsi="Arial" w:cs="Times New Roman"/>
          <w:color w:val="0A0A0A"/>
          <w:spacing w:val="-7"/>
          <w:w w:val="110"/>
          <w:szCs w:val="24"/>
          <w:lang w:eastAsia="ro-RO"/>
        </w:rPr>
        <w:t xml:space="preserve"> </w:t>
      </w:r>
      <w:r w:rsidRPr="0098484C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.....</w:t>
      </w:r>
      <w:r w:rsidRPr="0098484C">
        <w:rPr>
          <w:rFonts w:ascii="Arial" w:eastAsia="Times New Roman" w:hAnsi="Arial" w:cs="Times New Roman"/>
          <w:color w:val="5B5B5B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98484C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98484C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........</w:t>
      </w:r>
    </w:p>
    <w:p w:rsidR="0098484C" w:rsidRPr="0098484C" w:rsidRDefault="0098484C" w:rsidP="0098484C">
      <w:pPr>
        <w:spacing w:before="201" w:after="0" w:line="240" w:lineRule="auto"/>
        <w:ind w:left="-142"/>
        <w:jc w:val="both"/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</w:pPr>
      <w:r w:rsidRPr="0098484C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98484C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98484C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212121"/>
          <w:sz w:val="24"/>
          <w:szCs w:val="20"/>
        </w:rPr>
        <w:t xml:space="preserve">electoral </w:t>
      </w:r>
      <w:r w:rsidRPr="0098484C">
        <w:rPr>
          <w:rFonts w:ascii="Times New Roman" w:eastAsia="Times New Roman" w:hAnsi="Times New Roman" w:cs="Times New Roman"/>
          <w:color w:val="0C0C0C"/>
          <w:sz w:val="24"/>
          <w:szCs w:val="20"/>
        </w:rPr>
        <w:t>(Nume</w:t>
      </w:r>
      <w:r w:rsidRPr="0098484C">
        <w:rPr>
          <w:rFonts w:ascii="Times New Roman" w:eastAsia="Times New Roman" w:hAnsi="Times New Roman" w:cs="Times New Roman"/>
          <w:color w:val="0C0C0C"/>
          <w:spacing w:val="-1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0C0C0C"/>
          <w:sz w:val="24"/>
          <w:szCs w:val="20"/>
        </w:rPr>
        <w:t>prenume,</w:t>
      </w:r>
      <w:r w:rsidRPr="0098484C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98484C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98484C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98484C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98484C" w:rsidRPr="0098484C" w:rsidRDefault="0098484C" w:rsidP="0098484C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98484C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EB" w:rsidRDefault="001D67EB" w:rsidP="004B492F">
      <w:pPr>
        <w:spacing w:after="0" w:line="240" w:lineRule="auto"/>
      </w:pPr>
      <w:r>
        <w:separator/>
      </w:r>
    </w:p>
  </w:endnote>
  <w:endnote w:type="continuationSeparator" w:id="0">
    <w:p w:rsidR="001D67EB" w:rsidRDefault="001D67EB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EB" w:rsidRDefault="001D67EB" w:rsidP="004B492F">
      <w:pPr>
        <w:spacing w:after="0" w:line="240" w:lineRule="auto"/>
      </w:pPr>
      <w:r>
        <w:separator/>
      </w:r>
    </w:p>
  </w:footnote>
  <w:footnote w:type="continuationSeparator" w:id="0">
    <w:p w:rsidR="001D67EB" w:rsidRDefault="001D67EB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98484C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1D67EB"/>
    <w:rsid w:val="003F600F"/>
    <w:rsid w:val="004B492F"/>
    <w:rsid w:val="0051428D"/>
    <w:rsid w:val="00537DF0"/>
    <w:rsid w:val="005F07DF"/>
    <w:rsid w:val="006244C1"/>
    <w:rsid w:val="007B36B3"/>
    <w:rsid w:val="0098484C"/>
    <w:rsid w:val="00B54B07"/>
    <w:rsid w:val="00E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2025-03-13T13:19:00Z</dcterms:created>
  <dcterms:modified xsi:type="dcterms:W3CDTF">2025-03-13T13:19:00Z</dcterms:modified>
</cp:coreProperties>
</file>