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F7" w:rsidRPr="00B92E43" w:rsidRDefault="000C0CF7" w:rsidP="000C0CF7">
      <w:pPr>
        <w:jc w:val="right"/>
        <w:rPr>
          <w:b/>
          <w:lang w:val="ro-RO"/>
        </w:rPr>
      </w:pPr>
      <w:bookmarkStart w:id="0" w:name="_GoBack"/>
      <w:bookmarkEnd w:id="0"/>
    </w:p>
    <w:p w:rsidR="000C0CF7" w:rsidRPr="00BB3E2E" w:rsidRDefault="000C0CF7" w:rsidP="000C0CF7">
      <w:pPr>
        <w:widowControl w:val="0"/>
        <w:shd w:val="clear" w:color="auto" w:fill="FFFFFF"/>
        <w:tabs>
          <w:tab w:val="left" w:pos="284"/>
          <w:tab w:val="left" w:leader="dot" w:pos="9413"/>
        </w:tabs>
        <w:autoSpaceDE w:val="0"/>
        <w:adjustRightInd w:val="0"/>
        <w:spacing w:line="276" w:lineRule="auto"/>
        <w:jc w:val="center"/>
        <w:rPr>
          <w:b/>
          <w:bCs/>
          <w:color w:val="000000"/>
          <w:szCs w:val="22"/>
          <w:lang w:val="ro-RO"/>
        </w:rPr>
      </w:pPr>
      <w:r w:rsidRPr="00BB3E2E">
        <w:rPr>
          <w:b/>
          <w:bCs/>
          <w:color w:val="000000"/>
          <w:szCs w:val="22"/>
          <w:lang w:val="ro-RO"/>
        </w:rPr>
        <w:t>Raport asupra examenului de promovare în cariera didactică pentru ocuparea postului de profesor/conferențiar</w:t>
      </w:r>
    </w:p>
    <w:p w:rsidR="000C0CF7" w:rsidRPr="00B92E43" w:rsidRDefault="000C0CF7" w:rsidP="000C0CF7">
      <w:pPr>
        <w:shd w:val="clear" w:color="auto" w:fill="FFFFFF"/>
        <w:spacing w:line="276" w:lineRule="auto"/>
        <w:jc w:val="both"/>
        <w:rPr>
          <w:color w:val="000000"/>
          <w:spacing w:val="-5"/>
          <w:sz w:val="22"/>
          <w:szCs w:val="22"/>
          <w:lang w:val="ro-RO"/>
        </w:rPr>
      </w:pPr>
    </w:p>
    <w:p w:rsidR="000C0CF7" w:rsidRPr="00B92E43" w:rsidRDefault="000C0CF7" w:rsidP="000C0CF7">
      <w:pPr>
        <w:shd w:val="clear" w:color="auto" w:fill="FFFFFF"/>
        <w:spacing w:line="276" w:lineRule="auto"/>
        <w:jc w:val="both"/>
        <w:rPr>
          <w:color w:val="000000"/>
          <w:spacing w:val="-5"/>
          <w:sz w:val="22"/>
          <w:szCs w:val="22"/>
          <w:u w:val="single"/>
          <w:lang w:val="ro-RO"/>
        </w:rPr>
      </w:pPr>
      <w:r w:rsidRPr="00B92E43">
        <w:rPr>
          <w:color w:val="000000"/>
          <w:spacing w:val="-5"/>
          <w:sz w:val="22"/>
          <w:szCs w:val="22"/>
          <w:lang w:val="ro-RO"/>
        </w:rPr>
        <w:t xml:space="preserve">Facultatea de </w:t>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t>_________________</w:t>
      </w:r>
    </w:p>
    <w:p w:rsidR="000C0CF7" w:rsidRPr="00B92E43" w:rsidRDefault="000C0CF7" w:rsidP="000C0CF7">
      <w:pPr>
        <w:shd w:val="clear" w:color="auto" w:fill="FFFFFF"/>
        <w:spacing w:line="276" w:lineRule="auto"/>
        <w:jc w:val="both"/>
        <w:rPr>
          <w:color w:val="000000"/>
          <w:spacing w:val="-5"/>
          <w:sz w:val="22"/>
          <w:szCs w:val="22"/>
          <w:lang w:val="ro-RO"/>
        </w:rPr>
      </w:pPr>
      <w:r w:rsidRPr="00B92E43">
        <w:rPr>
          <w:color w:val="000000"/>
          <w:spacing w:val="-5"/>
          <w:sz w:val="22"/>
          <w:szCs w:val="22"/>
          <w:lang w:val="ro-RO"/>
        </w:rPr>
        <w:t xml:space="preserve">Departamentul </w:t>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t>__________________</w:t>
      </w:r>
      <w:r w:rsidRPr="00B92E43">
        <w:rPr>
          <w:color w:val="000000"/>
          <w:spacing w:val="-5"/>
          <w:sz w:val="22"/>
          <w:szCs w:val="22"/>
          <w:lang w:val="ro-RO"/>
        </w:rPr>
        <w:tab/>
      </w:r>
    </w:p>
    <w:p w:rsidR="000C0CF7" w:rsidRPr="00B92E43" w:rsidRDefault="000C0CF7" w:rsidP="000C0CF7">
      <w:pPr>
        <w:shd w:val="clear" w:color="auto" w:fill="FFFFFF"/>
        <w:spacing w:line="276" w:lineRule="auto"/>
        <w:jc w:val="both"/>
        <w:rPr>
          <w:color w:val="000000"/>
          <w:spacing w:val="-5"/>
          <w:sz w:val="22"/>
          <w:szCs w:val="22"/>
          <w:u w:val="single"/>
          <w:lang w:val="ro-RO"/>
        </w:rPr>
      </w:pPr>
      <w:r w:rsidRPr="00B92E43">
        <w:rPr>
          <w:color w:val="000000"/>
          <w:spacing w:val="-5"/>
          <w:sz w:val="22"/>
          <w:szCs w:val="22"/>
          <w:lang w:val="ro-RO"/>
        </w:rPr>
        <w:t xml:space="preserve">Examen pentru ocuparea postului: </w:t>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r>
      <w:r w:rsidRPr="00B92E43">
        <w:rPr>
          <w:color w:val="000000"/>
          <w:spacing w:val="-5"/>
          <w:sz w:val="22"/>
          <w:szCs w:val="22"/>
          <w:u w:val="single"/>
          <w:lang w:val="ro-RO"/>
        </w:rPr>
        <w:tab/>
        <w:t>_______</w:t>
      </w:r>
      <w:r w:rsidRPr="00B92E43">
        <w:rPr>
          <w:color w:val="000000"/>
          <w:spacing w:val="-5"/>
          <w:sz w:val="22"/>
          <w:szCs w:val="22"/>
          <w:lang w:val="ro-RO"/>
        </w:rPr>
        <w:t xml:space="preserve">, poziția </w:t>
      </w:r>
      <w:r w:rsidRPr="00B92E43">
        <w:rPr>
          <w:color w:val="000000"/>
          <w:spacing w:val="-5"/>
          <w:sz w:val="22"/>
          <w:szCs w:val="22"/>
          <w:u w:val="single"/>
          <w:lang w:val="ro-RO"/>
        </w:rPr>
        <w:tab/>
      </w:r>
    </w:p>
    <w:p w:rsidR="000C0CF7" w:rsidRPr="00B92E43" w:rsidRDefault="000C0CF7" w:rsidP="000C0CF7">
      <w:pPr>
        <w:tabs>
          <w:tab w:val="left" w:pos="567"/>
        </w:tabs>
        <w:spacing w:line="276" w:lineRule="auto"/>
        <w:jc w:val="both"/>
        <w:rPr>
          <w:sz w:val="22"/>
          <w:szCs w:val="22"/>
          <w:u w:val="single"/>
          <w:lang w:val="ro-RO"/>
        </w:rPr>
      </w:pPr>
      <w:r w:rsidRPr="00B92E43">
        <w:rPr>
          <w:color w:val="000000"/>
          <w:spacing w:val="-9"/>
          <w:sz w:val="22"/>
          <w:szCs w:val="22"/>
          <w:lang w:val="ro-RO"/>
        </w:rPr>
        <w:t xml:space="preserve">Disciplinele: </w:t>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r w:rsidRPr="00B92E43">
        <w:rPr>
          <w:color w:val="000000"/>
          <w:spacing w:val="-9"/>
          <w:sz w:val="22"/>
          <w:szCs w:val="22"/>
          <w:u w:val="single"/>
          <w:lang w:val="ro-RO"/>
        </w:rPr>
        <w:tab/>
      </w:r>
    </w:p>
    <w:p w:rsidR="000C0CF7" w:rsidRPr="00B92E43" w:rsidRDefault="000C0CF7" w:rsidP="000C0CF7">
      <w:pPr>
        <w:shd w:val="clear" w:color="auto" w:fill="FFFFFF"/>
        <w:tabs>
          <w:tab w:val="left" w:pos="1276"/>
        </w:tabs>
        <w:spacing w:line="276" w:lineRule="auto"/>
        <w:jc w:val="both"/>
        <w:rPr>
          <w:color w:val="000000"/>
          <w:spacing w:val="-10"/>
          <w:sz w:val="22"/>
          <w:szCs w:val="22"/>
          <w:u w:val="single"/>
          <w:lang w:val="ro-RO"/>
        </w:rPr>
      </w:pPr>
      <w:r w:rsidRPr="00B92E43">
        <w:rPr>
          <w:color w:val="000000"/>
          <w:spacing w:val="-10"/>
          <w:sz w:val="22"/>
          <w:szCs w:val="22"/>
          <w:lang w:val="ro-RO"/>
        </w:rPr>
        <w:t xml:space="preserve">Domeniul: </w:t>
      </w:r>
      <w:r w:rsidRPr="00B92E43">
        <w:rPr>
          <w:color w:val="000000"/>
          <w:spacing w:val="-10"/>
          <w:sz w:val="22"/>
          <w:szCs w:val="22"/>
          <w:u w:val="single"/>
          <w:lang w:val="ro-RO"/>
        </w:rPr>
        <w:tab/>
      </w:r>
      <w:r w:rsidRPr="00B92E43">
        <w:rPr>
          <w:color w:val="000000"/>
          <w:spacing w:val="-10"/>
          <w:sz w:val="22"/>
          <w:szCs w:val="22"/>
          <w:u w:val="single"/>
          <w:lang w:val="ro-RO"/>
        </w:rPr>
        <w:tab/>
      </w:r>
      <w:r w:rsidRPr="00B92E43">
        <w:rPr>
          <w:color w:val="000000"/>
          <w:spacing w:val="-10"/>
          <w:sz w:val="22"/>
          <w:szCs w:val="22"/>
          <w:u w:val="single"/>
          <w:lang w:val="ro-RO"/>
        </w:rPr>
        <w:tab/>
      </w:r>
      <w:r w:rsidRPr="00B92E43">
        <w:rPr>
          <w:color w:val="000000"/>
          <w:spacing w:val="-10"/>
          <w:sz w:val="22"/>
          <w:szCs w:val="22"/>
          <w:u w:val="single"/>
          <w:lang w:val="ro-RO"/>
        </w:rPr>
        <w:tab/>
      </w:r>
      <w:r w:rsidRPr="00B92E43">
        <w:rPr>
          <w:color w:val="000000"/>
          <w:spacing w:val="-10"/>
          <w:sz w:val="22"/>
          <w:szCs w:val="22"/>
          <w:u w:val="single"/>
          <w:lang w:val="ro-RO"/>
        </w:rPr>
        <w:tab/>
      </w:r>
      <w:r w:rsidRPr="00B92E43">
        <w:rPr>
          <w:color w:val="000000"/>
          <w:spacing w:val="-10"/>
          <w:sz w:val="22"/>
          <w:szCs w:val="22"/>
          <w:u w:val="single"/>
          <w:lang w:val="ro-RO"/>
        </w:rPr>
        <w:tab/>
        <w:t>_________________________________________</w:t>
      </w:r>
    </w:p>
    <w:p w:rsidR="000C0CF7" w:rsidRPr="00B92E43" w:rsidRDefault="000C0CF7" w:rsidP="000C0CF7">
      <w:pPr>
        <w:shd w:val="clear" w:color="auto" w:fill="FFFFFF"/>
        <w:tabs>
          <w:tab w:val="left" w:leader="dot" w:pos="1276"/>
        </w:tabs>
        <w:spacing w:line="276" w:lineRule="auto"/>
        <w:jc w:val="both"/>
        <w:rPr>
          <w:color w:val="000000"/>
          <w:spacing w:val="-9"/>
          <w:sz w:val="22"/>
          <w:szCs w:val="22"/>
          <w:lang w:val="ro-RO"/>
        </w:rPr>
      </w:pPr>
    </w:p>
    <w:p w:rsidR="000C0CF7" w:rsidRPr="00B92E43" w:rsidRDefault="000C0CF7" w:rsidP="000C0CF7">
      <w:pPr>
        <w:shd w:val="clear" w:color="auto" w:fill="FFFFFF"/>
        <w:tabs>
          <w:tab w:val="left" w:leader="dot" w:pos="9923"/>
        </w:tabs>
        <w:spacing w:line="276" w:lineRule="auto"/>
        <w:ind w:left="10"/>
        <w:jc w:val="both"/>
        <w:rPr>
          <w:iCs/>
          <w:color w:val="000000"/>
          <w:sz w:val="22"/>
          <w:szCs w:val="22"/>
          <w:lang w:val="ro-RO"/>
        </w:rPr>
      </w:pPr>
      <w:r w:rsidRPr="00B92E43">
        <w:rPr>
          <w:b/>
          <w:bCs/>
          <w:color w:val="000000"/>
          <w:sz w:val="22"/>
          <w:szCs w:val="22"/>
          <w:lang w:val="ro-RO"/>
        </w:rPr>
        <w:t xml:space="preserve">Comisia de examen, </w:t>
      </w:r>
      <w:r w:rsidRPr="00B92E43">
        <w:rPr>
          <w:color w:val="000000"/>
          <w:sz w:val="22"/>
          <w:szCs w:val="22"/>
          <w:lang w:val="ro-RO"/>
        </w:rPr>
        <w:t xml:space="preserve">numită de Rectorul UAV. prin Decizia nr. ________ din _______________ și HS nr. _______ din ________ </w:t>
      </w:r>
      <w:r w:rsidRPr="00B92E43">
        <w:rPr>
          <w:iCs/>
          <w:color w:val="000000"/>
          <w:sz w:val="22"/>
          <w:szCs w:val="22"/>
          <w:lang w:val="ro-RO"/>
        </w:rPr>
        <w:t>este constituită din:</w:t>
      </w:r>
    </w:p>
    <w:p w:rsidR="000C0CF7" w:rsidRPr="00B92E43" w:rsidRDefault="000C0CF7" w:rsidP="000C0CF7">
      <w:pPr>
        <w:shd w:val="clear" w:color="auto" w:fill="FFFFFF"/>
        <w:spacing w:line="276" w:lineRule="auto"/>
        <w:ind w:left="10" w:firstLine="710"/>
        <w:jc w:val="both"/>
        <w:rPr>
          <w:b/>
          <w:bCs/>
          <w:color w:val="000000"/>
          <w:sz w:val="22"/>
          <w:szCs w:val="22"/>
          <w:lang w:val="ro-RO"/>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4"/>
        <w:gridCol w:w="4498"/>
      </w:tblGrid>
      <w:tr w:rsidR="000C0CF7" w:rsidRPr="00B92E43" w:rsidTr="009D1815">
        <w:tc>
          <w:tcPr>
            <w:tcW w:w="4554" w:type="dxa"/>
          </w:tcPr>
          <w:p w:rsidR="000C0CF7" w:rsidRPr="00B92E43" w:rsidRDefault="000C0CF7" w:rsidP="009D1815">
            <w:pPr>
              <w:spacing w:line="276" w:lineRule="auto"/>
              <w:jc w:val="both"/>
              <w:rPr>
                <w:b/>
                <w:bCs/>
                <w:color w:val="000000"/>
                <w:lang w:val="ro-RO"/>
              </w:rPr>
            </w:pPr>
            <w:r w:rsidRPr="00B92E43">
              <w:rPr>
                <w:b/>
                <w:bCs/>
                <w:color w:val="000000"/>
                <w:sz w:val="22"/>
                <w:szCs w:val="22"/>
                <w:lang w:val="ro-RO"/>
              </w:rPr>
              <w:t>Titlul științific/Nume/prenume</w:t>
            </w:r>
          </w:p>
        </w:tc>
        <w:tc>
          <w:tcPr>
            <w:tcW w:w="4498" w:type="dxa"/>
          </w:tcPr>
          <w:p w:rsidR="000C0CF7" w:rsidRPr="00B92E43" w:rsidRDefault="000C0CF7" w:rsidP="009D1815">
            <w:pPr>
              <w:spacing w:line="276" w:lineRule="auto"/>
              <w:jc w:val="both"/>
              <w:rPr>
                <w:b/>
                <w:bCs/>
                <w:color w:val="000000"/>
                <w:lang w:val="ro-RO"/>
              </w:rPr>
            </w:pPr>
            <w:r w:rsidRPr="00B92E43">
              <w:rPr>
                <w:b/>
                <w:bCs/>
                <w:color w:val="000000"/>
                <w:sz w:val="22"/>
                <w:szCs w:val="22"/>
                <w:lang w:val="ro-RO"/>
              </w:rPr>
              <w:t>Titular la</w:t>
            </w: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bl>
    <w:p w:rsidR="000C0CF7" w:rsidRPr="00B92E43" w:rsidRDefault="000C0CF7" w:rsidP="000C0CF7">
      <w:pPr>
        <w:shd w:val="clear" w:color="auto" w:fill="FFFFFF"/>
        <w:spacing w:line="276" w:lineRule="auto"/>
        <w:ind w:left="10" w:firstLine="710"/>
        <w:jc w:val="both"/>
        <w:rPr>
          <w:b/>
          <w:bCs/>
          <w:color w:val="000000"/>
          <w:sz w:val="22"/>
          <w:szCs w:val="22"/>
          <w:lang w:val="ro-RO"/>
        </w:rPr>
      </w:pPr>
    </w:p>
    <w:p w:rsidR="000C0CF7" w:rsidRPr="00B92E43" w:rsidRDefault="000C0CF7" w:rsidP="000C0CF7">
      <w:pPr>
        <w:shd w:val="clear" w:color="auto" w:fill="FFFFFF"/>
        <w:spacing w:line="276" w:lineRule="auto"/>
        <w:ind w:left="10" w:firstLine="710"/>
        <w:jc w:val="both"/>
        <w:rPr>
          <w:bCs/>
          <w:color w:val="000000"/>
          <w:sz w:val="22"/>
          <w:szCs w:val="22"/>
          <w:lang w:val="ro-RO"/>
        </w:rPr>
      </w:pPr>
      <w:r w:rsidRPr="00B92E43">
        <w:rPr>
          <w:b/>
          <w:bCs/>
          <w:color w:val="000000"/>
          <w:sz w:val="22"/>
          <w:szCs w:val="22"/>
          <w:lang w:val="ro-RO"/>
        </w:rPr>
        <w:t>Candidatul / candidații înscriși la examen</w:t>
      </w:r>
      <w:r w:rsidRPr="00B92E43">
        <w:rPr>
          <w:bCs/>
          <w:color w:val="000000"/>
          <w:sz w:val="22"/>
          <w:szCs w:val="22"/>
          <w:lang w:val="ro-RO"/>
        </w:rPr>
        <w:t>:</w:t>
      </w:r>
    </w:p>
    <w:p w:rsidR="000C0CF7" w:rsidRPr="00B92E43" w:rsidRDefault="000C0CF7" w:rsidP="000C0CF7">
      <w:pPr>
        <w:shd w:val="clear" w:color="auto" w:fill="FFFFFF"/>
        <w:spacing w:line="276" w:lineRule="auto"/>
        <w:ind w:left="10"/>
        <w:jc w:val="both"/>
        <w:rPr>
          <w:bCs/>
          <w:color w:val="000000"/>
          <w:sz w:val="22"/>
          <w:szCs w:val="22"/>
          <w:lang w:val="ro-RO"/>
        </w:rPr>
      </w:pPr>
    </w:p>
    <w:p w:rsidR="000C0CF7" w:rsidRPr="00B92E43" w:rsidRDefault="000C0CF7" w:rsidP="000C0CF7">
      <w:pPr>
        <w:shd w:val="clear" w:color="auto" w:fill="FFFFFF"/>
        <w:spacing w:line="276" w:lineRule="auto"/>
        <w:ind w:left="11"/>
        <w:jc w:val="both"/>
        <w:rPr>
          <w:bCs/>
          <w:color w:val="000000"/>
          <w:sz w:val="22"/>
          <w:szCs w:val="22"/>
          <w:u w:val="single"/>
          <w:lang w:val="ro-RO"/>
        </w:rPr>
      </w:pPr>
      <w:r w:rsidRPr="00B92E43">
        <w:rPr>
          <w:bCs/>
          <w:color w:val="000000"/>
          <w:sz w:val="22"/>
          <w:szCs w:val="22"/>
          <w:u w:val="single"/>
          <w:lang w:val="ro-RO"/>
        </w:rPr>
        <w:t>1.</w:t>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lang w:val="ro-RO"/>
        </w:rPr>
        <w:t>, dosar cu numărul de înregistrare</w:t>
      </w:r>
      <w:r w:rsidRPr="00B92E43">
        <w:rPr>
          <w:bCs/>
          <w:color w:val="000000"/>
          <w:sz w:val="22"/>
          <w:szCs w:val="22"/>
          <w:u w:val="single"/>
          <w:lang w:val="ro-RO"/>
        </w:rPr>
        <w:tab/>
      </w:r>
    </w:p>
    <w:p w:rsidR="000C0CF7" w:rsidRPr="00B92E43" w:rsidRDefault="000C0CF7" w:rsidP="000C0CF7">
      <w:pPr>
        <w:shd w:val="clear" w:color="auto" w:fill="FFFFFF"/>
        <w:spacing w:line="276" w:lineRule="auto"/>
        <w:ind w:left="11"/>
        <w:jc w:val="both"/>
        <w:rPr>
          <w:bCs/>
          <w:color w:val="000000"/>
          <w:sz w:val="22"/>
          <w:szCs w:val="22"/>
          <w:u w:val="single"/>
          <w:lang w:val="ro-RO"/>
        </w:rPr>
      </w:pPr>
      <w:r w:rsidRPr="00B92E43">
        <w:rPr>
          <w:bCs/>
          <w:color w:val="000000"/>
          <w:sz w:val="22"/>
          <w:szCs w:val="22"/>
          <w:u w:val="single"/>
          <w:lang w:val="ro-RO"/>
        </w:rPr>
        <w:t>2.</w:t>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u w:val="single"/>
          <w:lang w:val="ro-RO"/>
        </w:rPr>
        <w:tab/>
      </w:r>
      <w:r w:rsidRPr="00B92E43">
        <w:rPr>
          <w:bCs/>
          <w:color w:val="000000"/>
          <w:sz w:val="22"/>
          <w:szCs w:val="22"/>
          <w:lang w:val="ro-RO"/>
        </w:rPr>
        <w:t>, dosar cu numărul de înregistrare</w:t>
      </w:r>
      <w:r w:rsidRPr="00B92E43">
        <w:rPr>
          <w:bCs/>
          <w:color w:val="000000"/>
          <w:sz w:val="22"/>
          <w:szCs w:val="22"/>
          <w:u w:val="single"/>
          <w:lang w:val="ro-RO"/>
        </w:rPr>
        <w:tab/>
      </w:r>
    </w:p>
    <w:p w:rsidR="000C0CF7" w:rsidRPr="00B92E43" w:rsidRDefault="000C0CF7" w:rsidP="000C0CF7">
      <w:pPr>
        <w:shd w:val="clear" w:color="auto" w:fill="FFFFFF"/>
        <w:spacing w:line="276" w:lineRule="auto"/>
        <w:ind w:left="10" w:right="10" w:firstLine="710"/>
        <w:jc w:val="both"/>
        <w:rPr>
          <w:color w:val="000000"/>
          <w:sz w:val="22"/>
          <w:szCs w:val="22"/>
          <w:lang w:val="ro-RO"/>
        </w:rPr>
      </w:pPr>
      <w:r w:rsidRPr="00B92E43">
        <w:rPr>
          <w:color w:val="000000"/>
          <w:spacing w:val="-8"/>
          <w:sz w:val="22"/>
          <w:szCs w:val="22"/>
          <w:lang w:val="ro-RO"/>
        </w:rPr>
        <w:t xml:space="preserve">DOSARUL DE EXAMEN al candidatului, </w:t>
      </w:r>
      <w:r w:rsidRPr="00B92E43">
        <w:rPr>
          <w:color w:val="000000"/>
          <w:sz w:val="22"/>
          <w:szCs w:val="22"/>
          <w:lang w:val="ro-RO"/>
        </w:rPr>
        <w:t>depus oficial în cadrul înscrierii la concurs, se analizează în raport cu:</w:t>
      </w:r>
    </w:p>
    <w:p w:rsidR="000C0CF7" w:rsidRPr="00B92E43" w:rsidRDefault="000C0CF7" w:rsidP="000C0CF7">
      <w:pPr>
        <w:shd w:val="clear" w:color="auto" w:fill="FFFFFF"/>
        <w:spacing w:line="276" w:lineRule="auto"/>
        <w:ind w:left="10" w:right="10" w:firstLine="710"/>
        <w:jc w:val="both"/>
        <w:rPr>
          <w:color w:val="000000"/>
          <w:sz w:val="22"/>
          <w:szCs w:val="22"/>
          <w:lang w:val="ro-RO"/>
        </w:rPr>
      </w:pPr>
    </w:p>
    <w:p w:rsidR="000C0CF7" w:rsidRPr="00B92E43" w:rsidRDefault="000C0CF7" w:rsidP="000C0CF7">
      <w:pPr>
        <w:numPr>
          <w:ilvl w:val="0"/>
          <w:numId w:val="1"/>
        </w:numPr>
        <w:shd w:val="clear" w:color="auto" w:fill="FFFFFF"/>
        <w:suppressAutoHyphens w:val="0"/>
        <w:autoSpaceDN/>
        <w:spacing w:line="360" w:lineRule="auto"/>
        <w:ind w:right="10"/>
        <w:jc w:val="both"/>
        <w:textAlignment w:val="auto"/>
        <w:rPr>
          <w:color w:val="000000"/>
          <w:sz w:val="22"/>
          <w:szCs w:val="22"/>
          <w:lang w:val="ro-RO" w:bidi="ro-RO"/>
        </w:rPr>
      </w:pPr>
      <w:r w:rsidRPr="00B92E43">
        <w:rPr>
          <w:color w:val="000000"/>
          <w:sz w:val="22"/>
          <w:szCs w:val="22"/>
          <w:lang w:val="ro-RO" w:bidi="ro-RO"/>
        </w:rPr>
        <w:t>prevederile referitoare la îndeplinirea standardelor minimale naţionale de ocupare a postului didactic/de cercetare, aprobate prin Ordin al Ministrului Educaţiei și Cercetării, în vigoare la data examenului;</w:t>
      </w:r>
    </w:p>
    <w:p w:rsidR="000C0CF7" w:rsidRPr="00B92E43" w:rsidRDefault="000C0CF7" w:rsidP="000C0CF7">
      <w:pPr>
        <w:numPr>
          <w:ilvl w:val="0"/>
          <w:numId w:val="1"/>
        </w:numPr>
        <w:shd w:val="clear" w:color="auto" w:fill="FFFFFF"/>
        <w:suppressAutoHyphens w:val="0"/>
        <w:autoSpaceDN/>
        <w:spacing w:line="360" w:lineRule="auto"/>
        <w:ind w:right="10"/>
        <w:jc w:val="both"/>
        <w:textAlignment w:val="auto"/>
        <w:rPr>
          <w:color w:val="000000"/>
          <w:lang w:val="ro-RO" w:bidi="ro-RO"/>
        </w:rPr>
      </w:pPr>
      <w:r w:rsidRPr="00B92E43">
        <w:rPr>
          <w:color w:val="000000"/>
          <w:sz w:val="22"/>
          <w:szCs w:val="22"/>
          <w:lang w:val="ro-RO" w:bidi="ro-RO"/>
        </w:rPr>
        <w:t>prevederile Metodologiei-cadru privind organizarea şi desfăşurarea examenului de promovare în cariera didactică, pentru învăţământul superior şi Metodologiei proprii privind organizarea şi desfăşurarea examenului de promovare în cariera didactică în Universitatea „Aurel Vlaicu” din Arad aprobată prin hotărârea Senatului Universităţii „Aurel Vlaicu” din Arad</w:t>
      </w:r>
      <w:r w:rsidRPr="00B92E43">
        <w:rPr>
          <w:color w:val="000000"/>
          <w:lang w:val="ro-RO" w:bidi="ro-RO"/>
        </w:rPr>
        <w:t>.</w:t>
      </w:r>
    </w:p>
    <w:p w:rsidR="000C0CF7" w:rsidRPr="00B92E43" w:rsidRDefault="000C0CF7" w:rsidP="000C0CF7">
      <w:pPr>
        <w:shd w:val="clear" w:color="auto" w:fill="FFFFFF"/>
        <w:spacing w:line="276" w:lineRule="auto"/>
        <w:ind w:left="10" w:right="10" w:firstLine="710"/>
        <w:jc w:val="both"/>
        <w:rPr>
          <w:color w:val="000000"/>
          <w:lang w:val="ro-RO"/>
        </w:rPr>
      </w:pPr>
    </w:p>
    <w:p w:rsidR="000C0CF7" w:rsidRPr="00B92E43" w:rsidRDefault="000C0CF7" w:rsidP="000C0CF7">
      <w:pPr>
        <w:shd w:val="clear" w:color="auto" w:fill="FFFFFF"/>
        <w:spacing w:line="276" w:lineRule="auto"/>
        <w:ind w:left="10" w:right="10" w:firstLine="710"/>
        <w:jc w:val="center"/>
        <w:rPr>
          <w:b/>
          <w:bCs/>
          <w:color w:val="000000"/>
          <w:sz w:val="22"/>
          <w:szCs w:val="22"/>
          <w:lang w:val="ro-RO"/>
        </w:rPr>
      </w:pPr>
      <w:r w:rsidRPr="00B92E43">
        <w:rPr>
          <w:b/>
          <w:bCs/>
          <w:color w:val="000000"/>
          <w:sz w:val="22"/>
          <w:szCs w:val="22"/>
          <w:lang w:val="ro-RO"/>
        </w:rPr>
        <w:t>Raport asupra examenului de promovare în cariera didactică</w:t>
      </w:r>
    </w:p>
    <w:p w:rsidR="000C0CF7" w:rsidRPr="00B92E43" w:rsidRDefault="000C0CF7" w:rsidP="000C0CF7">
      <w:pPr>
        <w:shd w:val="clear" w:color="auto" w:fill="FFFFFF"/>
        <w:spacing w:line="276" w:lineRule="auto"/>
        <w:ind w:left="10" w:right="10" w:firstLine="710"/>
        <w:jc w:val="both"/>
        <w:rPr>
          <w:b/>
          <w:bCs/>
          <w:color w:val="000000"/>
          <w:sz w:val="22"/>
          <w:szCs w:val="22"/>
          <w:lang w:val="ro-RO"/>
        </w:rPr>
      </w:pPr>
    </w:p>
    <w:p w:rsidR="000C0CF7" w:rsidRPr="00B92E43" w:rsidRDefault="000C0CF7" w:rsidP="000C0CF7">
      <w:pPr>
        <w:shd w:val="clear" w:color="auto" w:fill="FFFFFF"/>
        <w:spacing w:line="276" w:lineRule="auto"/>
        <w:ind w:left="10" w:right="10" w:firstLine="710"/>
        <w:jc w:val="both"/>
        <w:rPr>
          <w:color w:val="000000"/>
          <w:sz w:val="22"/>
          <w:szCs w:val="22"/>
          <w:lang w:val="ro-RO"/>
        </w:rPr>
      </w:pPr>
      <w:r w:rsidRPr="00B92E43">
        <w:rPr>
          <w:color w:val="000000"/>
          <w:sz w:val="22"/>
          <w:szCs w:val="22"/>
          <w:lang w:val="ro-RO"/>
        </w:rPr>
        <w:t xml:space="preserve">Subsemnatul _____________________________________________________, titular la Universitatea _________________________________________________, Facultatea </w:t>
      </w:r>
      <w:r w:rsidRPr="00B92E43">
        <w:rPr>
          <w:color w:val="000000"/>
          <w:sz w:val="22"/>
          <w:szCs w:val="22"/>
          <w:u w:val="single"/>
          <w:lang w:val="ro-RO"/>
        </w:rPr>
        <w:tab/>
      </w:r>
      <w:r w:rsidRPr="00B92E43">
        <w:rPr>
          <w:color w:val="000000"/>
          <w:sz w:val="22"/>
          <w:szCs w:val="22"/>
          <w:u w:val="single"/>
          <w:lang w:val="ro-RO"/>
        </w:rPr>
        <w:tab/>
      </w:r>
      <w:r w:rsidRPr="00B92E43">
        <w:rPr>
          <w:color w:val="000000"/>
          <w:sz w:val="22"/>
          <w:szCs w:val="22"/>
          <w:u w:val="single"/>
          <w:lang w:val="ro-RO"/>
        </w:rPr>
        <w:tab/>
      </w:r>
      <w:r w:rsidRPr="00B92E43">
        <w:rPr>
          <w:color w:val="000000"/>
          <w:sz w:val="22"/>
          <w:szCs w:val="22"/>
          <w:u w:val="single"/>
          <w:lang w:val="ro-RO"/>
        </w:rPr>
        <w:tab/>
        <w:t>_________________________</w:t>
      </w:r>
      <w:r w:rsidRPr="00B92E43">
        <w:rPr>
          <w:color w:val="000000"/>
          <w:sz w:val="22"/>
          <w:szCs w:val="22"/>
          <w:lang w:val="ro-RO"/>
        </w:rPr>
        <w:t xml:space="preserve">, Departamentul </w:t>
      </w:r>
      <w:r w:rsidRPr="00B92E43">
        <w:rPr>
          <w:color w:val="000000"/>
          <w:sz w:val="22"/>
          <w:szCs w:val="22"/>
          <w:u w:val="single"/>
          <w:lang w:val="ro-RO"/>
        </w:rPr>
        <w:tab/>
      </w:r>
      <w:r w:rsidRPr="00B92E43">
        <w:rPr>
          <w:color w:val="000000"/>
          <w:sz w:val="22"/>
          <w:szCs w:val="22"/>
          <w:u w:val="single"/>
          <w:lang w:val="ro-RO"/>
        </w:rPr>
        <w:tab/>
      </w:r>
      <w:r w:rsidRPr="00B92E43">
        <w:rPr>
          <w:color w:val="000000"/>
          <w:sz w:val="22"/>
          <w:szCs w:val="22"/>
          <w:u w:val="single"/>
          <w:lang w:val="ro-RO"/>
        </w:rPr>
        <w:tab/>
      </w:r>
      <w:r w:rsidRPr="00B92E43">
        <w:rPr>
          <w:color w:val="000000"/>
          <w:sz w:val="22"/>
          <w:szCs w:val="22"/>
          <w:u w:val="single"/>
          <w:lang w:val="ro-RO"/>
        </w:rPr>
        <w:tab/>
      </w:r>
      <w:r w:rsidRPr="00B92E43">
        <w:rPr>
          <w:color w:val="000000"/>
          <w:sz w:val="22"/>
          <w:szCs w:val="22"/>
          <w:u w:val="single"/>
          <w:lang w:val="ro-RO"/>
        </w:rPr>
        <w:lastRenderedPageBreak/>
        <w:tab/>
        <w:t>_________________</w:t>
      </w:r>
      <w:r w:rsidRPr="00B92E43">
        <w:rPr>
          <w:color w:val="000000"/>
          <w:sz w:val="22"/>
          <w:szCs w:val="22"/>
          <w:lang w:val="ro-RO"/>
        </w:rPr>
        <w:t>, în calitate de președinte al comisiei de examen, am procedat în raport cu cele de mai sus, astfel încât, pe baza celor desprinse din propria analiză, aduc la cunoștință cele ce urmează.</w:t>
      </w:r>
    </w:p>
    <w:p w:rsidR="000C0CF7" w:rsidRPr="00B92E43" w:rsidRDefault="000C0CF7" w:rsidP="000C0CF7">
      <w:pPr>
        <w:shd w:val="clear" w:color="auto" w:fill="FFFFFF"/>
        <w:spacing w:line="276" w:lineRule="auto"/>
        <w:ind w:left="10" w:right="10" w:firstLine="710"/>
        <w:jc w:val="both"/>
        <w:rPr>
          <w:color w:val="000000"/>
          <w:sz w:val="22"/>
          <w:szCs w:val="22"/>
          <w:lang w:val="ro-RO"/>
        </w:rPr>
      </w:pPr>
    </w:p>
    <w:p w:rsidR="000C0CF7" w:rsidRPr="00B92E43" w:rsidRDefault="000C0CF7" w:rsidP="000C0CF7">
      <w:pPr>
        <w:shd w:val="clear" w:color="auto" w:fill="FFFFFF"/>
        <w:spacing w:line="276" w:lineRule="auto"/>
        <w:ind w:left="10" w:right="10" w:firstLine="710"/>
        <w:jc w:val="both"/>
        <w:rPr>
          <w:b/>
          <w:color w:val="000000"/>
          <w:sz w:val="22"/>
          <w:szCs w:val="22"/>
          <w:lang w:val="ro-RO"/>
        </w:rPr>
      </w:pPr>
      <w:r w:rsidRPr="00B92E43">
        <w:rPr>
          <w:b/>
          <w:color w:val="000000"/>
          <w:sz w:val="22"/>
          <w:szCs w:val="22"/>
          <w:lang w:val="ro-RO"/>
        </w:rPr>
        <w:t>Gradul de îndeplinire a criteriilor de evaluare</w:t>
      </w:r>
    </w:p>
    <w:p w:rsidR="000C0CF7" w:rsidRPr="00B92E43" w:rsidRDefault="000C0CF7" w:rsidP="000C0CF7">
      <w:pPr>
        <w:shd w:val="clear" w:color="auto" w:fill="FFFFFF"/>
        <w:spacing w:line="276" w:lineRule="auto"/>
        <w:ind w:left="10" w:right="10" w:firstLine="710"/>
        <w:jc w:val="both"/>
        <w:rPr>
          <w:color w:val="000000"/>
          <w:sz w:val="22"/>
          <w:szCs w:val="22"/>
          <w:lang w:val="ro-RO"/>
        </w:rPr>
      </w:pPr>
    </w:p>
    <w:p w:rsidR="000C0CF7" w:rsidRPr="00B92E43" w:rsidRDefault="000C0CF7" w:rsidP="000C0CF7">
      <w:pPr>
        <w:pStyle w:val="ListParagraph1"/>
        <w:numPr>
          <w:ilvl w:val="0"/>
          <w:numId w:val="3"/>
        </w:numPr>
        <w:suppressAutoHyphens w:val="0"/>
        <w:autoSpaceDN/>
        <w:contextualSpacing/>
        <w:textAlignment w:val="auto"/>
        <w:rPr>
          <w:sz w:val="22"/>
          <w:szCs w:val="22"/>
        </w:rPr>
      </w:pPr>
      <w:r w:rsidRPr="00B92E43">
        <w:rPr>
          <w:sz w:val="22"/>
          <w:szCs w:val="22"/>
        </w:rPr>
        <w:t>Îndeplinirea standardelor minimale naționale și a standardelor proprii UAV</w:t>
      </w:r>
    </w:p>
    <w:p w:rsidR="000C0CF7" w:rsidRPr="00B92E43" w:rsidRDefault="000C0CF7" w:rsidP="000C0CF7">
      <w:pPr>
        <w:shd w:val="clear" w:color="auto" w:fill="FFFFFF"/>
        <w:spacing w:line="276" w:lineRule="auto"/>
        <w:ind w:right="10"/>
        <w:jc w:val="both"/>
        <w:rPr>
          <w:color w:val="000000"/>
          <w:sz w:val="22"/>
          <w:szCs w:val="22"/>
          <w:lang w:val="ro-RO"/>
        </w:rPr>
      </w:pPr>
    </w:p>
    <w:p w:rsidR="000C0CF7" w:rsidRPr="00B92E43" w:rsidRDefault="000C0CF7" w:rsidP="000C0CF7">
      <w:pPr>
        <w:shd w:val="clear" w:color="auto" w:fill="FFFFFF"/>
        <w:spacing w:line="276" w:lineRule="auto"/>
        <w:ind w:right="10"/>
        <w:jc w:val="both"/>
        <w:rPr>
          <w:b/>
          <w:color w:val="000000"/>
          <w:sz w:val="22"/>
          <w:szCs w:val="22"/>
          <w:lang w:val="ro-RO"/>
        </w:rPr>
      </w:pPr>
      <w:r w:rsidRPr="00B92E43">
        <w:rPr>
          <w:b/>
          <w:color w:val="000000"/>
          <w:sz w:val="22"/>
          <w:szCs w:val="22"/>
          <w:lang w:val="ro-RO"/>
        </w:rPr>
        <w:t>Candidatul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9"/>
        <w:gridCol w:w="3093"/>
        <w:gridCol w:w="2730"/>
      </w:tblGrid>
      <w:tr w:rsidR="000C0CF7" w:rsidRPr="00B92E43" w:rsidTr="009D1815">
        <w:tc>
          <w:tcPr>
            <w:tcW w:w="3239"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Standarde proprii</w:t>
            </w:r>
          </w:p>
        </w:tc>
        <w:tc>
          <w:tcPr>
            <w:tcW w:w="3093"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Realizări candidat</w:t>
            </w:r>
          </w:p>
        </w:tc>
        <w:tc>
          <w:tcPr>
            <w:tcW w:w="2730"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Îndeplinit/neîndeplinit</w:t>
            </w:r>
          </w:p>
        </w:tc>
      </w:tr>
      <w:tr w:rsidR="000C0CF7" w:rsidRPr="00B92E43" w:rsidTr="009D1815">
        <w:tc>
          <w:tcPr>
            <w:tcW w:w="3239" w:type="dxa"/>
          </w:tcPr>
          <w:p w:rsidR="000C0CF7" w:rsidRPr="00B92E43" w:rsidRDefault="000C0CF7" w:rsidP="009D1815">
            <w:pPr>
              <w:spacing w:line="276" w:lineRule="auto"/>
              <w:ind w:right="10"/>
              <w:jc w:val="both"/>
              <w:rPr>
                <w:color w:val="000000"/>
                <w:lang w:val="ro-RO"/>
              </w:rPr>
            </w:pPr>
          </w:p>
          <w:p w:rsidR="000C0CF7" w:rsidRPr="00B92E43" w:rsidRDefault="000C0CF7" w:rsidP="009D1815">
            <w:pPr>
              <w:spacing w:line="276" w:lineRule="auto"/>
              <w:ind w:right="10"/>
              <w:rPr>
                <w:color w:val="000000"/>
                <w:lang w:val="ro-RO"/>
              </w:rPr>
            </w:pPr>
            <w:r w:rsidRPr="00B92E43">
              <w:rPr>
                <w:color w:val="000000"/>
                <w:sz w:val="22"/>
                <w:szCs w:val="22"/>
                <w:lang w:val="ro-RO"/>
              </w:rPr>
              <w:t>Se completează cu standardele minimale</w:t>
            </w:r>
          </w:p>
          <w:p w:rsidR="000C0CF7" w:rsidRPr="00B92E43" w:rsidRDefault="000C0CF7" w:rsidP="009D1815">
            <w:pPr>
              <w:spacing w:line="276" w:lineRule="auto"/>
              <w:ind w:right="10"/>
              <w:jc w:val="both"/>
              <w:rPr>
                <w:color w:val="000000"/>
                <w:lang w:val="ro-RO"/>
              </w:rPr>
            </w:pPr>
          </w:p>
        </w:tc>
        <w:tc>
          <w:tcPr>
            <w:tcW w:w="3093" w:type="dxa"/>
          </w:tcPr>
          <w:p w:rsidR="000C0CF7" w:rsidRPr="00B92E43" w:rsidRDefault="000C0CF7" w:rsidP="009D1815">
            <w:pPr>
              <w:spacing w:line="276" w:lineRule="auto"/>
              <w:ind w:right="10"/>
              <w:jc w:val="both"/>
              <w:rPr>
                <w:color w:val="000000"/>
                <w:lang w:val="ro-RO"/>
              </w:rPr>
            </w:pPr>
          </w:p>
        </w:tc>
        <w:tc>
          <w:tcPr>
            <w:tcW w:w="2730" w:type="dxa"/>
          </w:tcPr>
          <w:p w:rsidR="000C0CF7" w:rsidRPr="00B92E43" w:rsidRDefault="000C0CF7" w:rsidP="009D1815">
            <w:pPr>
              <w:spacing w:line="276" w:lineRule="auto"/>
              <w:ind w:right="10"/>
              <w:jc w:val="both"/>
              <w:rPr>
                <w:color w:val="000000"/>
                <w:lang w:val="ro-RO"/>
              </w:rPr>
            </w:pPr>
          </w:p>
        </w:tc>
      </w:tr>
    </w:tbl>
    <w:p w:rsidR="000C0CF7" w:rsidRPr="00B92E43" w:rsidRDefault="000C0CF7" w:rsidP="000C0CF7">
      <w:pPr>
        <w:shd w:val="clear" w:color="auto" w:fill="FFFFFF"/>
        <w:spacing w:line="276" w:lineRule="auto"/>
        <w:ind w:right="10"/>
        <w:jc w:val="both"/>
        <w:rPr>
          <w:color w:val="000000"/>
          <w:sz w:val="22"/>
          <w:szCs w:val="22"/>
          <w:lang w:val="ro-RO"/>
        </w:rPr>
      </w:pPr>
    </w:p>
    <w:p w:rsidR="000C0CF7" w:rsidRPr="00B92E43" w:rsidRDefault="000C0CF7" w:rsidP="000C0CF7">
      <w:pPr>
        <w:shd w:val="clear" w:color="auto" w:fill="FFFFFF"/>
        <w:spacing w:line="276" w:lineRule="auto"/>
        <w:ind w:right="10"/>
        <w:jc w:val="both"/>
        <w:rPr>
          <w:b/>
          <w:color w:val="000000"/>
          <w:sz w:val="22"/>
          <w:szCs w:val="22"/>
          <w:lang w:val="ro-RO"/>
        </w:rPr>
      </w:pPr>
      <w:r w:rsidRPr="00B92E43">
        <w:rPr>
          <w:b/>
          <w:color w:val="000000"/>
          <w:sz w:val="22"/>
          <w:szCs w:val="22"/>
          <w:lang w:val="ro-RO"/>
        </w:rPr>
        <w:t>Candidatul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9"/>
        <w:gridCol w:w="3093"/>
        <w:gridCol w:w="2730"/>
      </w:tblGrid>
      <w:tr w:rsidR="000C0CF7" w:rsidRPr="00B92E43" w:rsidTr="009D1815">
        <w:tc>
          <w:tcPr>
            <w:tcW w:w="3239"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Standarde proprii</w:t>
            </w:r>
          </w:p>
        </w:tc>
        <w:tc>
          <w:tcPr>
            <w:tcW w:w="3093"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Realizări candidat</w:t>
            </w:r>
          </w:p>
        </w:tc>
        <w:tc>
          <w:tcPr>
            <w:tcW w:w="2730"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Îndeplinit/neîndeplinit</w:t>
            </w:r>
          </w:p>
        </w:tc>
      </w:tr>
      <w:tr w:rsidR="000C0CF7" w:rsidRPr="00B92E43" w:rsidTr="009D1815">
        <w:tc>
          <w:tcPr>
            <w:tcW w:w="3239" w:type="dxa"/>
          </w:tcPr>
          <w:p w:rsidR="000C0CF7" w:rsidRPr="00B92E43" w:rsidRDefault="000C0CF7" w:rsidP="009D1815">
            <w:pPr>
              <w:spacing w:line="276" w:lineRule="auto"/>
              <w:ind w:right="10"/>
              <w:jc w:val="both"/>
              <w:rPr>
                <w:color w:val="000000"/>
                <w:lang w:val="ro-RO"/>
              </w:rPr>
            </w:pPr>
          </w:p>
          <w:p w:rsidR="000C0CF7" w:rsidRPr="00B92E43" w:rsidRDefault="000C0CF7" w:rsidP="009D1815">
            <w:pPr>
              <w:spacing w:line="276" w:lineRule="auto"/>
              <w:ind w:right="10"/>
              <w:rPr>
                <w:color w:val="000000"/>
                <w:lang w:val="ro-RO"/>
              </w:rPr>
            </w:pPr>
            <w:r w:rsidRPr="00B92E43">
              <w:rPr>
                <w:color w:val="000000"/>
                <w:sz w:val="22"/>
                <w:szCs w:val="22"/>
                <w:lang w:val="ro-RO"/>
              </w:rPr>
              <w:t>Se completează cu standardele minimale</w:t>
            </w:r>
          </w:p>
          <w:p w:rsidR="000C0CF7" w:rsidRPr="00B92E43" w:rsidRDefault="000C0CF7" w:rsidP="009D1815">
            <w:pPr>
              <w:spacing w:line="276" w:lineRule="auto"/>
              <w:ind w:right="10"/>
              <w:jc w:val="both"/>
              <w:rPr>
                <w:color w:val="000000"/>
                <w:lang w:val="ro-RO"/>
              </w:rPr>
            </w:pPr>
          </w:p>
        </w:tc>
        <w:tc>
          <w:tcPr>
            <w:tcW w:w="3093" w:type="dxa"/>
          </w:tcPr>
          <w:p w:rsidR="000C0CF7" w:rsidRPr="00B92E43" w:rsidRDefault="000C0CF7" w:rsidP="009D1815">
            <w:pPr>
              <w:spacing w:line="276" w:lineRule="auto"/>
              <w:ind w:right="10"/>
              <w:jc w:val="both"/>
              <w:rPr>
                <w:color w:val="000000"/>
                <w:lang w:val="ro-RO"/>
              </w:rPr>
            </w:pPr>
          </w:p>
        </w:tc>
        <w:tc>
          <w:tcPr>
            <w:tcW w:w="2730" w:type="dxa"/>
          </w:tcPr>
          <w:p w:rsidR="000C0CF7" w:rsidRPr="00B92E43" w:rsidRDefault="000C0CF7" w:rsidP="009D1815">
            <w:pPr>
              <w:spacing w:line="276" w:lineRule="auto"/>
              <w:ind w:right="10"/>
              <w:jc w:val="both"/>
              <w:rPr>
                <w:color w:val="000000"/>
                <w:lang w:val="ro-RO"/>
              </w:rPr>
            </w:pPr>
          </w:p>
        </w:tc>
      </w:tr>
    </w:tbl>
    <w:p w:rsidR="000C0CF7" w:rsidRPr="00B92E43" w:rsidRDefault="000C0CF7" w:rsidP="000C0CF7">
      <w:pPr>
        <w:shd w:val="clear" w:color="auto" w:fill="FFFFFF"/>
        <w:spacing w:line="276" w:lineRule="auto"/>
        <w:ind w:right="10"/>
        <w:jc w:val="both"/>
        <w:rPr>
          <w:color w:val="000000"/>
          <w:sz w:val="22"/>
          <w:szCs w:val="22"/>
          <w:lang w:val="ro-RO"/>
        </w:rPr>
      </w:pPr>
      <w:r w:rsidRPr="00B92E43">
        <w:rPr>
          <w:color w:val="000000"/>
          <w:sz w:val="22"/>
          <w:szCs w:val="22"/>
          <w:lang w:val="ro-RO"/>
        </w:rPr>
        <w:t xml:space="preserve">*Criteriu eliminatoriu </w:t>
      </w:r>
    </w:p>
    <w:p w:rsidR="000C0CF7" w:rsidRPr="00B92E43" w:rsidRDefault="000C0CF7" w:rsidP="000C0CF7">
      <w:pPr>
        <w:shd w:val="clear" w:color="auto" w:fill="FFFFFF"/>
        <w:spacing w:line="276" w:lineRule="auto"/>
        <w:ind w:right="10"/>
        <w:jc w:val="both"/>
        <w:rPr>
          <w:color w:val="000000"/>
          <w:sz w:val="22"/>
          <w:szCs w:val="22"/>
          <w:lang w:val="ro-RO"/>
        </w:rPr>
      </w:pPr>
    </w:p>
    <w:p w:rsidR="000C0CF7" w:rsidRPr="00B92E43" w:rsidRDefault="000C0CF7" w:rsidP="000C0CF7">
      <w:pPr>
        <w:pStyle w:val="ListParagraph1"/>
        <w:numPr>
          <w:ilvl w:val="0"/>
          <w:numId w:val="2"/>
        </w:numPr>
        <w:shd w:val="clear" w:color="auto" w:fill="FFFFFF"/>
        <w:suppressAutoHyphens w:val="0"/>
        <w:autoSpaceDN/>
        <w:spacing w:line="276" w:lineRule="auto"/>
        <w:ind w:left="644" w:right="10"/>
        <w:contextualSpacing/>
        <w:jc w:val="both"/>
        <w:textAlignment w:val="auto"/>
        <w:rPr>
          <w:b/>
          <w:color w:val="000000"/>
          <w:sz w:val="22"/>
          <w:szCs w:val="22"/>
        </w:rPr>
      </w:pPr>
      <w:r w:rsidRPr="00B92E43">
        <w:rPr>
          <w:b/>
          <w:color w:val="000000"/>
          <w:sz w:val="22"/>
          <w:szCs w:val="22"/>
        </w:rPr>
        <w:t xml:space="preserve">Concluzii </w:t>
      </w:r>
    </w:p>
    <w:p w:rsidR="000C0CF7" w:rsidRPr="00B92E43" w:rsidRDefault="000C0CF7" w:rsidP="000C0CF7">
      <w:pPr>
        <w:shd w:val="clear" w:color="auto" w:fill="FFFFFF"/>
        <w:spacing w:line="276" w:lineRule="auto"/>
        <w:ind w:right="10"/>
        <w:jc w:val="both"/>
        <w:rPr>
          <w:b/>
          <w:color w:val="000000"/>
          <w:sz w:val="22"/>
          <w:szCs w:val="22"/>
          <w:lang w:val="ro-RO"/>
        </w:rPr>
      </w:pPr>
    </w:p>
    <w:p w:rsidR="000C0CF7" w:rsidRPr="00B92E43" w:rsidRDefault="000C0CF7" w:rsidP="000C0CF7">
      <w:pPr>
        <w:shd w:val="clear" w:color="auto" w:fill="FFFFFF"/>
        <w:spacing w:line="276" w:lineRule="auto"/>
        <w:ind w:right="10"/>
        <w:jc w:val="both"/>
        <w:rPr>
          <w:b/>
          <w:color w:val="000000"/>
          <w:sz w:val="22"/>
          <w:szCs w:val="22"/>
          <w:lang w:val="ro-RO"/>
        </w:rPr>
      </w:pPr>
      <w:r w:rsidRPr="00B92E43">
        <w:rPr>
          <w:b/>
          <w:color w:val="000000"/>
          <w:sz w:val="22"/>
          <w:szCs w:val="22"/>
          <w:lang w:val="ro-RO"/>
        </w:rPr>
        <w:t xml:space="preserve">Candidat 1 </w:t>
      </w:r>
    </w:p>
    <w:p w:rsidR="000C0CF7" w:rsidRPr="00B92E43" w:rsidRDefault="000C0CF7" w:rsidP="000C0CF7">
      <w:pPr>
        <w:shd w:val="clear" w:color="auto" w:fill="FFFFFF"/>
        <w:spacing w:line="276" w:lineRule="auto"/>
        <w:ind w:right="10"/>
        <w:jc w:val="both"/>
        <w:rPr>
          <w:b/>
          <w:color w:val="000000"/>
          <w:sz w:val="22"/>
          <w:szCs w:val="22"/>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4"/>
      </w:tblGrid>
      <w:tr w:rsidR="000C0CF7" w:rsidRPr="00B92E43" w:rsidTr="009D1815">
        <w:tc>
          <w:tcPr>
            <w:tcW w:w="4644"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Nume prenume candidat</w:t>
            </w:r>
          </w:p>
        </w:tc>
        <w:tc>
          <w:tcPr>
            <w:tcW w:w="4644"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Notele finale membrii comisiei</w:t>
            </w: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Președinte</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Membru 1</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Membru 2</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Membru 3</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Membru 4</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Media generală (media aritmetică)</w:t>
            </w:r>
          </w:p>
        </w:tc>
        <w:tc>
          <w:tcPr>
            <w:tcW w:w="4644" w:type="dxa"/>
          </w:tcPr>
          <w:p w:rsidR="000C0CF7" w:rsidRPr="00B92E43" w:rsidRDefault="000C0CF7" w:rsidP="009D1815">
            <w:pPr>
              <w:spacing w:line="276" w:lineRule="auto"/>
              <w:ind w:right="10"/>
              <w:jc w:val="both"/>
              <w:rPr>
                <w:color w:val="000000"/>
                <w:lang w:val="ro-RO"/>
              </w:rPr>
            </w:pPr>
          </w:p>
        </w:tc>
      </w:tr>
    </w:tbl>
    <w:p w:rsidR="000C0CF7" w:rsidRPr="00B92E43" w:rsidRDefault="000C0CF7" w:rsidP="000C0CF7">
      <w:pPr>
        <w:shd w:val="clear" w:color="auto" w:fill="FFFFFF"/>
        <w:spacing w:line="276" w:lineRule="auto"/>
        <w:ind w:right="10"/>
        <w:jc w:val="both"/>
        <w:rPr>
          <w:color w:val="000000"/>
          <w:sz w:val="22"/>
          <w:szCs w:val="22"/>
          <w:lang w:val="ro-RO"/>
        </w:rPr>
      </w:pPr>
    </w:p>
    <w:p w:rsidR="000C0CF7" w:rsidRPr="00B92E43" w:rsidRDefault="000C0CF7" w:rsidP="000C0CF7">
      <w:pPr>
        <w:shd w:val="clear" w:color="auto" w:fill="FFFFFF"/>
        <w:spacing w:line="276" w:lineRule="auto"/>
        <w:ind w:left="10" w:right="10" w:firstLine="710"/>
        <w:jc w:val="both"/>
        <w:rPr>
          <w:color w:val="000000"/>
          <w:sz w:val="22"/>
          <w:szCs w:val="22"/>
          <w:lang w:val="ro-RO"/>
        </w:rPr>
      </w:pPr>
    </w:p>
    <w:p w:rsidR="000C0CF7" w:rsidRPr="00B92E43" w:rsidRDefault="000C0CF7" w:rsidP="000C0CF7">
      <w:pPr>
        <w:shd w:val="clear" w:color="auto" w:fill="FFFFFF"/>
        <w:spacing w:line="276" w:lineRule="auto"/>
        <w:ind w:right="10"/>
        <w:jc w:val="both"/>
        <w:rPr>
          <w:b/>
          <w:color w:val="000000"/>
          <w:sz w:val="22"/>
          <w:szCs w:val="22"/>
          <w:lang w:val="ro-RO"/>
        </w:rPr>
      </w:pPr>
      <w:r w:rsidRPr="00B92E43">
        <w:rPr>
          <w:color w:val="000000"/>
          <w:sz w:val="22"/>
          <w:szCs w:val="22"/>
          <w:lang w:val="ro-RO"/>
        </w:rPr>
        <w:br w:type="page"/>
      </w:r>
      <w:r w:rsidRPr="00B92E43">
        <w:rPr>
          <w:b/>
          <w:color w:val="000000"/>
          <w:sz w:val="22"/>
          <w:szCs w:val="22"/>
          <w:lang w:val="ro-RO"/>
        </w:rPr>
        <w:lastRenderedPageBreak/>
        <w:t>Candidat 2</w:t>
      </w:r>
    </w:p>
    <w:p w:rsidR="000C0CF7" w:rsidRPr="00B92E43" w:rsidRDefault="000C0CF7" w:rsidP="000C0CF7">
      <w:pPr>
        <w:shd w:val="clear" w:color="auto" w:fill="FFFFFF"/>
        <w:spacing w:line="276" w:lineRule="auto"/>
        <w:ind w:right="10"/>
        <w:jc w:val="both"/>
        <w:rPr>
          <w:color w:val="000000"/>
          <w:sz w:val="22"/>
          <w:szCs w:val="22"/>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4"/>
      </w:tblGrid>
      <w:tr w:rsidR="000C0CF7" w:rsidRPr="00B92E43" w:rsidTr="009D1815">
        <w:tc>
          <w:tcPr>
            <w:tcW w:w="4644"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Nume prenume candidat</w:t>
            </w:r>
          </w:p>
        </w:tc>
        <w:tc>
          <w:tcPr>
            <w:tcW w:w="4644" w:type="dxa"/>
          </w:tcPr>
          <w:p w:rsidR="000C0CF7" w:rsidRPr="00B92E43" w:rsidRDefault="000C0CF7" w:rsidP="009D1815">
            <w:pPr>
              <w:spacing w:line="276" w:lineRule="auto"/>
              <w:ind w:right="10"/>
              <w:jc w:val="center"/>
              <w:rPr>
                <w:b/>
                <w:color w:val="000000"/>
                <w:lang w:val="ro-RO"/>
              </w:rPr>
            </w:pPr>
            <w:r w:rsidRPr="00B92E43">
              <w:rPr>
                <w:b/>
                <w:color w:val="000000"/>
                <w:sz w:val="22"/>
                <w:szCs w:val="22"/>
                <w:lang w:val="ro-RO"/>
              </w:rPr>
              <w:t>Notele finale membrii comisiei</w:t>
            </w: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Președinte</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Membru 1</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Membru 2</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Membru 3</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Membru 4</w:t>
            </w:r>
          </w:p>
        </w:tc>
        <w:tc>
          <w:tcPr>
            <w:tcW w:w="4644" w:type="dxa"/>
          </w:tcPr>
          <w:p w:rsidR="000C0CF7" w:rsidRPr="00B92E43" w:rsidRDefault="000C0CF7" w:rsidP="009D1815">
            <w:pPr>
              <w:spacing w:line="276" w:lineRule="auto"/>
              <w:ind w:right="10"/>
              <w:jc w:val="both"/>
              <w:rPr>
                <w:color w:val="000000"/>
                <w:lang w:val="ro-RO"/>
              </w:rPr>
            </w:pPr>
          </w:p>
        </w:tc>
      </w:tr>
      <w:tr w:rsidR="000C0CF7" w:rsidRPr="00B92E43" w:rsidTr="009D1815">
        <w:tc>
          <w:tcPr>
            <w:tcW w:w="4644" w:type="dxa"/>
          </w:tcPr>
          <w:p w:rsidR="000C0CF7" w:rsidRPr="00B92E43" w:rsidRDefault="000C0CF7" w:rsidP="009D1815">
            <w:pPr>
              <w:spacing w:line="276" w:lineRule="auto"/>
              <w:ind w:right="10"/>
              <w:jc w:val="both"/>
              <w:rPr>
                <w:color w:val="000000"/>
                <w:lang w:val="ro-RO"/>
              </w:rPr>
            </w:pPr>
            <w:r w:rsidRPr="00B92E43">
              <w:rPr>
                <w:color w:val="000000"/>
                <w:sz w:val="22"/>
                <w:szCs w:val="22"/>
                <w:lang w:val="ro-RO"/>
              </w:rPr>
              <w:t>Media generală (media aritmetică)</w:t>
            </w:r>
          </w:p>
        </w:tc>
        <w:tc>
          <w:tcPr>
            <w:tcW w:w="4644" w:type="dxa"/>
          </w:tcPr>
          <w:p w:rsidR="000C0CF7" w:rsidRPr="00B92E43" w:rsidRDefault="000C0CF7" w:rsidP="009D1815">
            <w:pPr>
              <w:spacing w:line="276" w:lineRule="auto"/>
              <w:ind w:right="10"/>
              <w:jc w:val="both"/>
              <w:rPr>
                <w:color w:val="000000"/>
                <w:lang w:val="ro-RO"/>
              </w:rPr>
            </w:pPr>
          </w:p>
        </w:tc>
      </w:tr>
    </w:tbl>
    <w:p w:rsidR="000C0CF7" w:rsidRPr="00B92E43" w:rsidRDefault="000C0CF7" w:rsidP="000C0CF7">
      <w:pPr>
        <w:shd w:val="clear" w:color="auto" w:fill="FFFFFF"/>
        <w:spacing w:line="276" w:lineRule="auto"/>
        <w:ind w:right="10"/>
        <w:jc w:val="both"/>
        <w:rPr>
          <w:color w:val="000000"/>
          <w:sz w:val="22"/>
          <w:szCs w:val="22"/>
          <w:lang w:val="ro-RO"/>
        </w:rPr>
      </w:pPr>
    </w:p>
    <w:p w:rsidR="000C0CF7" w:rsidRPr="00B92E43" w:rsidRDefault="000C0CF7" w:rsidP="000C0CF7">
      <w:pPr>
        <w:shd w:val="clear" w:color="auto" w:fill="FFFFFF"/>
        <w:spacing w:line="276" w:lineRule="auto"/>
        <w:ind w:right="10"/>
        <w:jc w:val="both"/>
        <w:rPr>
          <w:color w:val="000000"/>
          <w:sz w:val="22"/>
          <w:szCs w:val="22"/>
          <w:lang w:val="ro-RO"/>
        </w:rPr>
      </w:pPr>
    </w:p>
    <w:p w:rsidR="000C0CF7" w:rsidRPr="00B92E43" w:rsidRDefault="000C0CF7" w:rsidP="000C0CF7">
      <w:pPr>
        <w:jc w:val="both"/>
        <w:rPr>
          <w:sz w:val="22"/>
          <w:szCs w:val="22"/>
          <w:lang w:val="ro-RO"/>
        </w:rPr>
      </w:pPr>
      <w:r w:rsidRPr="00B92E43">
        <w:rPr>
          <w:sz w:val="22"/>
          <w:szCs w:val="22"/>
          <w:lang w:val="ro-RO"/>
        </w:rPr>
        <w:t xml:space="preserve">Având în vedere toate aspectele reținute de membrii comisiei de examen și ierarhia rezultată conform mediilor finale, în calitate de Președinte al comisiei de examen, recomand ca d-nei/d-lui </w:t>
      </w:r>
      <w:r w:rsidRPr="00B92E43">
        <w:rPr>
          <w:sz w:val="22"/>
          <w:szCs w:val="22"/>
          <w:u w:val="single"/>
          <w:lang w:val="ro-RO"/>
        </w:rPr>
        <w:tab/>
      </w:r>
      <w:r w:rsidRPr="00B92E43">
        <w:rPr>
          <w:sz w:val="22"/>
          <w:szCs w:val="22"/>
          <w:u w:val="single"/>
          <w:lang w:val="ro-RO"/>
        </w:rPr>
        <w:tab/>
      </w:r>
      <w:r w:rsidRPr="00B92E43">
        <w:rPr>
          <w:sz w:val="22"/>
          <w:szCs w:val="22"/>
          <w:u w:val="single"/>
          <w:lang w:val="ro-RO"/>
        </w:rPr>
        <w:tab/>
      </w:r>
      <w:r w:rsidRPr="00B92E43">
        <w:rPr>
          <w:sz w:val="22"/>
          <w:szCs w:val="22"/>
          <w:u w:val="single"/>
          <w:lang w:val="ro-RO"/>
        </w:rPr>
        <w:tab/>
      </w:r>
      <w:r w:rsidRPr="00B92E43">
        <w:rPr>
          <w:sz w:val="22"/>
          <w:szCs w:val="22"/>
          <w:u w:val="single"/>
          <w:lang w:val="ro-RO"/>
        </w:rPr>
        <w:tab/>
      </w:r>
      <w:r w:rsidRPr="00B92E43">
        <w:rPr>
          <w:sz w:val="22"/>
          <w:szCs w:val="22"/>
          <w:u w:val="single"/>
          <w:lang w:val="ro-RO"/>
        </w:rPr>
        <w:tab/>
      </w:r>
      <w:r w:rsidRPr="00B92E43">
        <w:rPr>
          <w:sz w:val="22"/>
          <w:szCs w:val="22"/>
          <w:u w:val="single"/>
          <w:lang w:val="ro-RO"/>
        </w:rPr>
        <w:tab/>
      </w:r>
      <w:r w:rsidRPr="00B92E43">
        <w:rPr>
          <w:sz w:val="22"/>
          <w:szCs w:val="22"/>
          <w:u w:val="single"/>
          <w:lang w:val="ro-RO"/>
        </w:rPr>
        <w:tab/>
        <w:t>_____</w:t>
      </w:r>
      <w:r w:rsidRPr="00B92E43">
        <w:rPr>
          <w:sz w:val="22"/>
          <w:szCs w:val="22"/>
          <w:lang w:val="ro-RO"/>
        </w:rPr>
        <w:t xml:space="preserve"> să i se acorde titlul didactic de </w:t>
      </w:r>
      <w:r w:rsidRPr="00B92E43">
        <w:rPr>
          <w:sz w:val="22"/>
          <w:szCs w:val="22"/>
          <w:u w:val="single"/>
          <w:lang w:val="ro-RO"/>
        </w:rPr>
        <w:tab/>
      </w:r>
      <w:r w:rsidRPr="00B92E43">
        <w:rPr>
          <w:sz w:val="22"/>
          <w:szCs w:val="22"/>
          <w:u w:val="single"/>
          <w:lang w:val="ro-RO"/>
        </w:rPr>
        <w:tab/>
      </w:r>
      <w:r w:rsidRPr="00B92E43">
        <w:rPr>
          <w:sz w:val="22"/>
          <w:szCs w:val="22"/>
          <w:u w:val="single"/>
          <w:lang w:val="ro-RO"/>
        </w:rPr>
        <w:tab/>
      </w:r>
      <w:r w:rsidRPr="00B92E43">
        <w:rPr>
          <w:sz w:val="22"/>
          <w:szCs w:val="22"/>
          <w:u w:val="single"/>
          <w:lang w:val="ro-RO"/>
        </w:rPr>
        <w:tab/>
        <w:t>______________</w:t>
      </w:r>
      <w:r w:rsidRPr="00B92E43">
        <w:rPr>
          <w:sz w:val="22"/>
          <w:szCs w:val="22"/>
          <w:lang w:val="ro-RO"/>
        </w:rPr>
        <w:t xml:space="preserve"> și, de asemenea, recomand ca d-na/d-l </w:t>
      </w:r>
      <w:r w:rsidRPr="00B92E43">
        <w:rPr>
          <w:sz w:val="22"/>
          <w:szCs w:val="22"/>
          <w:u w:val="single"/>
          <w:lang w:val="ro-RO"/>
        </w:rPr>
        <w:tab/>
      </w:r>
      <w:r w:rsidRPr="00B92E43">
        <w:rPr>
          <w:sz w:val="22"/>
          <w:szCs w:val="22"/>
          <w:u w:val="single"/>
          <w:lang w:val="ro-RO"/>
        </w:rPr>
        <w:tab/>
      </w:r>
      <w:r w:rsidRPr="00B92E43">
        <w:rPr>
          <w:sz w:val="22"/>
          <w:szCs w:val="22"/>
          <w:u w:val="single"/>
          <w:lang w:val="ro-RO"/>
        </w:rPr>
        <w:tab/>
      </w:r>
      <w:r w:rsidRPr="00B92E43">
        <w:rPr>
          <w:sz w:val="22"/>
          <w:szCs w:val="22"/>
          <w:u w:val="single"/>
          <w:lang w:val="ro-RO"/>
        </w:rPr>
        <w:tab/>
      </w:r>
      <w:r w:rsidRPr="00B92E43">
        <w:rPr>
          <w:sz w:val="22"/>
          <w:szCs w:val="22"/>
          <w:u w:val="single"/>
          <w:lang w:val="ro-RO"/>
        </w:rPr>
        <w:tab/>
      </w:r>
      <w:r w:rsidRPr="00B92E43">
        <w:rPr>
          <w:sz w:val="22"/>
          <w:szCs w:val="22"/>
          <w:u w:val="single"/>
          <w:lang w:val="ro-RO"/>
        </w:rPr>
        <w:tab/>
        <w:t>___</w:t>
      </w:r>
      <w:r w:rsidRPr="00B92E43">
        <w:rPr>
          <w:sz w:val="22"/>
          <w:szCs w:val="22"/>
          <w:lang w:val="ro-RO"/>
        </w:rPr>
        <w:t xml:space="preserve"> să ocupe postul pentru care a candidat.</w:t>
      </w:r>
    </w:p>
    <w:p w:rsidR="000C0CF7" w:rsidRPr="00B92E43" w:rsidRDefault="000C0CF7" w:rsidP="000C0CF7">
      <w:pPr>
        <w:jc w:val="both"/>
        <w:rPr>
          <w:iCs/>
          <w:sz w:val="22"/>
          <w:szCs w:val="22"/>
          <w:lang w:val="ro-RO"/>
        </w:rPr>
      </w:pPr>
    </w:p>
    <w:p w:rsidR="000C0CF7" w:rsidRPr="00B92E43" w:rsidRDefault="000C0CF7" w:rsidP="000C0CF7">
      <w:pPr>
        <w:jc w:val="both"/>
        <w:rPr>
          <w:sz w:val="22"/>
          <w:szCs w:val="22"/>
          <w:lang w:val="ro-RO"/>
        </w:rPr>
      </w:pPr>
      <w:r w:rsidRPr="00B92E43">
        <w:rPr>
          <w:iCs/>
          <w:sz w:val="22"/>
          <w:szCs w:val="22"/>
          <w:lang w:val="ro-RO"/>
        </w:rPr>
        <w:tab/>
        <w:t>Având în vedere rezultatele menționate la punctul 2, candidatul ..................., clasat pe primul loc în ierarhia mediilor finale aferente probelor examenului, este propus pentru ocuparea postului de .................../niciun candidat nu este propus pentru ocuparea postului de ................</w:t>
      </w:r>
    </w:p>
    <w:p w:rsidR="000C0CF7" w:rsidRPr="00B92E43" w:rsidRDefault="000C0CF7" w:rsidP="000C0CF7">
      <w:pPr>
        <w:jc w:val="both"/>
        <w:rPr>
          <w:iCs/>
          <w:sz w:val="22"/>
          <w:szCs w:val="22"/>
          <w:lang w:val="ro-RO"/>
        </w:rPr>
      </w:pPr>
    </w:p>
    <w:p w:rsidR="000C0CF7" w:rsidRPr="00B92E43" w:rsidRDefault="000C0CF7" w:rsidP="000C0CF7">
      <w:pPr>
        <w:rPr>
          <w:iCs/>
          <w:sz w:val="22"/>
          <w:szCs w:val="22"/>
          <w:lang w:val="ro-RO"/>
        </w:rPr>
      </w:pPr>
      <w:r w:rsidRPr="00B92E43">
        <w:rPr>
          <w:iCs/>
          <w:sz w:val="22"/>
          <w:szCs w:val="22"/>
          <w:lang w:val="ro-RO"/>
        </w:rPr>
        <w:t>Data:</w:t>
      </w:r>
    </w:p>
    <w:p w:rsidR="000C0CF7" w:rsidRPr="00B92E43" w:rsidRDefault="000C0CF7" w:rsidP="000C0CF7">
      <w:pPr>
        <w:rPr>
          <w:iCs/>
          <w:sz w:val="22"/>
          <w:szCs w:val="22"/>
          <w:lang w:val="ro-RO"/>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4"/>
        <w:gridCol w:w="4498"/>
      </w:tblGrid>
      <w:tr w:rsidR="000C0CF7" w:rsidRPr="00B92E43" w:rsidTr="009D1815">
        <w:tc>
          <w:tcPr>
            <w:tcW w:w="4554" w:type="dxa"/>
          </w:tcPr>
          <w:p w:rsidR="000C0CF7" w:rsidRPr="00B92E43" w:rsidRDefault="000C0CF7" w:rsidP="009D1815">
            <w:pPr>
              <w:spacing w:line="276" w:lineRule="auto"/>
              <w:jc w:val="center"/>
              <w:rPr>
                <w:b/>
                <w:bCs/>
                <w:color w:val="000000"/>
                <w:lang w:val="ro-RO"/>
              </w:rPr>
            </w:pPr>
            <w:r w:rsidRPr="00B92E43">
              <w:rPr>
                <w:b/>
                <w:bCs/>
                <w:color w:val="000000"/>
                <w:sz w:val="22"/>
                <w:szCs w:val="22"/>
                <w:lang w:val="ro-RO"/>
              </w:rPr>
              <w:t>Titlul științific/Nume/prenume</w:t>
            </w:r>
          </w:p>
        </w:tc>
        <w:tc>
          <w:tcPr>
            <w:tcW w:w="4498" w:type="dxa"/>
          </w:tcPr>
          <w:p w:rsidR="000C0CF7" w:rsidRPr="00B92E43" w:rsidRDefault="000C0CF7" w:rsidP="009D1815">
            <w:pPr>
              <w:spacing w:line="276" w:lineRule="auto"/>
              <w:jc w:val="center"/>
              <w:rPr>
                <w:b/>
                <w:bCs/>
                <w:color w:val="000000"/>
                <w:lang w:val="ro-RO"/>
              </w:rPr>
            </w:pPr>
            <w:r w:rsidRPr="00B92E43">
              <w:rPr>
                <w:b/>
                <w:bCs/>
                <w:color w:val="000000"/>
                <w:sz w:val="22"/>
                <w:szCs w:val="22"/>
                <w:lang w:val="ro-RO"/>
              </w:rPr>
              <w:t>Semnătura</w:t>
            </w: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r w:rsidR="000C0CF7" w:rsidRPr="00B92E43" w:rsidTr="009D1815">
        <w:tc>
          <w:tcPr>
            <w:tcW w:w="4554" w:type="dxa"/>
          </w:tcPr>
          <w:p w:rsidR="000C0CF7" w:rsidRPr="00B92E43" w:rsidRDefault="000C0CF7" w:rsidP="009D1815">
            <w:pPr>
              <w:spacing w:line="276" w:lineRule="auto"/>
              <w:jc w:val="both"/>
              <w:rPr>
                <w:b/>
                <w:bCs/>
                <w:color w:val="000000"/>
                <w:lang w:val="ro-RO"/>
              </w:rPr>
            </w:pPr>
          </w:p>
        </w:tc>
        <w:tc>
          <w:tcPr>
            <w:tcW w:w="4498" w:type="dxa"/>
          </w:tcPr>
          <w:p w:rsidR="000C0CF7" w:rsidRPr="00B92E43" w:rsidRDefault="000C0CF7" w:rsidP="009D1815">
            <w:pPr>
              <w:spacing w:line="276" w:lineRule="auto"/>
              <w:jc w:val="both"/>
              <w:rPr>
                <w:b/>
                <w:bCs/>
                <w:color w:val="000000"/>
                <w:lang w:val="ro-RO"/>
              </w:rPr>
            </w:pPr>
          </w:p>
        </w:tc>
      </w:tr>
    </w:tbl>
    <w:p w:rsidR="000C0CF7" w:rsidRPr="00B92E43" w:rsidRDefault="000C0CF7" w:rsidP="000C0CF7">
      <w:pPr>
        <w:rPr>
          <w:sz w:val="22"/>
          <w:szCs w:val="22"/>
          <w:lang w:val="ro-RO"/>
        </w:rPr>
      </w:pPr>
    </w:p>
    <w:p w:rsidR="000C0CF7" w:rsidRPr="00B92E43" w:rsidRDefault="000C0CF7" w:rsidP="000C0CF7">
      <w:pPr>
        <w:jc w:val="right"/>
        <w:rPr>
          <w:b/>
          <w:lang w:val="ro-RO"/>
        </w:rPr>
      </w:pPr>
    </w:p>
    <w:p w:rsidR="000C0CF7" w:rsidRPr="00B92E43" w:rsidRDefault="000C0CF7" w:rsidP="000C0CF7">
      <w:pPr>
        <w:jc w:val="right"/>
        <w:rPr>
          <w:b/>
          <w:lang w:val="ro-RO"/>
        </w:rPr>
      </w:pPr>
    </w:p>
    <w:p w:rsidR="000C0CF7" w:rsidRPr="00B92E43" w:rsidRDefault="000C0CF7" w:rsidP="000C0CF7">
      <w:pPr>
        <w:rPr>
          <w:lang w:val="ro-RO"/>
        </w:rPr>
      </w:pPr>
    </w:p>
    <w:p w:rsidR="000C0CF7" w:rsidRPr="00B92E43" w:rsidRDefault="000C0CF7" w:rsidP="000C0CF7">
      <w:pPr>
        <w:pStyle w:val="Heading2"/>
        <w:jc w:val="right"/>
        <w:rPr>
          <w:b/>
          <w:i w:val="0"/>
          <w:kern w:val="28"/>
          <w:sz w:val="22"/>
          <w:szCs w:val="22"/>
        </w:rPr>
      </w:pPr>
    </w:p>
    <w:p w:rsidR="000C0CF7" w:rsidRPr="00B92E43" w:rsidRDefault="000C0CF7" w:rsidP="000C0CF7">
      <w:pPr>
        <w:pStyle w:val="Heading2"/>
        <w:jc w:val="right"/>
        <w:rPr>
          <w:b/>
          <w:i w:val="0"/>
          <w:kern w:val="28"/>
          <w:sz w:val="22"/>
          <w:szCs w:val="22"/>
        </w:rPr>
      </w:pPr>
    </w:p>
    <w:p w:rsidR="000C0CF7" w:rsidRPr="00B92E43" w:rsidRDefault="000C0CF7" w:rsidP="000C0CF7">
      <w:pPr>
        <w:rPr>
          <w:lang w:val="ro-RO"/>
        </w:rPr>
      </w:pPr>
    </w:p>
    <w:p w:rsidR="000C0CF7" w:rsidRPr="00B92E43" w:rsidRDefault="000C0CF7" w:rsidP="000C0CF7">
      <w:pPr>
        <w:pStyle w:val="Heading2"/>
        <w:jc w:val="right"/>
        <w:rPr>
          <w:b/>
          <w:i w:val="0"/>
          <w:kern w:val="28"/>
          <w:sz w:val="22"/>
          <w:szCs w:val="22"/>
        </w:rPr>
      </w:pPr>
    </w:p>
    <w:p w:rsidR="000C0CF7" w:rsidRPr="00B92E43" w:rsidRDefault="000C0CF7" w:rsidP="000C0CF7">
      <w:pPr>
        <w:pStyle w:val="Heading2"/>
        <w:jc w:val="right"/>
        <w:rPr>
          <w:b/>
          <w:i w:val="0"/>
          <w:kern w:val="28"/>
          <w:sz w:val="22"/>
          <w:szCs w:val="22"/>
        </w:rPr>
      </w:pPr>
    </w:p>
    <w:p w:rsidR="00012C7C" w:rsidRDefault="000C0CF7" w:rsidP="000C0CF7">
      <w:r w:rsidRPr="00B92E43">
        <w:rPr>
          <w:lang w:val="ro-RO"/>
        </w:rPr>
        <w:br w:type="page"/>
      </w:r>
    </w:p>
    <w:sectPr w:rsidR="00012C7C" w:rsidSect="00953FB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3B9" w:rsidRDefault="004303B9" w:rsidP="00E02AF3">
      <w:r>
        <w:separator/>
      </w:r>
    </w:p>
  </w:endnote>
  <w:endnote w:type="continuationSeparator" w:id="0">
    <w:p w:rsidR="004303B9" w:rsidRDefault="004303B9" w:rsidP="00E02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3B9" w:rsidRDefault="004303B9" w:rsidP="00E02AF3">
      <w:r>
        <w:separator/>
      </w:r>
    </w:p>
  </w:footnote>
  <w:footnote w:type="continuationSeparator" w:id="0">
    <w:p w:rsidR="004303B9" w:rsidRDefault="004303B9" w:rsidP="00E02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F3" w:rsidRPr="000C0CF7" w:rsidRDefault="00E02AF3" w:rsidP="00E02AF3">
    <w:pPr>
      <w:pStyle w:val="Heading1"/>
      <w:jc w:val="right"/>
      <w:rPr>
        <w:rFonts w:ascii="Times New Roman" w:hAnsi="Times New Roman"/>
        <w:color w:val="0070C0"/>
        <w:sz w:val="24"/>
      </w:rPr>
    </w:pPr>
    <w:r w:rsidRPr="000C0CF7">
      <w:rPr>
        <w:rFonts w:ascii="Times New Roman" w:hAnsi="Times New Roman"/>
        <w:color w:val="0070C0"/>
        <w:sz w:val="24"/>
      </w:rPr>
      <w:t>F.M</w:t>
    </w:r>
    <w:r>
      <w:rPr>
        <w:rFonts w:ascii="Times New Roman" w:hAnsi="Times New Roman"/>
        <w:color w:val="0070C0"/>
        <w:sz w:val="24"/>
      </w:rPr>
      <w:t>.</w:t>
    </w:r>
    <w:r w:rsidRPr="000C0CF7">
      <w:rPr>
        <w:rFonts w:ascii="Times New Roman" w:hAnsi="Times New Roman"/>
        <w:color w:val="0070C0"/>
        <w:sz w:val="24"/>
      </w:rPr>
      <w:t>11.10b</w:t>
    </w:r>
  </w:p>
  <w:p w:rsidR="00E02AF3" w:rsidRDefault="00E02A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82D21"/>
    <w:multiLevelType w:val="hybridMultilevel"/>
    <w:tmpl w:val="938832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E1B74D9"/>
    <w:multiLevelType w:val="multilevel"/>
    <w:tmpl w:val="F3080A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905D11"/>
    <w:multiLevelType w:val="hybridMultilevel"/>
    <w:tmpl w:val="8FDEACCC"/>
    <w:lvl w:ilvl="0" w:tplc="8A88F71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hyphenationZone w:val="425"/>
  <w:characterSpacingControl w:val="doNotCompress"/>
  <w:footnotePr>
    <w:footnote w:id="-1"/>
    <w:footnote w:id="0"/>
  </w:footnotePr>
  <w:endnotePr>
    <w:endnote w:id="-1"/>
    <w:endnote w:id="0"/>
  </w:endnotePr>
  <w:compat/>
  <w:rsids>
    <w:rsidRoot w:val="000C0CF7"/>
    <w:rsid w:val="00012C7C"/>
    <w:rsid w:val="000C0CF7"/>
    <w:rsid w:val="004303B9"/>
    <w:rsid w:val="00437052"/>
    <w:rsid w:val="00953FB8"/>
    <w:rsid w:val="00BB3E2E"/>
    <w:rsid w:val="00D93094"/>
    <w:rsid w:val="00E02AF3"/>
    <w:rsid w:val="00E223F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F7"/>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0CF7"/>
    <w:pPr>
      <w:keepNext/>
      <w:outlineLvl w:val="0"/>
    </w:pPr>
    <w:rPr>
      <w:rFonts w:ascii="Arial" w:hAnsi="Arial"/>
      <w:b/>
      <w:sz w:val="28"/>
      <w:lang w:val="ro-RO"/>
    </w:rPr>
  </w:style>
  <w:style w:type="paragraph" w:styleId="Heading2">
    <w:name w:val="heading 2"/>
    <w:basedOn w:val="Normal"/>
    <w:next w:val="Normal"/>
    <w:link w:val="Heading2Char"/>
    <w:qFormat/>
    <w:rsid w:val="000C0CF7"/>
    <w:pPr>
      <w:keepNext/>
      <w:ind w:left="1440"/>
      <w:jc w:val="center"/>
      <w:outlineLvl w:val="1"/>
    </w:pPr>
    <w:rPr>
      <w:i/>
      <w:sz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CF7"/>
    <w:rPr>
      <w:rFonts w:ascii="Arial" w:eastAsia="Times New Roman" w:hAnsi="Arial" w:cs="Times New Roman"/>
      <w:b/>
      <w:sz w:val="28"/>
      <w:szCs w:val="24"/>
      <w:lang w:val="ro-RO"/>
    </w:rPr>
  </w:style>
  <w:style w:type="character" w:customStyle="1" w:styleId="Heading2Char">
    <w:name w:val="Heading 2 Char"/>
    <w:basedOn w:val="DefaultParagraphFont"/>
    <w:link w:val="Heading2"/>
    <w:rsid w:val="000C0CF7"/>
    <w:rPr>
      <w:rFonts w:ascii="Times New Roman" w:eastAsia="Times New Roman" w:hAnsi="Times New Roman" w:cs="Times New Roman"/>
      <w:i/>
      <w:sz w:val="20"/>
      <w:szCs w:val="24"/>
      <w:lang w:val="ro-RO"/>
    </w:rPr>
  </w:style>
  <w:style w:type="paragraph" w:customStyle="1" w:styleId="ListParagraph1">
    <w:name w:val="List Paragraph1"/>
    <w:basedOn w:val="Normal"/>
    <w:uiPriority w:val="34"/>
    <w:qFormat/>
    <w:rsid w:val="000C0CF7"/>
    <w:pPr>
      <w:ind w:left="720"/>
    </w:pPr>
    <w:rPr>
      <w:lang w:val="ro-RO" w:eastAsia="ro-RO"/>
    </w:rPr>
  </w:style>
  <w:style w:type="paragraph" w:styleId="Header">
    <w:name w:val="header"/>
    <w:basedOn w:val="Normal"/>
    <w:link w:val="HeaderChar"/>
    <w:uiPriority w:val="99"/>
    <w:unhideWhenUsed/>
    <w:rsid w:val="00E02AF3"/>
    <w:pPr>
      <w:tabs>
        <w:tab w:val="center" w:pos="4680"/>
        <w:tab w:val="right" w:pos="9360"/>
      </w:tabs>
    </w:pPr>
  </w:style>
  <w:style w:type="character" w:customStyle="1" w:styleId="HeaderChar">
    <w:name w:val="Header Char"/>
    <w:basedOn w:val="DefaultParagraphFont"/>
    <w:link w:val="Header"/>
    <w:uiPriority w:val="99"/>
    <w:rsid w:val="00E02A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2AF3"/>
    <w:pPr>
      <w:tabs>
        <w:tab w:val="center" w:pos="4680"/>
        <w:tab w:val="right" w:pos="9360"/>
      </w:tabs>
    </w:pPr>
  </w:style>
  <w:style w:type="character" w:customStyle="1" w:styleId="FooterChar">
    <w:name w:val="Footer Char"/>
    <w:basedOn w:val="DefaultParagraphFont"/>
    <w:link w:val="Footer"/>
    <w:uiPriority w:val="99"/>
    <w:rsid w:val="00E02AF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482</Words>
  <Characters>2802</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2025-12-02T13:23:00Z</dcterms:created>
  <dcterms:modified xsi:type="dcterms:W3CDTF">2025-12-02T13:23:00Z</dcterms:modified>
</cp:coreProperties>
</file>