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04" w:rsidRPr="00791822" w:rsidRDefault="004D1904" w:rsidP="004D1904">
      <w:pPr>
        <w:spacing w:line="360" w:lineRule="auto"/>
        <w:ind w:left="720"/>
        <w:contextualSpacing/>
        <w:jc w:val="right"/>
        <w:rPr>
          <w:rFonts w:ascii="Times New Roman" w:eastAsia="Calibri" w:hAnsi="Times New Roman" w:cs="Times New Roman"/>
          <w:sz w:val="24"/>
          <w:szCs w:val="24"/>
          <w:lang w:val="ro-RO"/>
        </w:rPr>
      </w:pPr>
    </w:p>
    <w:p w:rsidR="004D1904" w:rsidRPr="00791822" w:rsidRDefault="001970A6" w:rsidP="004D1904">
      <w:pPr>
        <w:spacing w:line="360" w:lineRule="auto"/>
        <w:ind w:left="720"/>
        <w:contextualSpacing/>
        <w:jc w:val="center"/>
        <w:rPr>
          <w:rFonts w:ascii="Times New Roman" w:eastAsia="Calibri" w:hAnsi="Times New Roman" w:cs="Times New Roman"/>
          <w:sz w:val="24"/>
          <w:szCs w:val="24"/>
          <w:lang w:val="ro-RO"/>
        </w:rPr>
      </w:pPr>
      <w:r w:rsidRPr="00791822">
        <w:rPr>
          <w:rFonts w:ascii="Times New Roman" w:eastAsia="Calibri" w:hAnsi="Times New Roman" w:cs="Times New Roman"/>
          <w:sz w:val="24"/>
          <w:szCs w:val="24"/>
          <w:lang w:val="ro-RO"/>
        </w:rPr>
        <w:t>”Aurel Vlaicu” University of Arad</w:t>
      </w:r>
    </w:p>
    <w:p w:rsidR="001970A6" w:rsidRPr="00791822" w:rsidRDefault="001970A6" w:rsidP="001970A6">
      <w:pPr>
        <w:spacing w:line="360" w:lineRule="auto"/>
        <w:ind w:left="720"/>
        <w:contextualSpacing/>
        <w:jc w:val="center"/>
        <w:rPr>
          <w:rFonts w:ascii="Times New Roman" w:eastAsia="Calibri" w:hAnsi="Times New Roman" w:cs="Times New Roman"/>
          <w:sz w:val="24"/>
          <w:szCs w:val="24"/>
        </w:rPr>
      </w:pPr>
      <w:r w:rsidRPr="00791822">
        <w:rPr>
          <w:rFonts w:ascii="Times New Roman" w:eastAsia="Calibri" w:hAnsi="Times New Roman" w:cs="Times New Roman"/>
          <w:sz w:val="24"/>
          <w:szCs w:val="24"/>
        </w:rPr>
        <w:t>Interdisciplinary Doctoral School</w:t>
      </w:r>
    </w:p>
    <w:p w:rsidR="001970A6" w:rsidRPr="00791822" w:rsidRDefault="001970A6" w:rsidP="001970A6">
      <w:pPr>
        <w:spacing w:line="360" w:lineRule="auto"/>
        <w:ind w:left="720"/>
        <w:contextualSpacing/>
        <w:jc w:val="center"/>
        <w:rPr>
          <w:rFonts w:ascii="Times New Roman" w:eastAsia="Calibri" w:hAnsi="Times New Roman" w:cs="Times New Roman"/>
          <w:sz w:val="24"/>
          <w:szCs w:val="24"/>
        </w:rPr>
      </w:pPr>
      <w:r w:rsidRPr="00791822">
        <w:rPr>
          <w:rFonts w:ascii="Times New Roman" w:eastAsia="Calibri" w:hAnsi="Times New Roman" w:cs="Times New Roman"/>
          <w:sz w:val="24"/>
          <w:szCs w:val="24"/>
        </w:rPr>
        <w:t>Faculty of Humanities and Social Sciences</w:t>
      </w:r>
    </w:p>
    <w:p w:rsidR="004D1904" w:rsidRPr="00791822" w:rsidRDefault="001970A6" w:rsidP="004D1904">
      <w:pPr>
        <w:spacing w:line="360" w:lineRule="auto"/>
        <w:ind w:left="720"/>
        <w:contextualSpacing/>
        <w:jc w:val="center"/>
        <w:rPr>
          <w:rFonts w:ascii="Times New Roman" w:eastAsia="Calibri" w:hAnsi="Times New Roman" w:cs="Times New Roman"/>
          <w:sz w:val="24"/>
          <w:szCs w:val="24"/>
          <w:lang w:val="ro-RO"/>
        </w:rPr>
      </w:pPr>
      <w:r w:rsidRPr="00791822">
        <w:rPr>
          <w:rFonts w:ascii="Times New Roman" w:eastAsia="Calibri" w:hAnsi="Times New Roman" w:cs="Times New Roman"/>
          <w:sz w:val="24"/>
          <w:szCs w:val="24"/>
          <w:lang w:val="ro-RO"/>
        </w:rPr>
        <w:t>Theology</w:t>
      </w:r>
    </w:p>
    <w:p w:rsidR="004D1904" w:rsidRDefault="004D1904" w:rsidP="004D1904">
      <w:pPr>
        <w:rPr>
          <w:rFonts w:ascii="Times New Roman" w:hAnsi="Times New Roman"/>
          <w:lang w:val="ro-RO"/>
        </w:rPr>
      </w:pPr>
    </w:p>
    <w:p w:rsidR="004D1904" w:rsidRPr="000A1B5A" w:rsidRDefault="004D1904" w:rsidP="004D1904">
      <w:pPr>
        <w:rPr>
          <w:rFonts w:ascii="Times New Roman" w:hAnsi="Times New Roman"/>
          <w:lang w:val="ro-RO"/>
        </w:rPr>
      </w:pPr>
    </w:p>
    <w:p w:rsidR="004D1904" w:rsidRPr="00791822" w:rsidRDefault="001970A6" w:rsidP="00791822">
      <w:pPr>
        <w:jc w:val="center"/>
        <w:rPr>
          <w:rFonts w:ascii="Times New Roman" w:hAnsi="Times New Roman"/>
          <w:b/>
          <w:sz w:val="32"/>
          <w:szCs w:val="32"/>
          <w:lang w:val="ro-RO"/>
        </w:rPr>
      </w:pPr>
      <w:r>
        <w:rPr>
          <w:rFonts w:ascii="Times New Roman" w:hAnsi="Times New Roman"/>
          <w:b/>
          <w:sz w:val="32"/>
          <w:szCs w:val="32"/>
          <w:lang w:val="ro-RO"/>
        </w:rPr>
        <w:t>Thesis summary</w:t>
      </w:r>
    </w:p>
    <w:p w:rsidR="004D1904" w:rsidRDefault="004D1904" w:rsidP="004D1904">
      <w:pPr>
        <w:rPr>
          <w:rFonts w:ascii="Times New Roman" w:hAnsi="Times New Roman"/>
          <w:lang w:val="ro-RO"/>
        </w:rPr>
      </w:pPr>
    </w:p>
    <w:p w:rsidR="004D1904" w:rsidRPr="0068451C" w:rsidRDefault="004D1904" w:rsidP="004D1904">
      <w:pPr>
        <w:rPr>
          <w:rFonts w:ascii="Times New Roman" w:hAnsi="Times New Roman"/>
          <w:sz w:val="28"/>
          <w:szCs w:val="28"/>
          <w:lang w:val="ro-RO"/>
        </w:rPr>
      </w:pPr>
    </w:p>
    <w:p w:rsidR="004D1904" w:rsidRPr="00791822" w:rsidRDefault="001970A6" w:rsidP="004D1904">
      <w:pPr>
        <w:rPr>
          <w:rFonts w:ascii="Times New Roman" w:hAnsi="Times New Roman" w:cs="Times New Roman"/>
          <w:sz w:val="24"/>
          <w:szCs w:val="24"/>
          <w:lang w:val="ro-RO"/>
        </w:rPr>
      </w:pPr>
      <w:r w:rsidRPr="00791822">
        <w:rPr>
          <w:rFonts w:ascii="Times New Roman" w:hAnsi="Times New Roman" w:cs="Times New Roman"/>
          <w:sz w:val="24"/>
          <w:szCs w:val="24"/>
          <w:lang w:val="ro-RO"/>
        </w:rPr>
        <w:t>Scientific coordinator</w:t>
      </w:r>
    </w:p>
    <w:p w:rsidR="004D1904" w:rsidRPr="00791822" w:rsidRDefault="004D1904" w:rsidP="004D1904">
      <w:pPr>
        <w:tabs>
          <w:tab w:val="left" w:pos="7200"/>
        </w:tabs>
        <w:rPr>
          <w:rFonts w:ascii="Times New Roman" w:hAnsi="Times New Roman" w:cs="Times New Roman"/>
          <w:sz w:val="24"/>
          <w:szCs w:val="24"/>
          <w:lang w:val="ro-RO"/>
        </w:rPr>
      </w:pPr>
      <w:r w:rsidRPr="00791822">
        <w:rPr>
          <w:rFonts w:ascii="Times New Roman" w:hAnsi="Times New Roman" w:cs="Times New Roman"/>
          <w:sz w:val="24"/>
          <w:szCs w:val="24"/>
          <w:lang w:val="ro-RO"/>
        </w:rPr>
        <w:t>Pr. Prof. Dr. Cristinel Ioja</w:t>
      </w:r>
    </w:p>
    <w:p w:rsidR="004D1904" w:rsidRPr="00791822" w:rsidRDefault="001970A6" w:rsidP="004D1904">
      <w:pPr>
        <w:tabs>
          <w:tab w:val="left" w:pos="7200"/>
        </w:tabs>
        <w:jc w:val="right"/>
        <w:rPr>
          <w:rFonts w:ascii="Times New Roman" w:hAnsi="Times New Roman" w:cs="Times New Roman"/>
          <w:sz w:val="24"/>
          <w:szCs w:val="24"/>
          <w:lang w:val="ro-RO"/>
        </w:rPr>
      </w:pPr>
      <w:r w:rsidRPr="00791822">
        <w:rPr>
          <w:rFonts w:ascii="Times New Roman" w:hAnsi="Times New Roman" w:cs="Times New Roman"/>
          <w:sz w:val="24"/>
          <w:szCs w:val="24"/>
          <w:lang w:val="ro-RO"/>
        </w:rPr>
        <w:t>Phd student</w:t>
      </w:r>
    </w:p>
    <w:p w:rsidR="004D1904" w:rsidRPr="00791822" w:rsidRDefault="004D1904" w:rsidP="00791822">
      <w:pPr>
        <w:tabs>
          <w:tab w:val="left" w:pos="7200"/>
        </w:tabs>
        <w:jc w:val="right"/>
        <w:rPr>
          <w:rFonts w:ascii="Times New Roman" w:hAnsi="Times New Roman" w:cs="Times New Roman"/>
          <w:sz w:val="24"/>
          <w:szCs w:val="24"/>
          <w:lang w:val="ro-RO"/>
        </w:rPr>
      </w:pPr>
      <w:r w:rsidRPr="00791822">
        <w:rPr>
          <w:rFonts w:ascii="Times New Roman" w:hAnsi="Times New Roman" w:cs="Times New Roman"/>
          <w:sz w:val="24"/>
          <w:szCs w:val="24"/>
          <w:lang w:val="ro-RO"/>
        </w:rPr>
        <w:t>Florin Ioan Gaș</w:t>
      </w:r>
      <w:r w:rsidR="00791822">
        <w:rPr>
          <w:rFonts w:ascii="Times New Roman" w:hAnsi="Times New Roman" w:cs="Times New Roman"/>
          <w:sz w:val="24"/>
          <w:szCs w:val="24"/>
          <w:lang w:val="ro-RO"/>
        </w:rPr>
        <w:t>par</w:t>
      </w:r>
    </w:p>
    <w:p w:rsidR="004D1904" w:rsidRDefault="004D1904" w:rsidP="004D1904">
      <w:pPr>
        <w:rPr>
          <w:lang w:val="ro-RO"/>
        </w:rPr>
      </w:pPr>
    </w:p>
    <w:p w:rsidR="001970A6" w:rsidRPr="004D1904" w:rsidRDefault="001970A6" w:rsidP="004D1904">
      <w:pPr>
        <w:rPr>
          <w:lang w:val="ro-RO"/>
        </w:rPr>
      </w:pPr>
    </w:p>
    <w:p w:rsidR="004D1904" w:rsidRPr="00791822" w:rsidRDefault="004D1904" w:rsidP="004D1904">
      <w:pPr>
        <w:jc w:val="center"/>
        <w:rPr>
          <w:rFonts w:ascii="Times New Roman" w:hAnsi="Times New Roman" w:cs="Times New Roman"/>
          <w:sz w:val="24"/>
          <w:szCs w:val="24"/>
          <w:lang w:val="ro-RO"/>
        </w:rPr>
      </w:pPr>
      <w:r w:rsidRPr="00791822">
        <w:rPr>
          <w:rFonts w:ascii="Times New Roman" w:hAnsi="Times New Roman" w:cs="Times New Roman"/>
          <w:sz w:val="24"/>
          <w:szCs w:val="24"/>
          <w:lang w:val="ro-RO"/>
        </w:rPr>
        <w:t>ARAD</w:t>
      </w:r>
    </w:p>
    <w:p w:rsidR="001970A6" w:rsidRPr="00791822" w:rsidRDefault="004D1904" w:rsidP="004D1904">
      <w:pPr>
        <w:jc w:val="center"/>
        <w:rPr>
          <w:rFonts w:ascii="Times New Roman" w:hAnsi="Times New Roman" w:cs="Times New Roman"/>
          <w:sz w:val="24"/>
          <w:szCs w:val="24"/>
          <w:lang w:val="ro-RO"/>
        </w:rPr>
      </w:pPr>
      <w:r w:rsidRPr="00791822">
        <w:rPr>
          <w:rFonts w:ascii="Times New Roman" w:hAnsi="Times New Roman" w:cs="Times New Roman"/>
          <w:sz w:val="24"/>
          <w:szCs w:val="24"/>
          <w:lang w:val="ro-RO"/>
        </w:rPr>
        <w:t>2021</w:t>
      </w:r>
    </w:p>
    <w:p w:rsidR="004D1904" w:rsidRPr="00791822" w:rsidRDefault="001970A6" w:rsidP="004D1904">
      <w:pPr>
        <w:jc w:val="center"/>
        <w:rPr>
          <w:rFonts w:ascii="Times New Roman" w:hAnsi="Times New Roman"/>
          <w:b/>
          <w:sz w:val="24"/>
          <w:szCs w:val="24"/>
          <w:lang w:val="ro-RO"/>
        </w:rPr>
      </w:pPr>
      <w:r w:rsidRPr="00791822">
        <w:rPr>
          <w:rFonts w:ascii="Times New Roman" w:hAnsi="Times New Roman"/>
          <w:b/>
          <w:sz w:val="24"/>
          <w:szCs w:val="24"/>
          <w:lang w:val="ro-RO"/>
        </w:rPr>
        <w:lastRenderedPageBreak/>
        <w:t>”AUREL VLAICU” UNIVERSITY OF ARAD</w:t>
      </w:r>
    </w:p>
    <w:p w:rsidR="004D1904" w:rsidRPr="00791822" w:rsidRDefault="001970A6" w:rsidP="004D1904">
      <w:pPr>
        <w:jc w:val="center"/>
        <w:rPr>
          <w:rFonts w:ascii="Times New Roman" w:hAnsi="Times New Roman"/>
          <w:b/>
          <w:sz w:val="24"/>
          <w:szCs w:val="24"/>
          <w:lang w:val="ro-RO"/>
        </w:rPr>
      </w:pPr>
      <w:r w:rsidRPr="00791822">
        <w:rPr>
          <w:rFonts w:ascii="Times New Roman" w:hAnsi="Times New Roman"/>
          <w:b/>
          <w:sz w:val="24"/>
          <w:szCs w:val="24"/>
          <w:lang w:val="ro-RO"/>
        </w:rPr>
        <w:t>INTERDISCIPLINARY DOCTORAL SCHOOL</w:t>
      </w:r>
    </w:p>
    <w:p w:rsidR="004D1904" w:rsidRPr="00791822" w:rsidRDefault="001970A6" w:rsidP="004D1904">
      <w:pPr>
        <w:jc w:val="center"/>
        <w:rPr>
          <w:rFonts w:ascii="Times New Roman" w:hAnsi="Times New Roman"/>
          <w:b/>
          <w:sz w:val="24"/>
          <w:szCs w:val="24"/>
          <w:lang w:val="ro-RO"/>
        </w:rPr>
      </w:pPr>
      <w:r w:rsidRPr="00791822">
        <w:rPr>
          <w:rFonts w:ascii="Times New Roman" w:hAnsi="Times New Roman"/>
          <w:b/>
          <w:sz w:val="24"/>
          <w:szCs w:val="24"/>
          <w:lang w:val="ro-RO"/>
        </w:rPr>
        <w:t>THEOLOGY</w:t>
      </w:r>
    </w:p>
    <w:p w:rsidR="004D1904" w:rsidRPr="00791822" w:rsidRDefault="001970A6" w:rsidP="004D1904">
      <w:pPr>
        <w:jc w:val="center"/>
        <w:rPr>
          <w:rFonts w:ascii="Times New Roman" w:hAnsi="Times New Roman"/>
          <w:b/>
          <w:sz w:val="24"/>
          <w:szCs w:val="24"/>
          <w:lang w:val="ro-RO"/>
        </w:rPr>
      </w:pPr>
      <w:r w:rsidRPr="00791822">
        <w:rPr>
          <w:rFonts w:ascii="Times New Roman" w:hAnsi="Times New Roman"/>
          <w:b/>
          <w:sz w:val="24"/>
          <w:szCs w:val="24"/>
          <w:lang w:val="ro-RO"/>
        </w:rPr>
        <w:t>”</w:t>
      </w:r>
      <w:r w:rsidR="004D1904" w:rsidRPr="00791822">
        <w:rPr>
          <w:rFonts w:ascii="Times New Roman" w:hAnsi="Times New Roman"/>
          <w:b/>
          <w:sz w:val="24"/>
          <w:szCs w:val="24"/>
          <w:lang w:val="ro-RO"/>
        </w:rPr>
        <w:t>ILARION V. FELEA</w:t>
      </w:r>
      <w:r w:rsidRPr="00791822">
        <w:rPr>
          <w:rFonts w:ascii="Times New Roman" w:hAnsi="Times New Roman"/>
          <w:b/>
          <w:sz w:val="24"/>
          <w:szCs w:val="24"/>
          <w:lang w:val="ro-RO"/>
        </w:rPr>
        <w:t>” FACULTY OF THEOLOGY</w:t>
      </w:r>
    </w:p>
    <w:p w:rsidR="004D1904" w:rsidRDefault="004D1904" w:rsidP="004D1904">
      <w:pPr>
        <w:rPr>
          <w:rFonts w:ascii="Times New Roman" w:hAnsi="Times New Roman"/>
          <w:lang w:val="ro-RO"/>
        </w:rPr>
      </w:pPr>
    </w:p>
    <w:p w:rsidR="004D1904" w:rsidRPr="001970A6" w:rsidRDefault="004D1904" w:rsidP="004D1904"/>
    <w:p w:rsidR="004D1904" w:rsidRPr="001970A6" w:rsidRDefault="004D1904" w:rsidP="004D1904"/>
    <w:p w:rsidR="004D1904" w:rsidRPr="001970A6" w:rsidRDefault="004D1904" w:rsidP="004D1904"/>
    <w:p w:rsidR="004D1904" w:rsidRPr="001970A6" w:rsidRDefault="004D1904" w:rsidP="004D1904"/>
    <w:p w:rsidR="004D1904" w:rsidRPr="001970A6" w:rsidRDefault="004D1904" w:rsidP="004D1904"/>
    <w:p w:rsidR="001970A6" w:rsidRPr="001970A6" w:rsidRDefault="001970A6" w:rsidP="001970A6">
      <w:pPr>
        <w:jc w:val="center"/>
        <w:rPr>
          <w:rFonts w:ascii="Times New Roman" w:hAnsi="Times New Roman"/>
          <w:sz w:val="28"/>
          <w:szCs w:val="28"/>
        </w:rPr>
      </w:pPr>
      <w:r w:rsidRPr="001970A6">
        <w:rPr>
          <w:rFonts w:ascii="Times New Roman" w:hAnsi="Times New Roman"/>
          <w:sz w:val="28"/>
          <w:szCs w:val="28"/>
        </w:rPr>
        <w:t>THE CONCEPT OF TRADITION IN THE THOUGHTS OF THEOLOGISTS GEORGES FLOROVSKY AND DUMITRU STĂNILOAE</w:t>
      </w:r>
    </w:p>
    <w:p w:rsidR="004D1904" w:rsidRPr="001970A6" w:rsidRDefault="004D1904" w:rsidP="004D1904">
      <w:pPr>
        <w:jc w:val="center"/>
        <w:rPr>
          <w:rFonts w:ascii="Arial Black" w:hAnsi="Arial Black"/>
        </w:rPr>
      </w:pPr>
    </w:p>
    <w:p w:rsidR="004D1904" w:rsidRPr="001970A6" w:rsidRDefault="004D1904" w:rsidP="004D1904"/>
    <w:p w:rsidR="004D1904" w:rsidRDefault="004D1904" w:rsidP="004D1904">
      <w:pPr>
        <w:spacing w:after="0" w:line="360" w:lineRule="auto"/>
        <w:jc w:val="both"/>
        <w:outlineLvl w:val="0"/>
        <w:rPr>
          <w:rFonts w:ascii="Times New Roman" w:hAnsi="Times New Roman" w:cs="Times New Roman"/>
          <w:b/>
          <w:sz w:val="28"/>
          <w:szCs w:val="28"/>
          <w:lang w:val="ro-RO"/>
        </w:rPr>
      </w:pPr>
    </w:p>
    <w:sdt>
      <w:sdtPr>
        <w:rPr>
          <w:rFonts w:ascii="Times New Roman" w:eastAsiaTheme="minorHAnsi" w:hAnsi="Times New Roman" w:cs="Times New Roman"/>
          <w:b w:val="0"/>
          <w:bCs w:val="0"/>
          <w:color w:val="auto"/>
          <w:sz w:val="24"/>
          <w:szCs w:val="24"/>
        </w:rPr>
        <w:id w:val="615046077"/>
        <w:docPartObj>
          <w:docPartGallery w:val="Table of Contents"/>
          <w:docPartUnique/>
        </w:docPartObj>
      </w:sdtPr>
      <w:sdtEndPr>
        <w:rPr>
          <w:rFonts w:asciiTheme="minorHAnsi" w:hAnsiTheme="minorHAnsi" w:cstheme="minorBidi"/>
          <w:sz w:val="22"/>
          <w:szCs w:val="22"/>
        </w:rPr>
      </w:sdtEndPr>
      <w:sdtContent>
        <w:p w:rsidR="004D1904" w:rsidRPr="003A2156" w:rsidRDefault="001970A6" w:rsidP="004D1904">
          <w:pPr>
            <w:pStyle w:val="TOCHeading"/>
            <w:jc w:val="center"/>
            <w:rPr>
              <w:rFonts w:ascii="Times New Roman" w:hAnsi="Times New Roman" w:cs="Times New Roman"/>
              <w:color w:val="auto"/>
              <w:sz w:val="24"/>
              <w:szCs w:val="24"/>
            </w:rPr>
          </w:pPr>
          <w:r>
            <w:rPr>
              <w:rFonts w:ascii="Times New Roman" w:hAnsi="Times New Roman" w:cs="Times New Roman"/>
              <w:color w:val="auto"/>
              <w:sz w:val="24"/>
              <w:szCs w:val="24"/>
            </w:rPr>
            <w:t>Contents</w:t>
          </w:r>
        </w:p>
        <w:p w:rsidR="004D1904" w:rsidRDefault="001970A6" w:rsidP="00155799">
          <w:pPr>
            <w:pStyle w:val="TOC1"/>
          </w:pPr>
          <w:r>
            <w:rPr>
              <w:b/>
            </w:rPr>
            <w:t>The Reason</w:t>
          </w:r>
          <w:r>
            <w:t>….</w:t>
          </w:r>
          <w:r w:rsidR="00791822">
            <w:t>…………………………………..</w:t>
          </w:r>
          <w:r w:rsidR="004D1904">
            <w:t>……….6</w:t>
          </w:r>
        </w:p>
        <w:p w:rsidR="004D1904" w:rsidRPr="00405AED" w:rsidRDefault="007C71FB" w:rsidP="00155799">
          <w:pPr>
            <w:pStyle w:val="TOC1"/>
            <w:rPr>
              <w:rFonts w:eastAsiaTheme="minorEastAsia"/>
            </w:rPr>
          </w:pPr>
          <w:r w:rsidRPr="00AA4999">
            <w:fldChar w:fldCharType="begin"/>
          </w:r>
          <w:r w:rsidR="004D1904" w:rsidRPr="00AA4999">
            <w:instrText xml:space="preserve"> TOC \o "1-3" \h \z \u </w:instrText>
          </w:r>
          <w:r w:rsidRPr="00AA4999">
            <w:fldChar w:fldCharType="separate"/>
          </w:r>
          <w:r w:rsidR="004D1904">
            <w:rPr>
              <w:b/>
            </w:rPr>
            <w:t>Intr</w:t>
          </w:r>
          <w:r w:rsidR="001970A6">
            <w:rPr>
              <w:b/>
            </w:rPr>
            <w:t>oduction</w:t>
          </w:r>
          <w:r w:rsidR="001970A6">
            <w:t>…..</w:t>
          </w:r>
          <w:r w:rsidR="00791822">
            <w:t>…………………………………....</w:t>
          </w:r>
          <w:r w:rsidR="0002033B">
            <w:t>.8</w:t>
          </w:r>
        </w:p>
        <w:p w:rsidR="004D1904" w:rsidRPr="001970A6" w:rsidRDefault="000015EE" w:rsidP="00155799">
          <w:pPr>
            <w:pStyle w:val="TOC1"/>
            <w:rPr>
              <w:b/>
              <w:color w:val="0000FF" w:themeColor="hyperlink"/>
              <w:u w:val="single"/>
            </w:rPr>
          </w:pPr>
          <w:r w:rsidRPr="000015EE">
            <w:rPr>
              <w:b/>
            </w:rPr>
            <w:t>Chapter I. The development of neopatristic synthesis in the twentieth century. Georges Florovsky (1893-1979) and Dumitru Stăniloae (1903-1993)</w:t>
          </w:r>
          <w:r w:rsidR="0002033B">
            <w:t>………………………………………..20</w:t>
          </w:r>
          <w:r w:rsidRPr="001970A6">
            <w:rPr>
              <w:b/>
              <w:color w:val="0000FF" w:themeColor="hyperlink"/>
              <w:u w:val="single"/>
            </w:rPr>
            <w:t xml:space="preserve"> </w:t>
          </w:r>
        </w:p>
        <w:p w:rsidR="004D1904" w:rsidRPr="001970A6" w:rsidRDefault="004D1904" w:rsidP="00155799">
          <w:pPr>
            <w:pStyle w:val="TOC1"/>
          </w:pPr>
          <w:r>
            <w:rPr>
              <w:rFonts w:eastAsiaTheme="minorEastAsia"/>
            </w:rPr>
            <w:t>1.</w:t>
          </w:r>
          <w:r>
            <w:t xml:space="preserve"> </w:t>
          </w:r>
          <w:r w:rsidR="001970A6" w:rsidRPr="001970A6">
            <w:t>A historical-dogmatic perspective on the neo-patristic movement</w:t>
          </w:r>
          <w:r w:rsidR="001970A6">
            <w:t>……………...</w:t>
          </w:r>
          <w:r w:rsidRPr="0092571E">
            <w:t>……</w:t>
          </w:r>
          <w:r w:rsidR="00791822">
            <w:t>……………</w:t>
          </w:r>
          <w:r>
            <w:t xml:space="preserve"> 20</w:t>
          </w:r>
        </w:p>
        <w:p w:rsidR="001970A6" w:rsidRDefault="004D1904" w:rsidP="00155799">
          <w:pPr>
            <w:spacing w:after="0" w:line="360" w:lineRule="auto"/>
            <w:jc w:val="both"/>
            <w:rPr>
              <w:rFonts w:ascii="Times New Roman" w:hAnsi="Times New Roman" w:cs="Times New Roman"/>
              <w:i/>
              <w:noProof/>
              <w:sz w:val="24"/>
              <w:szCs w:val="24"/>
            </w:rPr>
          </w:pPr>
          <w:r w:rsidRPr="00E3743E">
            <w:rPr>
              <w:rFonts w:ascii="Times New Roman" w:hAnsi="Times New Roman" w:cs="Times New Roman"/>
              <w:i/>
              <w:noProof/>
              <w:sz w:val="24"/>
              <w:szCs w:val="24"/>
            </w:rPr>
            <w:t xml:space="preserve">1.1. </w:t>
          </w:r>
          <w:r w:rsidR="001970A6" w:rsidRPr="001970A6">
            <w:rPr>
              <w:rFonts w:ascii="Times New Roman" w:hAnsi="Times New Roman" w:cs="Times New Roman"/>
              <w:i/>
              <w:noProof/>
              <w:sz w:val="24"/>
              <w:szCs w:val="24"/>
            </w:rPr>
            <w:t>The recourse to origins in Roman Catholic and Protestant theology</w:t>
          </w:r>
          <w:r w:rsidRPr="00E3743E">
            <w:rPr>
              <w:rFonts w:ascii="Times New Roman" w:hAnsi="Times New Roman" w:cs="Times New Roman"/>
              <w:noProof/>
              <w:sz w:val="24"/>
              <w:szCs w:val="24"/>
            </w:rPr>
            <w:t>…</w:t>
          </w:r>
          <w:r w:rsidR="001970A6">
            <w:rPr>
              <w:rFonts w:ascii="Times New Roman" w:hAnsi="Times New Roman" w:cs="Times New Roman"/>
              <w:noProof/>
              <w:sz w:val="24"/>
              <w:szCs w:val="24"/>
            </w:rPr>
            <w:t>……………</w:t>
          </w:r>
          <w:r w:rsidR="00791822">
            <w:rPr>
              <w:rFonts w:ascii="Times New Roman" w:hAnsi="Times New Roman" w:cs="Times New Roman"/>
              <w:noProof/>
              <w:sz w:val="24"/>
              <w:szCs w:val="24"/>
            </w:rPr>
            <w:t>………………..</w:t>
          </w:r>
          <w:r w:rsidR="001970A6">
            <w:rPr>
              <w:rFonts w:ascii="Times New Roman" w:hAnsi="Times New Roman" w:cs="Times New Roman"/>
              <w:noProof/>
              <w:sz w:val="24"/>
              <w:szCs w:val="24"/>
            </w:rPr>
            <w:t>.</w:t>
          </w:r>
          <w:r>
            <w:rPr>
              <w:rFonts w:ascii="Times New Roman" w:hAnsi="Times New Roman" w:cs="Times New Roman"/>
              <w:noProof/>
              <w:sz w:val="24"/>
              <w:szCs w:val="24"/>
            </w:rPr>
            <w:t>21</w:t>
          </w:r>
        </w:p>
        <w:p w:rsidR="004D1904" w:rsidRPr="0082513C" w:rsidRDefault="004D1904" w:rsidP="00155799">
          <w:pPr>
            <w:spacing w:after="0" w:line="360" w:lineRule="auto"/>
            <w:jc w:val="both"/>
            <w:rPr>
              <w:rFonts w:ascii="Times New Roman" w:hAnsi="Times New Roman" w:cs="Times New Roman"/>
              <w:i/>
              <w:noProof/>
              <w:sz w:val="24"/>
              <w:szCs w:val="24"/>
            </w:rPr>
          </w:pPr>
          <w:r w:rsidRPr="0082513C">
            <w:rPr>
              <w:rFonts w:ascii="Times New Roman" w:hAnsi="Times New Roman" w:cs="Times New Roman"/>
              <w:i/>
              <w:noProof/>
              <w:sz w:val="24"/>
              <w:szCs w:val="24"/>
            </w:rPr>
            <w:t xml:space="preserve">1.2. </w:t>
          </w:r>
          <w:r w:rsidR="0082513C" w:rsidRPr="0082513C">
            <w:rPr>
              <w:rFonts w:ascii="Times New Roman" w:hAnsi="Times New Roman" w:cs="Times New Roman"/>
              <w:i/>
              <w:noProof/>
              <w:sz w:val="24"/>
              <w:szCs w:val="24"/>
            </w:rPr>
            <w:t>Neopat</w:t>
          </w:r>
          <w:r w:rsidR="0082513C">
            <w:rPr>
              <w:rFonts w:ascii="Times New Roman" w:hAnsi="Times New Roman" w:cs="Times New Roman"/>
              <w:i/>
              <w:noProof/>
              <w:sz w:val="24"/>
              <w:szCs w:val="24"/>
            </w:rPr>
            <w:t>ristic synthesis in Orthodox theology</w:t>
          </w:r>
          <w:r w:rsidR="00791822">
            <w:rPr>
              <w:rFonts w:ascii="Times New Roman" w:hAnsi="Times New Roman" w:cs="Times New Roman"/>
              <w:noProof/>
              <w:sz w:val="24"/>
              <w:szCs w:val="24"/>
            </w:rPr>
            <w:t>…</w:t>
          </w:r>
          <w:r w:rsidRPr="0082513C">
            <w:rPr>
              <w:rFonts w:ascii="Times New Roman" w:hAnsi="Times New Roman" w:cs="Times New Roman"/>
              <w:noProof/>
              <w:sz w:val="24"/>
              <w:szCs w:val="24"/>
            </w:rPr>
            <w:t>.23</w:t>
          </w:r>
        </w:p>
        <w:p w:rsidR="004D1904" w:rsidRPr="0082513C" w:rsidRDefault="004D1904" w:rsidP="00155799">
          <w:pPr>
            <w:spacing w:after="0" w:line="360" w:lineRule="auto"/>
            <w:jc w:val="both"/>
            <w:rPr>
              <w:rFonts w:ascii="Times New Roman" w:hAnsi="Times New Roman" w:cs="Times New Roman"/>
              <w:i/>
              <w:noProof/>
              <w:sz w:val="24"/>
              <w:szCs w:val="24"/>
            </w:rPr>
          </w:pPr>
          <w:r w:rsidRPr="0082513C">
            <w:rPr>
              <w:rFonts w:ascii="Times New Roman" w:hAnsi="Times New Roman" w:cs="Times New Roman"/>
              <w:i/>
              <w:noProof/>
              <w:sz w:val="24"/>
              <w:szCs w:val="24"/>
            </w:rPr>
            <w:t xml:space="preserve">1.3. </w:t>
          </w:r>
          <w:r w:rsidR="0082513C" w:rsidRPr="0082513C">
            <w:rPr>
              <w:rFonts w:ascii="Times New Roman" w:hAnsi="Times New Roman" w:cs="Times New Roman"/>
              <w:i/>
              <w:noProof/>
              <w:sz w:val="24"/>
              <w:szCs w:val="24"/>
            </w:rPr>
            <w:t>Consequences and insuffic</w:t>
          </w:r>
          <w:r w:rsidR="0082513C">
            <w:rPr>
              <w:rFonts w:ascii="Times New Roman" w:hAnsi="Times New Roman" w:cs="Times New Roman"/>
              <w:i/>
              <w:noProof/>
              <w:sz w:val="24"/>
              <w:szCs w:val="24"/>
            </w:rPr>
            <w:t>iencies of Orthodox neopatristi</w:t>
          </w:r>
          <w:r w:rsidR="0082513C">
            <w:rPr>
              <w:rFonts w:ascii="Times New Roman" w:hAnsi="Times New Roman" w:cs="Times New Roman"/>
              <w:noProof/>
              <w:sz w:val="24"/>
              <w:szCs w:val="24"/>
            </w:rPr>
            <w:t>cs..…..</w:t>
          </w:r>
          <w:r w:rsidRPr="0082513C">
            <w:rPr>
              <w:rFonts w:ascii="Times New Roman" w:hAnsi="Times New Roman" w:cs="Times New Roman"/>
              <w:noProof/>
              <w:sz w:val="24"/>
              <w:szCs w:val="24"/>
            </w:rPr>
            <w:t>……………</w:t>
          </w:r>
          <w:r w:rsidR="00791822">
            <w:rPr>
              <w:rFonts w:ascii="Times New Roman" w:hAnsi="Times New Roman" w:cs="Times New Roman"/>
              <w:noProof/>
              <w:sz w:val="24"/>
              <w:szCs w:val="24"/>
            </w:rPr>
            <w:t>………………</w:t>
          </w:r>
          <w:r w:rsidRPr="0082513C">
            <w:rPr>
              <w:rFonts w:ascii="Times New Roman" w:hAnsi="Times New Roman" w:cs="Times New Roman"/>
              <w:noProof/>
              <w:sz w:val="24"/>
              <w:szCs w:val="24"/>
            </w:rPr>
            <w:t>……..40</w:t>
          </w:r>
        </w:p>
        <w:p w:rsidR="004D1904" w:rsidRPr="0082513C" w:rsidRDefault="004D1904" w:rsidP="00155799">
          <w:pPr>
            <w:spacing w:after="0" w:line="360" w:lineRule="auto"/>
            <w:jc w:val="both"/>
            <w:rPr>
              <w:rFonts w:ascii="Times New Roman" w:hAnsi="Times New Roman" w:cs="Times New Roman"/>
              <w:i/>
              <w:noProof/>
              <w:sz w:val="24"/>
              <w:szCs w:val="24"/>
            </w:rPr>
          </w:pPr>
          <w:r w:rsidRPr="0082513C">
            <w:rPr>
              <w:rFonts w:ascii="Times New Roman" w:hAnsi="Times New Roman" w:cs="Times New Roman"/>
              <w:i/>
              <w:noProof/>
              <w:sz w:val="24"/>
              <w:szCs w:val="24"/>
            </w:rPr>
            <w:t xml:space="preserve">1.4. </w:t>
          </w:r>
          <w:r w:rsidR="0082513C" w:rsidRPr="0082513C">
            <w:rPr>
              <w:rFonts w:ascii="Times New Roman" w:hAnsi="Times New Roman" w:cs="Times New Roman"/>
              <w:i/>
              <w:noProof/>
              <w:sz w:val="24"/>
              <w:szCs w:val="24"/>
            </w:rPr>
            <w:t>The relevance of Ort</w:t>
          </w:r>
          <w:r w:rsidR="0082513C">
            <w:rPr>
              <w:rFonts w:ascii="Times New Roman" w:hAnsi="Times New Roman" w:cs="Times New Roman"/>
              <w:i/>
              <w:noProof/>
              <w:sz w:val="24"/>
              <w:szCs w:val="24"/>
            </w:rPr>
            <w:t>hodox neopatristics</w:t>
          </w:r>
          <w:r w:rsidR="0082513C" w:rsidRPr="0082513C">
            <w:rPr>
              <w:rFonts w:ascii="Times New Roman" w:hAnsi="Times New Roman" w:cs="Times New Roman"/>
              <w:i/>
              <w:noProof/>
              <w:sz w:val="24"/>
              <w:szCs w:val="24"/>
            </w:rPr>
            <w:t>. Directions and challenges</w:t>
          </w:r>
          <w:r w:rsidR="0082513C">
            <w:rPr>
              <w:rFonts w:ascii="Times New Roman" w:hAnsi="Times New Roman" w:cs="Times New Roman"/>
              <w:i/>
              <w:noProof/>
              <w:sz w:val="24"/>
              <w:szCs w:val="24"/>
            </w:rPr>
            <w:t>…………..</w:t>
          </w:r>
          <w:r w:rsidR="0082513C">
            <w:rPr>
              <w:rFonts w:ascii="Times New Roman" w:hAnsi="Times New Roman" w:cs="Times New Roman"/>
              <w:noProof/>
              <w:sz w:val="24"/>
              <w:szCs w:val="24"/>
            </w:rPr>
            <w:t>……</w:t>
          </w:r>
          <w:r w:rsidR="00791822">
            <w:rPr>
              <w:rFonts w:ascii="Times New Roman" w:hAnsi="Times New Roman" w:cs="Times New Roman"/>
              <w:noProof/>
              <w:sz w:val="24"/>
              <w:szCs w:val="24"/>
            </w:rPr>
            <w:t>………...</w:t>
          </w:r>
          <w:r w:rsidR="0082513C">
            <w:rPr>
              <w:rFonts w:ascii="Times New Roman" w:hAnsi="Times New Roman" w:cs="Times New Roman"/>
              <w:noProof/>
              <w:sz w:val="24"/>
              <w:szCs w:val="24"/>
            </w:rPr>
            <w:t>.</w:t>
          </w:r>
          <w:r w:rsidRPr="0082513C">
            <w:rPr>
              <w:rFonts w:ascii="Times New Roman" w:hAnsi="Times New Roman" w:cs="Times New Roman"/>
              <w:noProof/>
              <w:sz w:val="24"/>
              <w:szCs w:val="24"/>
            </w:rPr>
            <w:t>46</w:t>
          </w:r>
        </w:p>
        <w:p w:rsidR="004D1904" w:rsidRPr="00A7003B" w:rsidRDefault="004D1904" w:rsidP="00155799">
          <w:pPr>
            <w:spacing w:after="0" w:line="360" w:lineRule="auto"/>
            <w:jc w:val="both"/>
            <w:rPr>
              <w:rFonts w:ascii="Times New Roman" w:hAnsi="Times New Roman" w:cs="Times New Roman"/>
              <w:noProof/>
              <w:sz w:val="24"/>
              <w:szCs w:val="24"/>
            </w:rPr>
          </w:pPr>
          <w:r w:rsidRPr="00A7003B">
            <w:rPr>
              <w:rFonts w:ascii="Times New Roman" w:hAnsi="Times New Roman" w:cs="Times New Roman"/>
              <w:i/>
              <w:noProof/>
              <w:sz w:val="24"/>
              <w:szCs w:val="24"/>
            </w:rPr>
            <w:t xml:space="preserve">1.5. </w:t>
          </w:r>
          <w:r w:rsidR="0082513C">
            <w:rPr>
              <w:rFonts w:ascii="Times New Roman" w:hAnsi="Times New Roman" w:cs="Times New Roman"/>
              <w:i/>
              <w:noProof/>
              <w:sz w:val="24"/>
              <w:szCs w:val="24"/>
            </w:rPr>
            <w:t>Orthodox neopatristics in front of current challenges</w:t>
          </w:r>
          <w:r w:rsidR="0082513C">
            <w:rPr>
              <w:rFonts w:ascii="Times New Roman" w:hAnsi="Times New Roman" w:cs="Times New Roman"/>
              <w:noProof/>
              <w:sz w:val="24"/>
              <w:szCs w:val="24"/>
            </w:rPr>
            <w:t>..</w:t>
          </w:r>
          <w:r w:rsidRPr="00A7003B">
            <w:rPr>
              <w:rFonts w:ascii="Times New Roman" w:hAnsi="Times New Roman" w:cs="Times New Roman"/>
              <w:noProof/>
              <w:sz w:val="24"/>
              <w:szCs w:val="24"/>
            </w:rPr>
            <w:t>………………..……………</w:t>
          </w:r>
          <w:r w:rsidR="00791822">
            <w:rPr>
              <w:rFonts w:ascii="Times New Roman" w:hAnsi="Times New Roman" w:cs="Times New Roman"/>
              <w:noProof/>
              <w:sz w:val="24"/>
              <w:szCs w:val="24"/>
            </w:rPr>
            <w:t>…………</w:t>
          </w:r>
          <w:r w:rsidRPr="00A7003B">
            <w:rPr>
              <w:rFonts w:ascii="Times New Roman" w:hAnsi="Times New Roman" w:cs="Times New Roman"/>
              <w:noProof/>
              <w:sz w:val="24"/>
              <w:szCs w:val="24"/>
            </w:rPr>
            <w:t>.4</w:t>
          </w:r>
          <w:r>
            <w:rPr>
              <w:rFonts w:ascii="Times New Roman" w:hAnsi="Times New Roman" w:cs="Times New Roman"/>
              <w:noProof/>
              <w:sz w:val="24"/>
              <w:szCs w:val="24"/>
            </w:rPr>
            <w:t>9</w:t>
          </w:r>
        </w:p>
        <w:p w:rsidR="004D1904" w:rsidRPr="00A7003B" w:rsidRDefault="004D1904" w:rsidP="00155799">
          <w:pPr>
            <w:spacing w:after="0" w:line="360" w:lineRule="auto"/>
            <w:jc w:val="both"/>
            <w:rPr>
              <w:rFonts w:ascii="Times New Roman" w:hAnsi="Times New Roman" w:cs="Times New Roman"/>
              <w:noProof/>
              <w:sz w:val="24"/>
              <w:szCs w:val="24"/>
            </w:rPr>
          </w:pPr>
          <w:r w:rsidRPr="00A7003B">
            <w:rPr>
              <w:rFonts w:ascii="Times New Roman" w:hAnsi="Times New Roman" w:cs="Times New Roman"/>
              <w:noProof/>
              <w:sz w:val="24"/>
              <w:szCs w:val="24"/>
            </w:rPr>
            <w:t xml:space="preserve">2. </w:t>
          </w:r>
          <w:r w:rsidR="0082513C">
            <w:rPr>
              <w:rFonts w:ascii="Times New Roman" w:hAnsi="Times New Roman" w:cs="Times New Roman"/>
              <w:noProof/>
              <w:sz w:val="24"/>
              <w:szCs w:val="24"/>
            </w:rPr>
            <w:t>The life and work of Father Georges Florovsky..</w:t>
          </w:r>
          <w:r w:rsidRPr="00A7003B">
            <w:rPr>
              <w:rFonts w:ascii="Times New Roman" w:hAnsi="Times New Roman" w:cs="Times New Roman"/>
              <w:noProof/>
              <w:sz w:val="24"/>
              <w:szCs w:val="24"/>
            </w:rPr>
            <w:t>……………………………………</w:t>
          </w:r>
          <w:r w:rsidR="00791822">
            <w:rPr>
              <w:rFonts w:ascii="Times New Roman" w:hAnsi="Times New Roman" w:cs="Times New Roman"/>
              <w:noProof/>
              <w:sz w:val="24"/>
              <w:szCs w:val="24"/>
            </w:rPr>
            <w:t>…...</w:t>
          </w:r>
          <w:r w:rsidRPr="00A7003B">
            <w:rPr>
              <w:rFonts w:ascii="Times New Roman" w:hAnsi="Times New Roman" w:cs="Times New Roman"/>
              <w:noProof/>
              <w:sz w:val="24"/>
              <w:szCs w:val="24"/>
            </w:rPr>
            <w:t>.</w:t>
          </w:r>
          <w:r>
            <w:rPr>
              <w:rFonts w:ascii="Times New Roman" w:hAnsi="Times New Roman" w:cs="Times New Roman"/>
              <w:noProof/>
              <w:sz w:val="24"/>
              <w:szCs w:val="24"/>
            </w:rPr>
            <w:t>52</w:t>
          </w:r>
        </w:p>
        <w:p w:rsidR="004D1904" w:rsidRPr="0082513C" w:rsidRDefault="004D1904" w:rsidP="00155799">
          <w:pPr>
            <w:spacing w:after="0" w:line="360" w:lineRule="auto"/>
            <w:jc w:val="both"/>
            <w:rPr>
              <w:rFonts w:ascii="Times New Roman" w:hAnsi="Times New Roman" w:cs="Times New Roman"/>
              <w:noProof/>
              <w:sz w:val="24"/>
              <w:szCs w:val="24"/>
            </w:rPr>
          </w:pPr>
          <w:r w:rsidRPr="0082513C">
            <w:rPr>
              <w:rFonts w:ascii="Times New Roman" w:hAnsi="Times New Roman" w:cs="Times New Roman"/>
              <w:noProof/>
              <w:sz w:val="24"/>
              <w:szCs w:val="24"/>
            </w:rPr>
            <w:t xml:space="preserve">3. </w:t>
          </w:r>
          <w:r w:rsidR="0082513C">
            <w:rPr>
              <w:rFonts w:ascii="Times New Roman" w:hAnsi="Times New Roman" w:cs="Times New Roman"/>
              <w:noProof/>
              <w:sz w:val="24"/>
              <w:szCs w:val="24"/>
            </w:rPr>
            <w:t>The life and wo</w:t>
          </w:r>
          <w:r w:rsidR="00791822">
            <w:rPr>
              <w:rFonts w:ascii="Times New Roman" w:hAnsi="Times New Roman" w:cs="Times New Roman"/>
              <w:noProof/>
              <w:sz w:val="24"/>
              <w:szCs w:val="24"/>
            </w:rPr>
            <w:t>rk of Father Dumitru Stănilloae...</w:t>
          </w:r>
          <w:r w:rsidRPr="0082513C">
            <w:rPr>
              <w:rFonts w:ascii="Times New Roman" w:hAnsi="Times New Roman" w:cs="Times New Roman"/>
              <w:noProof/>
              <w:sz w:val="24"/>
              <w:szCs w:val="24"/>
            </w:rPr>
            <w:t>63</w:t>
          </w:r>
        </w:p>
        <w:p w:rsidR="004D1904" w:rsidRPr="0082513C" w:rsidRDefault="00155799" w:rsidP="0015579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w:t>
          </w:r>
          <w:r w:rsidR="0082513C" w:rsidRPr="0082513C">
            <w:rPr>
              <w:rFonts w:ascii="Times New Roman" w:hAnsi="Times New Roman" w:cs="Times New Roman"/>
              <w:noProof/>
              <w:sz w:val="24"/>
              <w:szCs w:val="24"/>
            </w:rPr>
            <w:t>Georges Florovsky and Dumitru Stăniloae or the directions of</w:t>
          </w:r>
          <w:r w:rsidR="0082513C">
            <w:rPr>
              <w:rFonts w:ascii="Times New Roman" w:hAnsi="Times New Roman" w:cs="Times New Roman"/>
              <w:noProof/>
              <w:sz w:val="24"/>
              <w:szCs w:val="24"/>
            </w:rPr>
            <w:t xml:space="preserve"> a</w:t>
          </w:r>
          <w:r w:rsidR="0082513C" w:rsidRPr="0082513C">
            <w:rPr>
              <w:rFonts w:ascii="Times New Roman" w:hAnsi="Times New Roman" w:cs="Times New Roman"/>
              <w:noProof/>
              <w:sz w:val="24"/>
              <w:szCs w:val="24"/>
            </w:rPr>
            <w:t xml:space="preserve"> neopatristic synthesis</w:t>
          </w:r>
          <w:r w:rsidR="00791822">
            <w:rPr>
              <w:rFonts w:ascii="Times New Roman" w:hAnsi="Times New Roman" w:cs="Times New Roman"/>
              <w:noProof/>
              <w:sz w:val="24"/>
              <w:szCs w:val="24"/>
            </w:rPr>
            <w:t>…………..</w:t>
          </w:r>
          <w:r w:rsidR="0082513C">
            <w:rPr>
              <w:rFonts w:ascii="Times New Roman" w:hAnsi="Times New Roman" w:cs="Times New Roman"/>
              <w:noProof/>
              <w:sz w:val="24"/>
              <w:szCs w:val="24"/>
            </w:rPr>
            <w:t>…..</w:t>
          </w:r>
          <w:r w:rsidR="004D1904" w:rsidRPr="0082513C">
            <w:rPr>
              <w:rFonts w:ascii="Times New Roman" w:hAnsi="Times New Roman" w:cs="Times New Roman"/>
              <w:noProof/>
              <w:sz w:val="24"/>
              <w:szCs w:val="24"/>
            </w:rPr>
            <w:t>73</w:t>
          </w:r>
        </w:p>
        <w:p w:rsidR="004D1904" w:rsidRPr="0082513C" w:rsidRDefault="004D1904" w:rsidP="00155799">
          <w:pPr>
            <w:spacing w:after="0" w:line="360" w:lineRule="auto"/>
            <w:jc w:val="both"/>
            <w:rPr>
              <w:rFonts w:ascii="Times New Roman" w:hAnsi="Times New Roman" w:cs="Times New Roman"/>
              <w:i/>
              <w:noProof/>
              <w:sz w:val="24"/>
              <w:szCs w:val="24"/>
            </w:rPr>
          </w:pPr>
          <w:r w:rsidRPr="0082513C">
            <w:rPr>
              <w:rFonts w:ascii="Times New Roman" w:hAnsi="Times New Roman" w:cs="Times New Roman"/>
              <w:i/>
              <w:noProof/>
              <w:sz w:val="24"/>
              <w:szCs w:val="24"/>
            </w:rPr>
            <w:t xml:space="preserve">4.1. </w:t>
          </w:r>
          <w:r w:rsidR="0082513C" w:rsidRPr="0082513C">
            <w:rPr>
              <w:rFonts w:ascii="Times New Roman" w:hAnsi="Times New Roman" w:cs="Times New Roman"/>
              <w:i/>
              <w:noProof/>
              <w:sz w:val="24"/>
              <w:szCs w:val="24"/>
            </w:rPr>
            <w:t xml:space="preserve">The patristic sources of the thinking of the theologians Georges Florovsky and Dumitru Stăniloae </w:t>
          </w:r>
          <w:r w:rsidR="0082513C">
            <w:rPr>
              <w:rFonts w:ascii="Times New Roman" w:hAnsi="Times New Roman" w:cs="Times New Roman"/>
              <w:i/>
              <w:noProof/>
              <w:sz w:val="24"/>
              <w:szCs w:val="24"/>
            </w:rPr>
            <w:t>on</w:t>
          </w:r>
          <w:r w:rsidR="0082513C" w:rsidRPr="0082513C">
            <w:rPr>
              <w:rFonts w:ascii="Times New Roman" w:hAnsi="Times New Roman" w:cs="Times New Roman"/>
              <w:i/>
              <w:noProof/>
              <w:sz w:val="24"/>
              <w:szCs w:val="24"/>
            </w:rPr>
            <w:t xml:space="preserve"> the concept of Tradition of the </w:t>
          </w:r>
          <w:r w:rsidR="0082513C" w:rsidRPr="00791822">
            <w:rPr>
              <w:rFonts w:ascii="Times New Roman" w:hAnsi="Times New Roman" w:cs="Times New Roman"/>
              <w:noProof/>
              <w:sz w:val="24"/>
              <w:szCs w:val="24"/>
            </w:rPr>
            <w:t>Churc</w:t>
          </w:r>
          <w:r w:rsidR="00791822" w:rsidRPr="00791822">
            <w:rPr>
              <w:rFonts w:ascii="Times New Roman" w:hAnsi="Times New Roman" w:cs="Times New Roman"/>
              <w:noProof/>
              <w:sz w:val="24"/>
              <w:szCs w:val="24"/>
            </w:rPr>
            <w:t>h</w:t>
          </w:r>
          <w:r w:rsidR="00791822">
            <w:rPr>
              <w:rFonts w:ascii="Times New Roman" w:hAnsi="Times New Roman" w:cs="Times New Roman"/>
              <w:noProof/>
              <w:sz w:val="24"/>
              <w:szCs w:val="24"/>
            </w:rPr>
            <w:t>……………………………………………...</w:t>
          </w:r>
          <w:r w:rsidRPr="00791822">
            <w:rPr>
              <w:rFonts w:ascii="Times New Roman" w:hAnsi="Times New Roman" w:cs="Times New Roman"/>
              <w:noProof/>
              <w:sz w:val="24"/>
              <w:szCs w:val="24"/>
            </w:rPr>
            <w:t>79</w:t>
          </w:r>
        </w:p>
        <w:p w:rsidR="004D1904" w:rsidRPr="0082513C" w:rsidRDefault="000015EE" w:rsidP="00155799">
          <w:pPr>
            <w:pStyle w:val="TOC1"/>
            <w:rPr>
              <w:rFonts w:eastAsiaTheme="minorEastAsia"/>
            </w:rPr>
          </w:pPr>
          <w:r>
            <w:rPr>
              <w:b/>
            </w:rPr>
            <w:t>Conclusions</w:t>
          </w:r>
          <w:r w:rsidR="004D1904" w:rsidRPr="0082513C">
            <w:t>...……</w:t>
          </w:r>
          <w:r w:rsidR="00791822">
            <w:t>……………….</w:t>
          </w:r>
          <w:r w:rsidR="0002033B">
            <w:t>………………..82</w:t>
          </w:r>
        </w:p>
        <w:p w:rsidR="004D1904" w:rsidRPr="0002033B" w:rsidRDefault="000015EE" w:rsidP="00155799">
          <w:pPr>
            <w:pStyle w:val="TOC1"/>
          </w:pPr>
          <w:r w:rsidRPr="000015EE">
            <w:rPr>
              <w:b/>
            </w:rPr>
            <w:t>Chapter II. Tradition and Scripture, Tradition and Church</w:t>
          </w:r>
          <w:r w:rsidR="0002033B">
            <w:t>………………………………………..85</w:t>
          </w:r>
        </w:p>
        <w:p w:rsidR="004D1904" w:rsidRDefault="004D1904" w:rsidP="00155799">
          <w:pPr>
            <w:spacing w:after="0" w:line="360" w:lineRule="auto"/>
            <w:jc w:val="both"/>
            <w:rPr>
              <w:rFonts w:ascii="Times New Roman" w:hAnsi="Times New Roman" w:cs="Times New Roman"/>
              <w:noProof/>
              <w:sz w:val="24"/>
              <w:szCs w:val="24"/>
            </w:rPr>
          </w:pPr>
          <w:r w:rsidRPr="006377D7">
            <w:rPr>
              <w:rFonts w:ascii="Times New Roman" w:hAnsi="Times New Roman" w:cs="Times New Roman"/>
              <w:noProof/>
              <w:sz w:val="24"/>
              <w:szCs w:val="24"/>
            </w:rPr>
            <w:t xml:space="preserve">1. </w:t>
          </w:r>
          <w:r w:rsidR="00967720">
            <w:rPr>
              <w:rFonts w:ascii="Times New Roman" w:hAnsi="Times New Roman" w:cs="Times New Roman"/>
              <w:noProof/>
              <w:sz w:val="24"/>
              <w:szCs w:val="24"/>
            </w:rPr>
            <w:t>The relation between</w:t>
          </w:r>
          <w:r w:rsidR="0082513C">
            <w:rPr>
              <w:rFonts w:ascii="Times New Roman" w:hAnsi="Times New Roman" w:cs="Times New Roman"/>
              <w:noProof/>
              <w:sz w:val="24"/>
              <w:szCs w:val="24"/>
            </w:rPr>
            <w:t xml:space="preserve"> Scripture, Tradition and Church in the thinking of Father Georges Florovsk</w:t>
          </w:r>
          <w:r w:rsidR="00155799">
            <w:rPr>
              <w:rFonts w:ascii="Times New Roman" w:hAnsi="Times New Roman" w:cs="Times New Roman"/>
              <w:noProof/>
              <w:sz w:val="24"/>
              <w:szCs w:val="24"/>
            </w:rPr>
            <w:t>y</w:t>
          </w:r>
          <w:r w:rsidR="0082513C">
            <w:rPr>
              <w:rFonts w:ascii="Times New Roman" w:hAnsi="Times New Roman" w:cs="Times New Roman"/>
              <w:noProof/>
              <w:sz w:val="24"/>
              <w:szCs w:val="24"/>
            </w:rPr>
            <w:t>.</w:t>
          </w:r>
          <w:r w:rsidR="00791822">
            <w:rPr>
              <w:rFonts w:ascii="Times New Roman" w:hAnsi="Times New Roman" w:cs="Times New Roman"/>
              <w:noProof/>
              <w:sz w:val="24"/>
              <w:szCs w:val="24"/>
            </w:rPr>
            <w:t>……………………..</w:t>
          </w:r>
          <w:r w:rsidR="00155799">
            <w:rPr>
              <w:rFonts w:ascii="Times New Roman" w:hAnsi="Times New Roman" w:cs="Times New Roman"/>
              <w:noProof/>
              <w:sz w:val="24"/>
              <w:szCs w:val="24"/>
            </w:rPr>
            <w:t>……………..</w:t>
          </w:r>
          <w:r>
            <w:rPr>
              <w:rFonts w:ascii="Times New Roman" w:hAnsi="Times New Roman" w:cs="Times New Roman"/>
              <w:noProof/>
              <w:sz w:val="24"/>
              <w:szCs w:val="24"/>
            </w:rPr>
            <w:t>…….85</w:t>
          </w:r>
        </w:p>
        <w:p w:rsidR="004D1904"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 xml:space="preserve">1.1. </w:t>
          </w:r>
          <w:r w:rsidR="0082513C">
            <w:rPr>
              <w:rFonts w:ascii="Times New Roman" w:hAnsi="Times New Roman" w:cs="Times New Roman"/>
              <w:i/>
              <w:noProof/>
              <w:sz w:val="24"/>
              <w:szCs w:val="24"/>
            </w:rPr>
            <w:t>Revelation and Interpretation</w:t>
          </w:r>
          <w:r w:rsidR="00791822">
            <w:rPr>
              <w:rFonts w:ascii="Times New Roman" w:hAnsi="Times New Roman" w:cs="Times New Roman"/>
              <w:noProof/>
              <w:sz w:val="24"/>
              <w:szCs w:val="24"/>
            </w:rPr>
            <w:t>..</w:t>
          </w:r>
          <w:r w:rsidR="00155799">
            <w:rPr>
              <w:rFonts w:ascii="Times New Roman" w:hAnsi="Times New Roman" w:cs="Times New Roman"/>
              <w:noProof/>
              <w:sz w:val="24"/>
              <w:szCs w:val="24"/>
            </w:rPr>
            <w:t>………...</w:t>
          </w:r>
          <w:r>
            <w:rPr>
              <w:rFonts w:ascii="Times New Roman" w:hAnsi="Times New Roman" w:cs="Times New Roman"/>
              <w:noProof/>
              <w:sz w:val="24"/>
              <w:szCs w:val="24"/>
            </w:rPr>
            <w:t>……...86</w:t>
          </w:r>
        </w:p>
        <w:p w:rsidR="004D1904"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1.2.</w:t>
          </w:r>
          <w:r>
            <w:rPr>
              <w:rFonts w:ascii="Times New Roman" w:hAnsi="Times New Roman" w:cs="Times New Roman"/>
              <w:noProof/>
              <w:sz w:val="24"/>
              <w:szCs w:val="24"/>
            </w:rPr>
            <w:t xml:space="preserve"> </w:t>
          </w:r>
          <w:r w:rsidR="0082513C" w:rsidRPr="0082513C">
            <w:rPr>
              <w:rFonts w:ascii="Times New Roman" w:hAnsi="Times New Roman" w:cs="Times New Roman"/>
              <w:noProof/>
              <w:sz w:val="24"/>
              <w:szCs w:val="24"/>
            </w:rPr>
            <w:t>Holy Scripture and its connection with the Church through Tradition</w:t>
          </w:r>
          <w:r w:rsidR="0082513C">
            <w:rPr>
              <w:rFonts w:ascii="Times New Roman" w:hAnsi="Times New Roman" w:cs="Times New Roman"/>
              <w:noProof/>
              <w:sz w:val="24"/>
              <w:szCs w:val="24"/>
            </w:rPr>
            <w:t>…………</w:t>
          </w:r>
          <w:r w:rsidR="00791822">
            <w:rPr>
              <w:rFonts w:ascii="Times New Roman" w:hAnsi="Times New Roman" w:cs="Times New Roman"/>
              <w:noProof/>
              <w:sz w:val="24"/>
              <w:szCs w:val="24"/>
            </w:rPr>
            <w:t>………….</w:t>
          </w:r>
          <w:r w:rsidR="0082513C">
            <w:rPr>
              <w:rFonts w:ascii="Times New Roman" w:hAnsi="Times New Roman" w:cs="Times New Roman"/>
              <w:noProof/>
              <w:sz w:val="24"/>
              <w:szCs w:val="24"/>
            </w:rPr>
            <w:t>….</w:t>
          </w:r>
          <w:r>
            <w:rPr>
              <w:rFonts w:ascii="Times New Roman" w:hAnsi="Times New Roman" w:cs="Times New Roman"/>
              <w:noProof/>
              <w:sz w:val="24"/>
              <w:szCs w:val="24"/>
            </w:rPr>
            <w:t>...89</w:t>
          </w:r>
        </w:p>
        <w:p w:rsidR="004D1904" w:rsidRPr="0061284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1.3. </w:t>
          </w:r>
          <w:r w:rsidR="00612849" w:rsidRPr="00612849">
            <w:rPr>
              <w:rFonts w:ascii="Times New Roman" w:hAnsi="Times New Roman" w:cs="Times New Roman"/>
              <w:i/>
              <w:noProof/>
              <w:sz w:val="24"/>
              <w:szCs w:val="24"/>
            </w:rPr>
            <w:t xml:space="preserve">The dogmas of the Church, </w:t>
          </w:r>
          <w:r w:rsidR="00612849">
            <w:rPr>
              <w:rFonts w:ascii="Times New Roman" w:hAnsi="Times New Roman" w:cs="Times New Roman"/>
              <w:i/>
              <w:noProof/>
              <w:sz w:val="24"/>
              <w:szCs w:val="24"/>
            </w:rPr>
            <w:t>a synthesis of the Holy Tradition</w:t>
          </w:r>
          <w:r>
            <w:rPr>
              <w:rFonts w:ascii="Times New Roman" w:hAnsi="Times New Roman" w:cs="Times New Roman"/>
              <w:noProof/>
              <w:sz w:val="24"/>
              <w:szCs w:val="24"/>
            </w:rPr>
            <w:t>…</w:t>
          </w:r>
          <w:r w:rsidR="00612849">
            <w:rPr>
              <w:rFonts w:ascii="Times New Roman" w:hAnsi="Times New Roman" w:cs="Times New Roman"/>
              <w:noProof/>
              <w:sz w:val="24"/>
              <w:szCs w:val="24"/>
            </w:rPr>
            <w:t>………...</w:t>
          </w:r>
          <w:r>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.93</w:t>
          </w:r>
        </w:p>
        <w:p w:rsidR="004D1904"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 xml:space="preserve">1.4. </w:t>
          </w:r>
          <w:r w:rsidR="00967720">
            <w:rPr>
              <w:rFonts w:ascii="Times New Roman" w:hAnsi="Times New Roman" w:cs="Times New Roman"/>
              <w:i/>
              <w:noProof/>
              <w:sz w:val="24"/>
              <w:szCs w:val="24"/>
            </w:rPr>
            <w:t>Loyality to Tradit</w:t>
          </w:r>
          <w:r w:rsidR="00612849">
            <w:rPr>
              <w:rFonts w:ascii="Times New Roman" w:hAnsi="Times New Roman" w:cs="Times New Roman"/>
              <w:i/>
              <w:noProof/>
              <w:sz w:val="24"/>
              <w:szCs w:val="24"/>
            </w:rPr>
            <w:t>ion</w:t>
          </w:r>
          <w:r w:rsidR="00967720">
            <w:rPr>
              <w:rFonts w:ascii="Times New Roman" w:hAnsi="Times New Roman" w:cs="Times New Roman"/>
              <w:noProof/>
              <w:sz w:val="24"/>
              <w:szCs w:val="24"/>
            </w:rPr>
            <w:t>...</w:t>
          </w:r>
          <w:r w:rsidR="00612849">
            <w:rPr>
              <w:rFonts w:ascii="Times New Roman" w:hAnsi="Times New Roman" w:cs="Times New Roman"/>
              <w:noProof/>
              <w:sz w:val="24"/>
              <w:szCs w:val="24"/>
            </w:rPr>
            <w:t>…...</w:t>
          </w:r>
          <w:r>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...........................95</w:t>
          </w:r>
        </w:p>
        <w:p w:rsidR="004D1904" w:rsidRPr="0061284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1.5. </w:t>
          </w:r>
          <w:r w:rsidR="00612849" w:rsidRPr="00612849">
            <w:rPr>
              <w:rFonts w:ascii="Times New Roman" w:hAnsi="Times New Roman" w:cs="Times New Roman"/>
              <w:i/>
              <w:noProof/>
              <w:sz w:val="24"/>
              <w:szCs w:val="24"/>
            </w:rPr>
            <w:t>Methods of recognizing T</w:t>
          </w:r>
          <w:r w:rsidR="00967720">
            <w:rPr>
              <w:rFonts w:ascii="Times New Roman" w:hAnsi="Times New Roman" w:cs="Times New Roman"/>
              <w:i/>
              <w:noProof/>
              <w:sz w:val="24"/>
              <w:szCs w:val="24"/>
            </w:rPr>
            <w:t>radition in the early Church in</w:t>
          </w:r>
          <w:r w:rsidR="00612849" w:rsidRPr="00612849">
            <w:rPr>
              <w:rFonts w:ascii="Times New Roman" w:hAnsi="Times New Roman" w:cs="Times New Roman"/>
              <w:i/>
              <w:noProof/>
              <w:sz w:val="24"/>
              <w:szCs w:val="24"/>
            </w:rPr>
            <w:t xml:space="preserve"> the apostolic period</w:t>
          </w:r>
          <w:r w:rsidR="00612849">
            <w:rPr>
              <w:rFonts w:ascii="Times New Roman" w:hAnsi="Times New Roman" w:cs="Times New Roman"/>
              <w:noProof/>
              <w:sz w:val="24"/>
              <w:szCs w:val="24"/>
            </w:rPr>
            <w:t>…</w:t>
          </w:r>
          <w:r w:rsidR="00967720">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..100</w:t>
          </w:r>
        </w:p>
        <w:p w:rsidR="004D1904"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r w:rsidR="00612849">
            <w:rPr>
              <w:rFonts w:ascii="Times New Roman" w:hAnsi="Times New Roman" w:cs="Times New Roman"/>
              <w:noProof/>
              <w:sz w:val="24"/>
              <w:szCs w:val="24"/>
            </w:rPr>
            <w:t>The relation between Scripture, Tradition and Church in the thinking of Father</w:t>
          </w:r>
          <w:r>
            <w:rPr>
              <w:rFonts w:ascii="Times New Roman" w:hAnsi="Times New Roman" w:cs="Times New Roman"/>
              <w:noProof/>
              <w:sz w:val="24"/>
              <w:szCs w:val="24"/>
            </w:rPr>
            <w:t xml:space="preserve"> Dumitru </w:t>
          </w:r>
          <w:r w:rsidR="00791822">
            <w:rPr>
              <w:rFonts w:ascii="Times New Roman" w:hAnsi="Times New Roman" w:cs="Times New Roman"/>
              <w:noProof/>
              <w:sz w:val="24"/>
              <w:szCs w:val="24"/>
            </w:rPr>
            <w:t>Stăniloa</w:t>
          </w:r>
          <w:r w:rsidR="000015EE">
            <w:rPr>
              <w:rFonts w:ascii="Times New Roman" w:hAnsi="Times New Roman" w:cs="Times New Roman"/>
              <w:noProof/>
              <w:sz w:val="24"/>
              <w:szCs w:val="24"/>
            </w:rPr>
            <w:t>e…</w:t>
          </w:r>
          <w:r w:rsidR="00791822">
            <w:rPr>
              <w:rFonts w:ascii="Times New Roman" w:hAnsi="Times New Roman" w:cs="Times New Roman"/>
              <w:noProof/>
              <w:sz w:val="24"/>
              <w:szCs w:val="24"/>
            </w:rPr>
            <w:t>……………………………………</w:t>
          </w:r>
          <w:r>
            <w:rPr>
              <w:rFonts w:ascii="Times New Roman" w:hAnsi="Times New Roman" w:cs="Times New Roman"/>
              <w:noProof/>
              <w:sz w:val="24"/>
              <w:szCs w:val="24"/>
            </w:rPr>
            <w:t>...111</w:t>
          </w:r>
        </w:p>
        <w:p w:rsidR="004D1904" w:rsidRPr="00967720" w:rsidRDefault="004D1904" w:rsidP="00155799">
          <w:pPr>
            <w:spacing w:after="0" w:line="360" w:lineRule="auto"/>
            <w:jc w:val="both"/>
            <w:rPr>
              <w:rFonts w:ascii="Times New Roman" w:hAnsi="Times New Roman" w:cs="Times New Roman"/>
              <w:noProof/>
              <w:sz w:val="24"/>
              <w:szCs w:val="24"/>
            </w:rPr>
          </w:pPr>
          <w:r w:rsidRPr="00967720">
            <w:rPr>
              <w:rFonts w:ascii="Times New Roman" w:hAnsi="Times New Roman" w:cs="Times New Roman"/>
              <w:i/>
              <w:noProof/>
              <w:sz w:val="24"/>
              <w:szCs w:val="24"/>
            </w:rPr>
            <w:t xml:space="preserve">2.1. </w:t>
          </w:r>
          <w:r w:rsidR="00791822">
            <w:rPr>
              <w:rFonts w:ascii="Times New Roman" w:hAnsi="Times New Roman" w:cs="Times New Roman"/>
              <w:i/>
              <w:noProof/>
              <w:sz w:val="24"/>
              <w:szCs w:val="24"/>
            </w:rPr>
            <w:t>Revelation and Interpretation</w:t>
          </w:r>
          <w:r w:rsidRPr="00967720">
            <w:rPr>
              <w:rFonts w:ascii="Times New Roman" w:hAnsi="Times New Roman" w:cs="Times New Roman"/>
              <w:noProof/>
              <w:sz w:val="24"/>
              <w:szCs w:val="24"/>
            </w:rPr>
            <w:t>…</w:t>
          </w:r>
          <w:r w:rsidR="00791822">
            <w:rPr>
              <w:rFonts w:ascii="Times New Roman" w:hAnsi="Times New Roman" w:cs="Times New Roman"/>
              <w:noProof/>
              <w:sz w:val="24"/>
              <w:szCs w:val="24"/>
            </w:rPr>
            <w:t>.</w:t>
          </w:r>
          <w:r w:rsidRPr="00967720">
            <w:rPr>
              <w:rFonts w:ascii="Times New Roman" w:hAnsi="Times New Roman" w:cs="Times New Roman"/>
              <w:noProof/>
              <w:sz w:val="24"/>
              <w:szCs w:val="24"/>
            </w:rPr>
            <w:t>…………….112</w:t>
          </w:r>
        </w:p>
        <w:p w:rsidR="004D1904" w:rsidRPr="00612849" w:rsidRDefault="004D1904" w:rsidP="00155799">
          <w:pPr>
            <w:spacing w:after="0" w:line="360" w:lineRule="auto"/>
            <w:jc w:val="both"/>
            <w:rPr>
              <w:rFonts w:ascii="Times New Roman" w:hAnsi="Times New Roman" w:cs="Times New Roman"/>
              <w:noProof/>
              <w:sz w:val="24"/>
              <w:szCs w:val="24"/>
            </w:rPr>
          </w:pPr>
          <w:r w:rsidRPr="00612849">
            <w:rPr>
              <w:rFonts w:ascii="Times New Roman" w:hAnsi="Times New Roman" w:cs="Times New Roman"/>
              <w:i/>
              <w:noProof/>
              <w:sz w:val="24"/>
              <w:szCs w:val="24"/>
            </w:rPr>
            <w:t xml:space="preserve">2.2. </w:t>
          </w:r>
          <w:r w:rsidR="00612849" w:rsidRPr="00612849">
            <w:rPr>
              <w:rFonts w:ascii="Times New Roman" w:hAnsi="Times New Roman" w:cs="Times New Roman"/>
              <w:i/>
              <w:noProof/>
              <w:sz w:val="24"/>
              <w:szCs w:val="24"/>
            </w:rPr>
            <w:t>Scripture and its connection wi</w:t>
          </w:r>
          <w:r w:rsidR="00612849">
            <w:rPr>
              <w:rFonts w:ascii="Times New Roman" w:hAnsi="Times New Roman" w:cs="Times New Roman"/>
              <w:i/>
              <w:noProof/>
              <w:sz w:val="24"/>
              <w:szCs w:val="24"/>
            </w:rPr>
            <w:t>th the Church through Tradition</w:t>
          </w:r>
          <w:r w:rsidR="00612849">
            <w:rPr>
              <w:rFonts w:ascii="Times New Roman" w:hAnsi="Times New Roman" w:cs="Times New Roman"/>
              <w:noProof/>
              <w:sz w:val="24"/>
              <w:szCs w:val="24"/>
            </w:rPr>
            <w:t>……………….</w:t>
          </w:r>
          <w:r w:rsidRPr="00612849">
            <w:rPr>
              <w:rFonts w:ascii="Times New Roman" w:hAnsi="Times New Roman" w:cs="Times New Roman"/>
              <w:noProof/>
              <w:sz w:val="24"/>
              <w:szCs w:val="24"/>
            </w:rPr>
            <w:t>…</w:t>
          </w:r>
          <w:r w:rsidR="00791822">
            <w:rPr>
              <w:rFonts w:ascii="Times New Roman" w:hAnsi="Times New Roman" w:cs="Times New Roman"/>
              <w:noProof/>
              <w:sz w:val="24"/>
              <w:szCs w:val="24"/>
            </w:rPr>
            <w:t>……………...</w:t>
          </w:r>
          <w:r w:rsidRPr="00612849">
            <w:rPr>
              <w:rFonts w:ascii="Times New Roman" w:hAnsi="Times New Roman" w:cs="Times New Roman"/>
              <w:noProof/>
              <w:sz w:val="24"/>
              <w:szCs w:val="24"/>
            </w:rPr>
            <w:t>118</w:t>
          </w:r>
        </w:p>
        <w:p w:rsidR="004D1904" w:rsidRPr="00612849" w:rsidRDefault="004D1904" w:rsidP="00155799">
          <w:pPr>
            <w:spacing w:after="0" w:line="360" w:lineRule="auto"/>
            <w:jc w:val="both"/>
            <w:rPr>
              <w:rFonts w:ascii="Times New Roman" w:hAnsi="Times New Roman" w:cs="Times New Roman"/>
              <w:i/>
              <w:noProof/>
              <w:sz w:val="24"/>
              <w:szCs w:val="24"/>
            </w:rPr>
          </w:pPr>
          <w:r w:rsidRPr="00612849">
            <w:rPr>
              <w:rFonts w:ascii="Times New Roman" w:hAnsi="Times New Roman" w:cs="Times New Roman"/>
              <w:i/>
              <w:noProof/>
              <w:sz w:val="24"/>
              <w:szCs w:val="24"/>
            </w:rPr>
            <w:t xml:space="preserve">2.3. </w:t>
          </w:r>
          <w:r w:rsidR="00612849" w:rsidRPr="00612849">
            <w:rPr>
              <w:rFonts w:ascii="Times New Roman" w:hAnsi="Times New Roman" w:cs="Times New Roman"/>
              <w:i/>
              <w:noProof/>
              <w:sz w:val="24"/>
              <w:szCs w:val="24"/>
            </w:rPr>
            <w:t>Tradition in the broadest sense and Tradition in the narrowest sense</w:t>
          </w:r>
          <w:r w:rsidR="00612849">
            <w:rPr>
              <w:rFonts w:ascii="Times New Roman" w:hAnsi="Times New Roman" w:cs="Times New Roman"/>
              <w:noProof/>
              <w:sz w:val="24"/>
              <w:szCs w:val="24"/>
            </w:rPr>
            <w:t>………...</w:t>
          </w:r>
          <w:r w:rsidRPr="00612849">
            <w:rPr>
              <w:rFonts w:ascii="Times New Roman" w:hAnsi="Times New Roman" w:cs="Times New Roman"/>
              <w:noProof/>
              <w:sz w:val="24"/>
              <w:szCs w:val="24"/>
            </w:rPr>
            <w:t>…...</w:t>
          </w:r>
          <w:r w:rsidR="00791822">
            <w:rPr>
              <w:rFonts w:ascii="Times New Roman" w:hAnsi="Times New Roman" w:cs="Times New Roman"/>
              <w:noProof/>
              <w:sz w:val="24"/>
              <w:szCs w:val="24"/>
            </w:rPr>
            <w:t>...........................</w:t>
          </w:r>
          <w:r w:rsidRPr="00612849">
            <w:rPr>
              <w:rFonts w:ascii="Times New Roman" w:hAnsi="Times New Roman" w:cs="Times New Roman"/>
              <w:noProof/>
              <w:sz w:val="24"/>
              <w:szCs w:val="24"/>
            </w:rPr>
            <w:t>120</w:t>
          </w:r>
        </w:p>
        <w:p w:rsidR="004D1904" w:rsidRPr="00612849" w:rsidRDefault="004D1904" w:rsidP="00155799">
          <w:pPr>
            <w:spacing w:after="0" w:line="360" w:lineRule="auto"/>
            <w:jc w:val="both"/>
            <w:rPr>
              <w:rFonts w:ascii="Times New Roman" w:hAnsi="Times New Roman" w:cs="Times New Roman"/>
              <w:noProof/>
              <w:sz w:val="24"/>
              <w:szCs w:val="24"/>
            </w:rPr>
          </w:pPr>
          <w:r w:rsidRPr="00612849">
            <w:rPr>
              <w:rFonts w:ascii="Times New Roman" w:hAnsi="Times New Roman" w:cs="Times New Roman"/>
              <w:i/>
              <w:noProof/>
              <w:sz w:val="24"/>
              <w:szCs w:val="24"/>
            </w:rPr>
            <w:t xml:space="preserve">2.4. </w:t>
          </w:r>
          <w:r w:rsidR="00612849" w:rsidRPr="00612849">
            <w:rPr>
              <w:rFonts w:ascii="Times New Roman" w:hAnsi="Times New Roman" w:cs="Times New Roman"/>
              <w:i/>
              <w:noProof/>
              <w:sz w:val="24"/>
              <w:szCs w:val="24"/>
            </w:rPr>
            <w:t xml:space="preserve">Holy Tradition and </w:t>
          </w:r>
          <w:r w:rsidR="00612849">
            <w:rPr>
              <w:rFonts w:ascii="Times New Roman" w:hAnsi="Times New Roman" w:cs="Times New Roman"/>
              <w:i/>
              <w:noProof/>
              <w:sz w:val="24"/>
              <w:szCs w:val="24"/>
            </w:rPr>
            <w:t>the Church</w:t>
          </w:r>
          <w:r w:rsidR="00967720">
            <w:rPr>
              <w:rFonts w:ascii="Times New Roman" w:hAnsi="Times New Roman" w:cs="Times New Roman"/>
              <w:i/>
              <w:noProof/>
              <w:sz w:val="24"/>
              <w:szCs w:val="24"/>
            </w:rPr>
            <w:t xml:space="preserve"> </w:t>
          </w:r>
          <w:r w:rsidR="00612849">
            <w:rPr>
              <w:rFonts w:ascii="Times New Roman" w:hAnsi="Times New Roman" w:cs="Times New Roman"/>
              <w:i/>
              <w:noProof/>
              <w:sz w:val="24"/>
              <w:szCs w:val="24"/>
            </w:rPr>
            <w:t>- Ch</w:t>
          </w:r>
          <w:r w:rsidR="00612849" w:rsidRPr="00612849">
            <w:rPr>
              <w:rFonts w:ascii="Times New Roman" w:hAnsi="Times New Roman" w:cs="Times New Roman"/>
              <w:i/>
              <w:noProof/>
              <w:sz w:val="24"/>
              <w:szCs w:val="24"/>
            </w:rPr>
            <w:t>ri</w:t>
          </w:r>
          <w:r w:rsidR="00612849">
            <w:rPr>
              <w:rFonts w:ascii="Times New Roman" w:hAnsi="Times New Roman" w:cs="Times New Roman"/>
              <w:i/>
              <w:noProof/>
              <w:sz w:val="24"/>
              <w:szCs w:val="24"/>
            </w:rPr>
            <w:t>st and the Holy Spirit</w:t>
          </w:r>
          <w:r w:rsidR="00967720">
            <w:rPr>
              <w:rFonts w:ascii="Times New Roman" w:hAnsi="Times New Roman" w:cs="Times New Roman"/>
              <w:noProof/>
              <w:sz w:val="24"/>
              <w:szCs w:val="24"/>
            </w:rPr>
            <w:t>………………...</w:t>
          </w:r>
          <w:r w:rsidR="00612849">
            <w:rPr>
              <w:rFonts w:ascii="Times New Roman" w:hAnsi="Times New Roman" w:cs="Times New Roman"/>
              <w:noProof/>
              <w:sz w:val="24"/>
              <w:szCs w:val="24"/>
            </w:rPr>
            <w:t>…..</w:t>
          </w:r>
          <w:r w:rsidRPr="00612849">
            <w:rPr>
              <w:rFonts w:ascii="Times New Roman" w:hAnsi="Times New Roman" w:cs="Times New Roman"/>
              <w:noProof/>
              <w:sz w:val="24"/>
              <w:szCs w:val="24"/>
            </w:rPr>
            <w:t>…</w:t>
          </w:r>
          <w:r w:rsidR="00791822">
            <w:rPr>
              <w:rFonts w:ascii="Times New Roman" w:hAnsi="Times New Roman" w:cs="Times New Roman"/>
              <w:noProof/>
              <w:sz w:val="24"/>
              <w:szCs w:val="24"/>
            </w:rPr>
            <w:t>………………..</w:t>
          </w:r>
          <w:r w:rsidRPr="00612849">
            <w:rPr>
              <w:rFonts w:ascii="Times New Roman" w:hAnsi="Times New Roman" w:cs="Times New Roman"/>
              <w:noProof/>
              <w:sz w:val="24"/>
              <w:szCs w:val="24"/>
            </w:rPr>
            <w:t>124</w:t>
          </w:r>
        </w:p>
        <w:p w:rsidR="004D1904" w:rsidRPr="00612849" w:rsidRDefault="004D1904" w:rsidP="00155799">
          <w:pPr>
            <w:spacing w:after="0" w:line="360" w:lineRule="auto"/>
            <w:jc w:val="both"/>
            <w:rPr>
              <w:rFonts w:ascii="Times New Roman" w:hAnsi="Times New Roman" w:cs="Times New Roman"/>
              <w:i/>
              <w:noProof/>
              <w:sz w:val="24"/>
              <w:szCs w:val="24"/>
            </w:rPr>
          </w:pPr>
          <w:r w:rsidRPr="00FF1074">
            <w:rPr>
              <w:rFonts w:ascii="Times New Roman" w:hAnsi="Times New Roman" w:cs="Times New Roman"/>
              <w:i/>
              <w:noProof/>
              <w:sz w:val="24"/>
              <w:szCs w:val="24"/>
            </w:rPr>
            <w:t>2.5.</w:t>
          </w:r>
          <w:r w:rsidR="00155799">
            <w:rPr>
              <w:rFonts w:ascii="Times New Roman" w:hAnsi="Times New Roman" w:cs="Times New Roman"/>
              <w:i/>
              <w:noProof/>
              <w:sz w:val="24"/>
              <w:szCs w:val="24"/>
            </w:rPr>
            <w:t xml:space="preserve"> </w:t>
          </w:r>
          <w:r w:rsidR="00612849">
            <w:rPr>
              <w:rFonts w:ascii="Times New Roman" w:hAnsi="Times New Roman" w:cs="Times New Roman"/>
              <w:i/>
              <w:noProof/>
              <w:sz w:val="24"/>
              <w:szCs w:val="24"/>
            </w:rPr>
            <w:t>T</w:t>
          </w:r>
          <w:r w:rsidR="00612849" w:rsidRPr="00612849">
            <w:rPr>
              <w:rFonts w:ascii="Times New Roman" w:hAnsi="Times New Roman" w:cs="Times New Roman"/>
              <w:i/>
              <w:noProof/>
              <w:sz w:val="24"/>
              <w:szCs w:val="24"/>
            </w:rPr>
            <w:t>radition - the authentic interpreter of Scripture in the Church</w:t>
          </w:r>
          <w:r>
            <w:rPr>
              <w:rFonts w:ascii="Times New Roman" w:hAnsi="Times New Roman" w:cs="Times New Roman"/>
              <w:noProof/>
              <w:sz w:val="24"/>
              <w:szCs w:val="24"/>
            </w:rPr>
            <w:t>…</w:t>
          </w:r>
          <w:r w:rsidR="00612849">
            <w:rPr>
              <w:rFonts w:ascii="Times New Roman" w:hAnsi="Times New Roman" w:cs="Times New Roman"/>
              <w:noProof/>
              <w:sz w:val="24"/>
              <w:szCs w:val="24"/>
            </w:rPr>
            <w:t>………</w:t>
          </w:r>
          <w:r w:rsidR="00155799">
            <w:rPr>
              <w:rFonts w:ascii="Times New Roman" w:hAnsi="Times New Roman" w:cs="Times New Roman"/>
              <w:noProof/>
              <w:sz w:val="24"/>
              <w:szCs w:val="24"/>
            </w:rPr>
            <w:t>...</w:t>
          </w:r>
          <w:r w:rsidR="00612849">
            <w:rPr>
              <w:rFonts w:ascii="Times New Roman" w:hAnsi="Times New Roman" w:cs="Times New Roman"/>
              <w:noProof/>
              <w:sz w:val="24"/>
              <w:szCs w:val="24"/>
            </w:rPr>
            <w:t>.</w:t>
          </w:r>
          <w:r>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127</w:t>
          </w:r>
        </w:p>
        <w:p w:rsidR="004D1904" w:rsidRPr="00F27DE9" w:rsidRDefault="004D1904" w:rsidP="00155799">
          <w:pPr>
            <w:spacing w:after="0" w:line="360" w:lineRule="auto"/>
            <w:jc w:val="both"/>
            <w:rPr>
              <w:rFonts w:ascii="Times New Roman" w:hAnsi="Times New Roman" w:cs="Times New Roman"/>
              <w:i/>
              <w:noProof/>
              <w:sz w:val="24"/>
              <w:szCs w:val="24"/>
            </w:rPr>
          </w:pPr>
          <w:r w:rsidRPr="00FF1074">
            <w:rPr>
              <w:rFonts w:ascii="Times New Roman" w:hAnsi="Times New Roman" w:cs="Times New Roman"/>
              <w:i/>
              <w:noProof/>
              <w:sz w:val="24"/>
              <w:szCs w:val="24"/>
            </w:rPr>
            <w:t xml:space="preserve">2.6. </w:t>
          </w:r>
          <w:r w:rsidR="00F27DE9" w:rsidRPr="00F27DE9">
            <w:rPr>
              <w:rFonts w:ascii="Times New Roman" w:hAnsi="Times New Roman" w:cs="Times New Roman"/>
              <w:i/>
              <w:noProof/>
              <w:sz w:val="24"/>
              <w:szCs w:val="24"/>
            </w:rPr>
            <w:t>The relationship between Church, Scripture and Tradition</w:t>
          </w:r>
          <w:r>
            <w:rPr>
              <w:rFonts w:ascii="Times New Roman" w:hAnsi="Times New Roman" w:cs="Times New Roman"/>
              <w:noProof/>
              <w:sz w:val="24"/>
              <w:szCs w:val="24"/>
            </w:rPr>
            <w:t>…</w:t>
          </w:r>
          <w:r w:rsidR="00F27DE9">
            <w:rPr>
              <w:rFonts w:ascii="Times New Roman" w:hAnsi="Times New Roman" w:cs="Times New Roman"/>
              <w:noProof/>
              <w:sz w:val="24"/>
              <w:szCs w:val="24"/>
            </w:rPr>
            <w:t>………………</w:t>
          </w:r>
          <w:r>
            <w:rPr>
              <w:rFonts w:ascii="Times New Roman" w:hAnsi="Times New Roman" w:cs="Times New Roman"/>
              <w:noProof/>
              <w:sz w:val="24"/>
              <w:szCs w:val="24"/>
            </w:rPr>
            <w:t>……</w:t>
          </w:r>
          <w:r w:rsidR="00791822">
            <w:rPr>
              <w:rFonts w:ascii="Times New Roman" w:hAnsi="Times New Roman" w:cs="Times New Roman"/>
              <w:noProof/>
              <w:sz w:val="24"/>
              <w:szCs w:val="24"/>
            </w:rPr>
            <w:t>…………………</w:t>
          </w:r>
          <w:r>
            <w:rPr>
              <w:rFonts w:ascii="Times New Roman" w:hAnsi="Times New Roman" w:cs="Times New Roman"/>
              <w:noProof/>
              <w:sz w:val="24"/>
              <w:szCs w:val="24"/>
            </w:rPr>
            <w:t>.129</w:t>
          </w:r>
        </w:p>
        <w:p w:rsidR="004D1904" w:rsidRDefault="000015EE" w:rsidP="00155799">
          <w:pPr>
            <w:pStyle w:val="TOC1"/>
          </w:pPr>
          <w:r>
            <w:rPr>
              <w:b/>
            </w:rPr>
            <w:t>Conclu</w:t>
          </w:r>
          <w:r w:rsidRPr="000015EE">
            <w:rPr>
              <w:b/>
            </w:rPr>
            <w:t>sions</w:t>
          </w:r>
          <w:r>
            <w:t>…..…………………………………</w:t>
          </w:r>
          <w:r w:rsidR="0002033B">
            <w:t>.134</w:t>
          </w:r>
        </w:p>
        <w:p w:rsidR="00E64393" w:rsidRDefault="000015EE" w:rsidP="00E64393">
          <w:pPr>
            <w:pStyle w:val="TOC1"/>
          </w:pPr>
          <w:r w:rsidRPr="000015EE">
            <w:rPr>
              <w:b/>
            </w:rPr>
            <w:t>Chapter III. Patristic tradition in modernity - Georges Florovsky and Dumitru Stăniloa</w:t>
          </w:r>
          <w:r>
            <w:rPr>
              <w:b/>
            </w:rPr>
            <w:t>e</w:t>
          </w:r>
          <w:r>
            <w:t>…...</w:t>
          </w:r>
          <w:r w:rsidRPr="000015EE">
            <w:t xml:space="preserve"> </w:t>
          </w:r>
          <w:r w:rsidR="0002033B">
            <w:t>139</w:t>
          </w:r>
        </w:p>
        <w:p w:rsidR="004D1904" w:rsidRDefault="004D1904" w:rsidP="00E64393">
          <w:pPr>
            <w:pStyle w:val="TOC1"/>
          </w:pPr>
          <w:r>
            <w:t xml:space="preserve">1. </w:t>
          </w:r>
          <w:r w:rsidR="00F27DE9" w:rsidRPr="00F27DE9">
            <w:t>Patristic tradition in modernity. The actuality of Tradition in the thought of Father Georges Florovsky</w:t>
          </w:r>
          <w:r w:rsidR="00791822">
            <w:t>…………………………......................</w:t>
          </w:r>
          <w:r>
            <w:t>..139</w:t>
          </w:r>
        </w:p>
        <w:p w:rsidR="004D1904" w:rsidRPr="00F27DE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1.1. </w:t>
          </w:r>
          <w:r w:rsidR="00F27DE9" w:rsidRPr="00F27DE9">
            <w:rPr>
              <w:rFonts w:ascii="Times New Roman" w:hAnsi="Times New Roman" w:cs="Times New Roman"/>
              <w:i/>
              <w:noProof/>
              <w:sz w:val="24"/>
              <w:szCs w:val="24"/>
            </w:rPr>
            <w:t>The Church's t</w:t>
          </w:r>
          <w:r w:rsidR="00791822">
            <w:rPr>
              <w:rFonts w:ascii="Times New Roman" w:hAnsi="Times New Roman" w:cs="Times New Roman"/>
              <w:i/>
              <w:noProof/>
              <w:sz w:val="24"/>
              <w:szCs w:val="24"/>
            </w:rPr>
            <w:t>radition between past and present</w:t>
          </w:r>
          <w:r w:rsidR="00791822">
            <w:rPr>
              <w:rFonts w:ascii="Times New Roman" w:hAnsi="Times New Roman" w:cs="Times New Roman"/>
              <w:noProof/>
              <w:sz w:val="24"/>
              <w:szCs w:val="24"/>
            </w:rPr>
            <w:t>………………………………………….....</w:t>
          </w:r>
          <w:r>
            <w:rPr>
              <w:rFonts w:ascii="Times New Roman" w:hAnsi="Times New Roman" w:cs="Times New Roman"/>
              <w:noProof/>
              <w:sz w:val="24"/>
              <w:szCs w:val="24"/>
            </w:rPr>
            <w:t>139</w:t>
          </w:r>
        </w:p>
        <w:p w:rsidR="004D1904" w:rsidRPr="00F27DE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1.2. </w:t>
          </w:r>
          <w:r w:rsidR="00F27DE9">
            <w:rPr>
              <w:rFonts w:ascii="Times New Roman" w:hAnsi="Times New Roman" w:cs="Times New Roman"/>
              <w:i/>
              <w:noProof/>
              <w:sz w:val="24"/>
              <w:szCs w:val="24"/>
            </w:rPr>
            <w:t>The eschatological understanding</w:t>
          </w:r>
          <w:r w:rsidR="00F27DE9" w:rsidRPr="00F27DE9">
            <w:rPr>
              <w:rFonts w:ascii="Times New Roman" w:hAnsi="Times New Roman" w:cs="Times New Roman"/>
              <w:i/>
              <w:noProof/>
              <w:sz w:val="24"/>
              <w:szCs w:val="24"/>
            </w:rPr>
            <w:t xml:space="preserve"> of </w:t>
          </w:r>
          <w:r w:rsidR="00F27DE9" w:rsidRPr="00F27DE9">
            <w:rPr>
              <w:rFonts w:ascii="Times New Roman" w:hAnsi="Times New Roman" w:cs="Times New Roman"/>
              <w:noProof/>
              <w:sz w:val="24"/>
              <w:szCs w:val="24"/>
            </w:rPr>
            <w:t>Tradition</w:t>
          </w:r>
          <w:r w:rsidR="00791822">
            <w:rPr>
              <w:rFonts w:ascii="Times New Roman" w:hAnsi="Times New Roman" w:cs="Times New Roman"/>
              <w:noProof/>
              <w:sz w:val="24"/>
              <w:szCs w:val="24"/>
            </w:rPr>
            <w:t>…………………………………………..</w:t>
          </w:r>
          <w:r w:rsidRPr="00F27DE9">
            <w:rPr>
              <w:rFonts w:ascii="Times New Roman" w:hAnsi="Times New Roman" w:cs="Times New Roman"/>
              <w:noProof/>
              <w:sz w:val="24"/>
              <w:szCs w:val="24"/>
            </w:rPr>
            <w:t>144</w:t>
          </w:r>
        </w:p>
        <w:p w:rsidR="004D1904"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 xml:space="preserve">1.3. </w:t>
          </w:r>
          <w:r w:rsidR="00155799">
            <w:rPr>
              <w:rFonts w:ascii="Times New Roman" w:hAnsi="Times New Roman" w:cs="Times New Roman"/>
              <w:i/>
              <w:noProof/>
              <w:sz w:val="24"/>
              <w:szCs w:val="24"/>
            </w:rPr>
            <w:t>The Tradit</w:t>
          </w:r>
          <w:r w:rsidR="00F27DE9">
            <w:rPr>
              <w:rFonts w:ascii="Times New Roman" w:hAnsi="Times New Roman" w:cs="Times New Roman"/>
              <w:i/>
              <w:noProof/>
              <w:sz w:val="24"/>
              <w:szCs w:val="24"/>
            </w:rPr>
            <w:t>ion continues</w:t>
          </w:r>
          <w:r w:rsidR="00E64393">
            <w:rPr>
              <w:rFonts w:ascii="Times New Roman" w:hAnsi="Times New Roman" w:cs="Times New Roman"/>
              <w:noProof/>
              <w:sz w:val="24"/>
              <w:szCs w:val="24"/>
            </w:rPr>
            <w:t>….</w:t>
          </w:r>
          <w:r>
            <w:rPr>
              <w:rFonts w:ascii="Times New Roman" w:hAnsi="Times New Roman" w:cs="Times New Roman"/>
              <w:noProof/>
              <w:sz w:val="24"/>
              <w:szCs w:val="24"/>
            </w:rPr>
            <w:t>………</w:t>
          </w:r>
          <w:r w:rsidR="00155799">
            <w:rPr>
              <w:rFonts w:ascii="Times New Roman" w:hAnsi="Times New Roman" w:cs="Times New Roman"/>
              <w:noProof/>
              <w:sz w:val="24"/>
              <w:szCs w:val="24"/>
            </w:rPr>
            <w:t>..</w:t>
          </w:r>
          <w:r>
            <w:rPr>
              <w:rFonts w:ascii="Times New Roman" w:hAnsi="Times New Roman" w:cs="Times New Roman"/>
              <w:noProof/>
              <w:sz w:val="24"/>
              <w:szCs w:val="24"/>
            </w:rPr>
            <w:t>………....150</w:t>
          </w:r>
        </w:p>
        <w:p w:rsidR="004D1904" w:rsidRPr="00F27DE9" w:rsidRDefault="004D1904" w:rsidP="00155799">
          <w:pPr>
            <w:spacing w:after="0" w:line="360" w:lineRule="auto"/>
            <w:jc w:val="both"/>
            <w:rPr>
              <w:rFonts w:ascii="Times New Roman" w:hAnsi="Times New Roman" w:cs="Times New Roman"/>
              <w:i/>
              <w:noProof/>
              <w:sz w:val="24"/>
              <w:szCs w:val="24"/>
            </w:rPr>
          </w:pPr>
          <w:r w:rsidRPr="0068451C">
            <w:rPr>
              <w:rFonts w:ascii="Times New Roman" w:hAnsi="Times New Roman" w:cs="Times New Roman"/>
              <w:i/>
              <w:noProof/>
              <w:sz w:val="24"/>
              <w:szCs w:val="24"/>
            </w:rPr>
            <w:t xml:space="preserve">1.4. </w:t>
          </w:r>
          <w:r w:rsidR="00F27DE9" w:rsidRPr="00F27DE9">
            <w:rPr>
              <w:rFonts w:ascii="Times New Roman" w:hAnsi="Times New Roman" w:cs="Times New Roman"/>
              <w:i/>
              <w:noProof/>
              <w:sz w:val="24"/>
              <w:szCs w:val="24"/>
            </w:rPr>
            <w:t>The legacy of Byzantine the</w:t>
          </w:r>
          <w:r w:rsidR="000015EE">
            <w:rPr>
              <w:rFonts w:ascii="Times New Roman" w:hAnsi="Times New Roman" w:cs="Times New Roman"/>
              <w:i/>
              <w:noProof/>
              <w:sz w:val="24"/>
              <w:szCs w:val="24"/>
            </w:rPr>
            <w:t>ology and the Palamite tradition</w:t>
          </w:r>
          <w:r w:rsidR="00F27DE9">
            <w:rPr>
              <w:rFonts w:ascii="Times New Roman" w:hAnsi="Times New Roman" w:cs="Times New Roman"/>
              <w:noProof/>
              <w:sz w:val="24"/>
              <w:szCs w:val="24"/>
            </w:rPr>
            <w:t>…</w:t>
          </w:r>
          <w:r w:rsidR="000015EE">
            <w:rPr>
              <w:rFonts w:ascii="Times New Roman" w:hAnsi="Times New Roman" w:cs="Times New Roman"/>
              <w:noProof/>
              <w:sz w:val="24"/>
              <w:szCs w:val="24"/>
            </w:rPr>
            <w:t>…………...</w:t>
          </w:r>
          <w:r w:rsidR="00F27DE9">
            <w:rPr>
              <w:rFonts w:ascii="Times New Roman" w:hAnsi="Times New Roman" w:cs="Times New Roman"/>
              <w:noProof/>
              <w:sz w:val="24"/>
              <w:szCs w:val="24"/>
            </w:rPr>
            <w:t>………</w:t>
          </w:r>
          <w:r w:rsidR="00155799">
            <w:rPr>
              <w:rFonts w:ascii="Times New Roman" w:hAnsi="Times New Roman" w:cs="Times New Roman"/>
              <w:noProof/>
              <w:sz w:val="24"/>
              <w:szCs w:val="24"/>
            </w:rPr>
            <w:t>.</w:t>
          </w:r>
          <w:r w:rsidRPr="0068451C">
            <w:rPr>
              <w:rFonts w:ascii="Times New Roman" w:hAnsi="Times New Roman" w:cs="Times New Roman"/>
              <w:noProof/>
              <w:sz w:val="24"/>
              <w:szCs w:val="24"/>
            </w:rPr>
            <w:t>………...151</w:t>
          </w:r>
        </w:p>
        <w:p w:rsidR="004D1904" w:rsidRPr="00F27DE9" w:rsidRDefault="004D1904" w:rsidP="00155799">
          <w:pPr>
            <w:spacing w:after="0" w:line="360" w:lineRule="auto"/>
            <w:jc w:val="both"/>
            <w:rPr>
              <w:rFonts w:ascii="Times New Roman" w:hAnsi="Times New Roman" w:cs="Times New Roman"/>
              <w:i/>
              <w:noProof/>
              <w:sz w:val="24"/>
              <w:szCs w:val="24"/>
            </w:rPr>
          </w:pPr>
          <w:r w:rsidRPr="00F27DE9">
            <w:rPr>
              <w:rFonts w:ascii="Times New Roman" w:hAnsi="Times New Roman" w:cs="Times New Roman"/>
              <w:i/>
              <w:noProof/>
              <w:sz w:val="24"/>
              <w:szCs w:val="24"/>
            </w:rPr>
            <w:t xml:space="preserve">1.5. </w:t>
          </w:r>
          <w:r w:rsidR="00F27DE9" w:rsidRPr="00F27DE9">
            <w:rPr>
              <w:rFonts w:ascii="Times New Roman" w:hAnsi="Times New Roman" w:cs="Times New Roman"/>
              <w:i/>
              <w:noProof/>
              <w:sz w:val="24"/>
              <w:szCs w:val="24"/>
            </w:rPr>
            <w:t>Neopatristic synthesis: return to the Fathers or Western heritage?</w:t>
          </w:r>
          <w:r w:rsidRPr="00F27DE9">
            <w:rPr>
              <w:rFonts w:ascii="Times New Roman" w:hAnsi="Times New Roman" w:cs="Times New Roman"/>
              <w:noProof/>
              <w:sz w:val="24"/>
              <w:szCs w:val="24"/>
            </w:rPr>
            <w:t>.</w:t>
          </w:r>
          <w:r w:rsidR="00F27DE9">
            <w:rPr>
              <w:rFonts w:ascii="Times New Roman" w:hAnsi="Times New Roman" w:cs="Times New Roman"/>
              <w:noProof/>
              <w:sz w:val="24"/>
              <w:szCs w:val="24"/>
            </w:rPr>
            <w:t>.....................</w:t>
          </w:r>
          <w:r w:rsidRPr="00F27DE9">
            <w:rPr>
              <w:rFonts w:ascii="Times New Roman" w:hAnsi="Times New Roman" w:cs="Times New Roman"/>
              <w:noProof/>
              <w:sz w:val="24"/>
              <w:szCs w:val="24"/>
            </w:rPr>
            <w:t>.</w:t>
          </w:r>
          <w:r w:rsidR="000015EE">
            <w:rPr>
              <w:rFonts w:ascii="Times New Roman" w:hAnsi="Times New Roman" w:cs="Times New Roman"/>
              <w:noProof/>
              <w:sz w:val="24"/>
              <w:szCs w:val="24"/>
            </w:rPr>
            <w:t>.........................</w:t>
          </w:r>
          <w:r w:rsidRPr="00F27DE9">
            <w:rPr>
              <w:rFonts w:ascii="Times New Roman" w:hAnsi="Times New Roman" w:cs="Times New Roman"/>
              <w:noProof/>
              <w:sz w:val="24"/>
              <w:szCs w:val="24"/>
            </w:rPr>
            <w:t>...155</w:t>
          </w:r>
        </w:p>
        <w:p w:rsidR="004D1904" w:rsidRPr="00F27DE9" w:rsidRDefault="004D1904" w:rsidP="00155799">
          <w:pPr>
            <w:spacing w:after="0" w:line="360" w:lineRule="auto"/>
            <w:jc w:val="both"/>
            <w:rPr>
              <w:rFonts w:ascii="Times New Roman" w:hAnsi="Times New Roman" w:cs="Times New Roman"/>
              <w:i/>
              <w:noProof/>
              <w:sz w:val="24"/>
              <w:szCs w:val="24"/>
            </w:rPr>
          </w:pPr>
          <w:r w:rsidRPr="00F27DE9">
            <w:rPr>
              <w:rFonts w:ascii="Times New Roman" w:hAnsi="Times New Roman" w:cs="Times New Roman"/>
              <w:i/>
              <w:noProof/>
              <w:sz w:val="24"/>
              <w:szCs w:val="24"/>
            </w:rPr>
            <w:t xml:space="preserve">1.6. </w:t>
          </w:r>
          <w:r w:rsidR="00F27DE9" w:rsidRPr="00F27DE9">
            <w:rPr>
              <w:rFonts w:ascii="Times New Roman" w:hAnsi="Times New Roman" w:cs="Times New Roman"/>
              <w:i/>
              <w:noProof/>
              <w:sz w:val="24"/>
              <w:szCs w:val="24"/>
            </w:rPr>
            <w:t>The Christian Hellenism in Father Florovsky's Thought: Origins, Aspects, and Challenges</w:t>
          </w:r>
          <w:r w:rsidR="000015EE">
            <w:rPr>
              <w:rFonts w:ascii="Times New Roman" w:hAnsi="Times New Roman" w:cs="Times New Roman"/>
              <w:noProof/>
              <w:sz w:val="24"/>
              <w:szCs w:val="24"/>
            </w:rPr>
            <w:t>……...</w:t>
          </w:r>
          <w:r w:rsidRPr="00F27DE9">
            <w:rPr>
              <w:rFonts w:ascii="Times New Roman" w:hAnsi="Times New Roman" w:cs="Times New Roman"/>
              <w:noProof/>
              <w:sz w:val="24"/>
              <w:szCs w:val="24"/>
            </w:rPr>
            <w:t>167</w:t>
          </w:r>
        </w:p>
        <w:p w:rsidR="004D1904" w:rsidRPr="00F27DE9" w:rsidRDefault="004D1904" w:rsidP="00155799">
          <w:pPr>
            <w:spacing w:after="0" w:line="360" w:lineRule="auto"/>
            <w:jc w:val="both"/>
            <w:rPr>
              <w:rFonts w:ascii="Times New Roman" w:hAnsi="Times New Roman" w:cs="Times New Roman"/>
              <w:i/>
              <w:noProof/>
              <w:sz w:val="24"/>
              <w:szCs w:val="24"/>
            </w:rPr>
          </w:pPr>
          <w:r w:rsidRPr="00F27DE9">
            <w:rPr>
              <w:rFonts w:ascii="Times New Roman" w:hAnsi="Times New Roman" w:cs="Times New Roman"/>
              <w:i/>
              <w:noProof/>
              <w:sz w:val="24"/>
              <w:szCs w:val="24"/>
            </w:rPr>
            <w:t xml:space="preserve">1.7. </w:t>
          </w:r>
          <w:r w:rsidR="00F27DE9" w:rsidRPr="00F27DE9">
            <w:rPr>
              <w:rFonts w:ascii="Times New Roman" w:hAnsi="Times New Roman" w:cs="Times New Roman"/>
              <w:i/>
              <w:noProof/>
              <w:sz w:val="24"/>
              <w:szCs w:val="24"/>
            </w:rPr>
            <w:t>Following the Holy Fathers or beyond the Fathers</w:t>
          </w:r>
          <w:r w:rsidR="00F27DE9">
            <w:rPr>
              <w:rFonts w:ascii="Times New Roman" w:hAnsi="Times New Roman" w:cs="Times New Roman"/>
              <w:noProof/>
              <w:sz w:val="24"/>
              <w:szCs w:val="24"/>
            </w:rPr>
            <w:t>…………………....</w:t>
          </w:r>
          <w:r w:rsidRPr="00F27DE9">
            <w:rPr>
              <w:rFonts w:ascii="Times New Roman" w:hAnsi="Times New Roman" w:cs="Times New Roman"/>
              <w:noProof/>
              <w:sz w:val="24"/>
              <w:szCs w:val="24"/>
            </w:rPr>
            <w:t>...................</w:t>
          </w:r>
          <w:r w:rsidR="000015EE">
            <w:rPr>
              <w:rFonts w:ascii="Times New Roman" w:hAnsi="Times New Roman" w:cs="Times New Roman"/>
              <w:noProof/>
              <w:sz w:val="24"/>
              <w:szCs w:val="24"/>
            </w:rPr>
            <w:t>.................</w:t>
          </w:r>
          <w:r w:rsidRPr="00F27DE9">
            <w:rPr>
              <w:rFonts w:ascii="Times New Roman" w:hAnsi="Times New Roman" w:cs="Times New Roman"/>
              <w:noProof/>
              <w:sz w:val="24"/>
              <w:szCs w:val="24"/>
            </w:rPr>
            <w:t>177</w:t>
          </w:r>
        </w:p>
        <w:p w:rsidR="004D1904" w:rsidRPr="00F27DE9" w:rsidRDefault="004D1904" w:rsidP="00155799">
          <w:pPr>
            <w:spacing w:after="0" w:line="360" w:lineRule="auto"/>
            <w:jc w:val="both"/>
            <w:rPr>
              <w:rFonts w:ascii="Times New Roman" w:hAnsi="Times New Roman" w:cs="Times New Roman"/>
              <w:noProof/>
              <w:sz w:val="24"/>
              <w:szCs w:val="24"/>
            </w:rPr>
          </w:pPr>
          <w:r w:rsidRPr="00F27DE9">
            <w:rPr>
              <w:rFonts w:ascii="Times New Roman" w:hAnsi="Times New Roman" w:cs="Times New Roman"/>
              <w:noProof/>
              <w:sz w:val="24"/>
              <w:szCs w:val="24"/>
            </w:rPr>
            <w:t xml:space="preserve">2. </w:t>
          </w:r>
          <w:r w:rsidR="00F27DE9" w:rsidRPr="00F27DE9">
            <w:rPr>
              <w:rFonts w:ascii="Times New Roman" w:hAnsi="Times New Roman" w:cs="Times New Roman"/>
              <w:noProof/>
              <w:sz w:val="24"/>
              <w:szCs w:val="24"/>
            </w:rPr>
            <w:t>Patristic tradition in modernity. The actuality of the Tradition in the thought of Father Dumitru Stăniloae</w:t>
          </w:r>
          <w:r w:rsidR="000015EE">
            <w:rPr>
              <w:rFonts w:ascii="Times New Roman" w:hAnsi="Times New Roman" w:cs="Times New Roman"/>
              <w:noProof/>
              <w:sz w:val="24"/>
              <w:szCs w:val="24"/>
            </w:rPr>
            <w:t>…………………………………………..</w:t>
          </w:r>
          <w:r w:rsidRPr="00F27DE9">
            <w:rPr>
              <w:rFonts w:ascii="Times New Roman" w:hAnsi="Times New Roman" w:cs="Times New Roman"/>
              <w:noProof/>
              <w:sz w:val="24"/>
              <w:szCs w:val="24"/>
            </w:rPr>
            <w:t>180</w:t>
          </w:r>
        </w:p>
        <w:p w:rsidR="004D1904" w:rsidRPr="00F27DE9" w:rsidRDefault="004D1904" w:rsidP="00155799">
          <w:pPr>
            <w:spacing w:after="0" w:line="360" w:lineRule="auto"/>
            <w:jc w:val="both"/>
            <w:rPr>
              <w:rFonts w:ascii="Times New Roman" w:hAnsi="Times New Roman" w:cs="Times New Roman"/>
              <w:i/>
              <w:noProof/>
              <w:sz w:val="24"/>
              <w:szCs w:val="24"/>
            </w:rPr>
          </w:pPr>
          <w:r w:rsidRPr="00F27DE9">
            <w:rPr>
              <w:rFonts w:ascii="Times New Roman" w:hAnsi="Times New Roman" w:cs="Times New Roman"/>
              <w:i/>
              <w:noProof/>
              <w:sz w:val="24"/>
              <w:szCs w:val="24"/>
            </w:rPr>
            <w:t xml:space="preserve">2.1. </w:t>
          </w:r>
          <w:r w:rsidR="00F27DE9" w:rsidRPr="00F27DE9">
            <w:rPr>
              <w:rFonts w:ascii="Times New Roman" w:hAnsi="Times New Roman" w:cs="Times New Roman"/>
              <w:i/>
              <w:noProof/>
              <w:sz w:val="24"/>
              <w:szCs w:val="24"/>
            </w:rPr>
            <w:t>The tradition is alive! The role of the Holy Spirit in the transmission of Tradition</w:t>
          </w:r>
          <w:r>
            <w:rPr>
              <w:rFonts w:ascii="Times New Roman" w:hAnsi="Times New Roman" w:cs="Times New Roman"/>
              <w:noProof/>
              <w:sz w:val="24"/>
              <w:szCs w:val="24"/>
              <w:lang w:val="ro-RO"/>
            </w:rPr>
            <w:t>.</w:t>
          </w:r>
          <w:r w:rsidR="00F27DE9">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sidR="00F27DE9">
            <w:rPr>
              <w:rFonts w:ascii="Times New Roman" w:hAnsi="Times New Roman" w:cs="Times New Roman"/>
              <w:noProof/>
              <w:sz w:val="24"/>
              <w:szCs w:val="24"/>
              <w:lang w:val="ro-RO"/>
            </w:rPr>
            <w:t>.</w:t>
          </w:r>
          <w:r>
            <w:rPr>
              <w:rFonts w:ascii="Times New Roman" w:hAnsi="Times New Roman" w:cs="Times New Roman"/>
              <w:noProof/>
              <w:sz w:val="24"/>
              <w:szCs w:val="24"/>
              <w:lang w:val="ro-RO"/>
            </w:rPr>
            <w:t>181</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 xml:space="preserve">2.2. </w:t>
          </w:r>
          <w:r w:rsidR="00F27DE9">
            <w:rPr>
              <w:rFonts w:ascii="Times New Roman" w:hAnsi="Times New Roman" w:cs="Times New Roman"/>
              <w:i/>
              <w:noProof/>
              <w:sz w:val="24"/>
              <w:szCs w:val="24"/>
              <w:lang w:val="ro-RO"/>
            </w:rPr>
            <w:t>The Tradition is alive in the cult of the Church</w:t>
          </w:r>
          <w:r>
            <w:rPr>
              <w:rFonts w:ascii="Times New Roman" w:hAnsi="Times New Roman" w:cs="Times New Roman"/>
              <w:noProof/>
              <w:sz w:val="24"/>
              <w:szCs w:val="24"/>
              <w:lang w:val="ro-RO"/>
            </w:rPr>
            <w:t>.........</w:t>
          </w:r>
          <w:r w:rsidR="00F27DE9">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Pr>
              <w:rFonts w:ascii="Times New Roman" w:hAnsi="Times New Roman" w:cs="Times New Roman"/>
              <w:noProof/>
              <w:sz w:val="24"/>
              <w:szCs w:val="24"/>
              <w:lang w:val="ro-RO"/>
            </w:rPr>
            <w:t>.184</w:t>
          </w:r>
        </w:p>
        <w:p w:rsidR="004D1904" w:rsidRPr="00F27DE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2.3. </w:t>
          </w:r>
          <w:r w:rsidR="00F27DE9" w:rsidRPr="00F27DE9">
            <w:rPr>
              <w:rFonts w:ascii="Times New Roman" w:hAnsi="Times New Roman" w:cs="Times New Roman"/>
              <w:i/>
              <w:noProof/>
              <w:sz w:val="24"/>
              <w:szCs w:val="24"/>
            </w:rPr>
            <w:t>Renewing Tradition and using new term</w:t>
          </w:r>
          <w:r w:rsidR="00F27DE9">
            <w:rPr>
              <w:rFonts w:ascii="Times New Roman" w:hAnsi="Times New Roman" w:cs="Times New Roman"/>
              <w:i/>
              <w:noProof/>
              <w:sz w:val="24"/>
              <w:szCs w:val="24"/>
            </w:rPr>
            <w:t>s</w:t>
          </w:r>
          <w:r>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Pr>
              <w:rFonts w:ascii="Times New Roman" w:hAnsi="Times New Roman" w:cs="Times New Roman"/>
              <w:noProof/>
              <w:sz w:val="24"/>
              <w:szCs w:val="24"/>
              <w:lang w:val="ro-RO"/>
            </w:rPr>
            <w:t>.189</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 xml:space="preserve">2.4. </w:t>
          </w:r>
          <w:r w:rsidR="00F27DE9">
            <w:rPr>
              <w:rFonts w:ascii="Times New Roman" w:hAnsi="Times New Roman" w:cs="Times New Roman"/>
              <w:i/>
              <w:noProof/>
              <w:sz w:val="24"/>
              <w:szCs w:val="24"/>
              <w:lang w:val="ro-RO"/>
            </w:rPr>
            <w:t>Diversity in Or</w:t>
          </w:r>
          <w:r w:rsidR="006B0333">
            <w:rPr>
              <w:rFonts w:ascii="Times New Roman" w:hAnsi="Times New Roman" w:cs="Times New Roman"/>
              <w:i/>
              <w:noProof/>
              <w:sz w:val="24"/>
              <w:szCs w:val="24"/>
              <w:lang w:val="ro-RO"/>
            </w:rPr>
            <w:t>thod</w:t>
          </w:r>
          <w:r w:rsidR="00F27DE9">
            <w:rPr>
              <w:rFonts w:ascii="Times New Roman" w:hAnsi="Times New Roman" w:cs="Times New Roman"/>
              <w:i/>
              <w:noProof/>
              <w:sz w:val="24"/>
              <w:szCs w:val="24"/>
              <w:lang w:val="ro-RO"/>
            </w:rPr>
            <w:t>ox Tradition</w:t>
          </w:r>
          <w:r>
            <w:rPr>
              <w:rFonts w:ascii="Times New Roman" w:hAnsi="Times New Roman" w:cs="Times New Roman"/>
              <w:noProof/>
              <w:sz w:val="24"/>
              <w:szCs w:val="24"/>
              <w:lang w:val="ro-RO"/>
            </w:rPr>
            <w:t>.</w:t>
          </w:r>
          <w:r w:rsidR="006B0333">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sidR="006B0333">
            <w:rPr>
              <w:rFonts w:ascii="Times New Roman" w:hAnsi="Times New Roman" w:cs="Times New Roman"/>
              <w:noProof/>
              <w:sz w:val="24"/>
              <w:szCs w:val="24"/>
              <w:lang w:val="ro-RO"/>
            </w:rPr>
            <w:t>................</w:t>
          </w:r>
          <w:r>
            <w:rPr>
              <w:rFonts w:ascii="Times New Roman" w:hAnsi="Times New Roman" w:cs="Times New Roman"/>
              <w:noProof/>
              <w:sz w:val="24"/>
              <w:szCs w:val="24"/>
              <w:lang w:val="ro-RO"/>
            </w:rPr>
            <w:t>.204</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 xml:space="preserve">2.5. </w:t>
          </w:r>
          <w:r w:rsidR="00371A9D">
            <w:rPr>
              <w:rFonts w:ascii="Times New Roman" w:hAnsi="Times New Roman" w:cs="Times New Roman"/>
              <w:i/>
              <w:noProof/>
              <w:sz w:val="24"/>
              <w:szCs w:val="24"/>
              <w:lang w:val="ro-RO"/>
            </w:rPr>
            <w:t>Patristic tradition and neopalamite theology.</w:t>
          </w:r>
          <w:r w:rsidR="000015EE">
            <w:rPr>
              <w:rFonts w:ascii="Times New Roman" w:hAnsi="Times New Roman" w:cs="Times New Roman"/>
              <w:i/>
              <w:noProof/>
              <w:sz w:val="24"/>
              <w:szCs w:val="24"/>
              <w:lang w:val="ro-RO"/>
            </w:rPr>
            <w:t>.</w:t>
          </w:r>
          <w:r>
            <w:rPr>
              <w:rFonts w:ascii="Times New Roman" w:hAnsi="Times New Roman" w:cs="Times New Roman"/>
              <w:noProof/>
              <w:sz w:val="24"/>
              <w:szCs w:val="24"/>
              <w:lang w:val="ro-RO"/>
            </w:rPr>
            <w:t>207</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lastRenderedPageBreak/>
            <w:t xml:space="preserve">2.6. Dumitru Stăniloae </w:t>
          </w:r>
          <w:r w:rsidR="00371A9D">
            <w:rPr>
              <w:rFonts w:ascii="Times New Roman" w:hAnsi="Times New Roman" w:cs="Times New Roman"/>
              <w:i/>
              <w:noProof/>
              <w:sz w:val="24"/>
              <w:szCs w:val="24"/>
              <w:lang w:val="ro-RO"/>
            </w:rPr>
            <w:t>and the philocalic tradition</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Pr>
              <w:rFonts w:ascii="Times New Roman" w:hAnsi="Times New Roman" w:cs="Times New Roman"/>
              <w:noProof/>
              <w:sz w:val="24"/>
              <w:szCs w:val="24"/>
              <w:lang w:val="ro-RO"/>
            </w:rPr>
            <w:t>..223</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2.7. </w:t>
          </w:r>
          <w:r w:rsidR="00371A9D" w:rsidRPr="00371A9D">
            <w:rPr>
              <w:rFonts w:ascii="Times New Roman" w:hAnsi="Times New Roman" w:cs="Times New Roman"/>
              <w:i/>
              <w:noProof/>
              <w:sz w:val="24"/>
              <w:szCs w:val="24"/>
            </w:rPr>
            <w:t xml:space="preserve">The problem of the uncritical reception of the Fathers in the theology of Father </w:t>
          </w:r>
          <w:r w:rsidR="00371A9D" w:rsidRPr="00371A9D">
            <w:rPr>
              <w:rFonts w:ascii="Times New Roman" w:hAnsi="Times New Roman" w:cs="Times New Roman"/>
              <w:noProof/>
              <w:sz w:val="24"/>
              <w:szCs w:val="24"/>
            </w:rPr>
            <w:t>Stăniloae</w:t>
          </w:r>
          <w:r w:rsidR="000015EE">
            <w:rPr>
              <w:rFonts w:ascii="Times New Roman" w:hAnsi="Times New Roman" w:cs="Times New Roman"/>
              <w:noProof/>
              <w:sz w:val="24"/>
              <w:szCs w:val="24"/>
            </w:rPr>
            <w:t>…...</w:t>
          </w:r>
          <w:r w:rsidR="00371A9D">
            <w:rPr>
              <w:rFonts w:ascii="Times New Roman" w:hAnsi="Times New Roman" w:cs="Times New Roman"/>
              <w:noProof/>
              <w:sz w:val="24"/>
              <w:szCs w:val="24"/>
            </w:rPr>
            <w:t>…</w:t>
          </w:r>
          <w:r w:rsidRPr="00371A9D">
            <w:rPr>
              <w:rFonts w:ascii="Times New Roman" w:hAnsi="Times New Roman" w:cs="Times New Roman"/>
              <w:noProof/>
              <w:sz w:val="24"/>
              <w:szCs w:val="24"/>
              <w:lang w:val="ro-RO"/>
            </w:rPr>
            <w:t>229</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2.8. </w:t>
          </w:r>
          <w:r w:rsidR="00371A9D" w:rsidRPr="00371A9D">
            <w:rPr>
              <w:rFonts w:ascii="Times New Roman" w:hAnsi="Times New Roman" w:cs="Times New Roman"/>
              <w:i/>
              <w:noProof/>
              <w:sz w:val="24"/>
              <w:szCs w:val="24"/>
            </w:rPr>
            <w:t xml:space="preserve">The dynamism of </w:t>
          </w:r>
          <w:r w:rsidR="00967720">
            <w:rPr>
              <w:rFonts w:ascii="Times New Roman" w:hAnsi="Times New Roman" w:cs="Times New Roman"/>
              <w:i/>
              <w:noProof/>
              <w:sz w:val="24"/>
              <w:szCs w:val="24"/>
            </w:rPr>
            <w:t xml:space="preserve">the </w:t>
          </w:r>
          <w:r w:rsidR="00371A9D" w:rsidRPr="00371A9D">
            <w:rPr>
              <w:rFonts w:ascii="Times New Roman" w:hAnsi="Times New Roman" w:cs="Times New Roman"/>
              <w:i/>
              <w:noProof/>
              <w:sz w:val="24"/>
              <w:szCs w:val="24"/>
            </w:rPr>
            <w:t>Tradition in the thinking of Father Dumitru Stăniloae</w:t>
          </w:r>
          <w:r>
            <w:rPr>
              <w:rFonts w:ascii="Times New Roman" w:hAnsi="Times New Roman" w:cs="Times New Roman"/>
              <w:noProof/>
              <w:sz w:val="24"/>
              <w:szCs w:val="24"/>
              <w:lang w:val="ro-RO"/>
            </w:rPr>
            <w:t>.</w:t>
          </w:r>
          <w:r w:rsidR="00967720">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sidR="00967720">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015EE">
            <w:rPr>
              <w:rFonts w:ascii="Times New Roman" w:hAnsi="Times New Roman" w:cs="Times New Roman"/>
              <w:noProof/>
              <w:sz w:val="24"/>
              <w:szCs w:val="24"/>
              <w:lang w:val="ro-RO"/>
            </w:rPr>
            <w:t>...........................</w:t>
          </w:r>
          <w:r>
            <w:rPr>
              <w:rFonts w:ascii="Times New Roman" w:hAnsi="Times New Roman" w:cs="Times New Roman"/>
              <w:noProof/>
              <w:sz w:val="24"/>
              <w:szCs w:val="24"/>
              <w:lang w:val="ro-RO"/>
            </w:rPr>
            <w:t>.230</w:t>
          </w:r>
          <w:r w:rsidRPr="0009313E">
            <w:rPr>
              <w:rFonts w:ascii="Times New Roman" w:hAnsi="Times New Roman" w:cs="Times New Roman"/>
              <w:i/>
              <w:noProof/>
              <w:sz w:val="24"/>
              <w:szCs w:val="24"/>
              <w:lang w:val="ro-RO"/>
            </w:rPr>
            <w:t xml:space="preserve"> </w:t>
          </w:r>
        </w:p>
        <w:p w:rsidR="004D1904" w:rsidRPr="0009313E" w:rsidRDefault="000015EE" w:rsidP="00155799">
          <w:pPr>
            <w:pStyle w:val="TOC1"/>
            <w:rPr>
              <w:rFonts w:eastAsiaTheme="minorEastAsia"/>
              <w:lang w:val="ro-RO"/>
            </w:rPr>
          </w:pPr>
          <w:r w:rsidRPr="000015EE">
            <w:rPr>
              <w:b/>
            </w:rPr>
            <w:t>Conclusions</w:t>
          </w:r>
          <w:r>
            <w:t>.......………………………………….23</w:t>
          </w:r>
          <w:r w:rsidR="0002033B">
            <w:t>3</w:t>
          </w:r>
        </w:p>
        <w:p w:rsidR="000015EE" w:rsidRDefault="000015EE" w:rsidP="000015EE">
          <w:pPr>
            <w:pStyle w:val="TOC1"/>
          </w:pPr>
          <w:r w:rsidRPr="000015EE">
            <w:rPr>
              <w:b/>
            </w:rPr>
            <w:t>Chapter IV. The tradition of the Church in ecumenical context in the thinking of Fathers Georges Florovsky and Dumitru Stăniloae</w:t>
          </w:r>
          <w:r>
            <w:t>……</w:t>
          </w:r>
          <w:r w:rsidR="0002033B">
            <w:t>237</w:t>
          </w:r>
        </w:p>
        <w:p w:rsidR="004D1904" w:rsidRPr="000015EE" w:rsidRDefault="004D1904" w:rsidP="000015EE">
          <w:pPr>
            <w:pStyle w:val="TOC1"/>
            <w:rPr>
              <w:b/>
              <w:color w:val="0000FF" w:themeColor="hyperlink"/>
              <w:u w:val="single"/>
            </w:rPr>
          </w:pPr>
          <w:r>
            <w:rPr>
              <w:lang w:val="ro-RO"/>
            </w:rPr>
            <w:t xml:space="preserve">1. </w:t>
          </w:r>
          <w:r w:rsidR="00371A9D">
            <w:rPr>
              <w:lang w:val="ro-RO"/>
            </w:rPr>
            <w:t>A short introduction in the orthodox ecumenism....</w:t>
          </w:r>
          <w:r>
            <w:rPr>
              <w:lang w:val="ro-RO"/>
            </w:rPr>
            <w:t>.....................</w:t>
          </w:r>
          <w:r w:rsidR="000015EE">
            <w:rPr>
              <w:lang w:val="ro-RO"/>
            </w:rPr>
            <w:t>....................................</w:t>
          </w:r>
          <w:r>
            <w:rPr>
              <w:lang w:val="ro-RO"/>
            </w:rPr>
            <w:t>.237</w:t>
          </w:r>
        </w:p>
        <w:p w:rsidR="004D1904" w:rsidRPr="00371A9D" w:rsidRDefault="004D1904" w:rsidP="0015579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lang w:val="ro-RO"/>
            </w:rPr>
            <w:t xml:space="preserve">2. </w:t>
          </w:r>
          <w:r w:rsidR="00371A9D" w:rsidRPr="00371A9D">
            <w:rPr>
              <w:rFonts w:ascii="Times New Roman" w:hAnsi="Times New Roman" w:cs="Times New Roman"/>
              <w:noProof/>
              <w:sz w:val="24"/>
              <w:szCs w:val="24"/>
            </w:rPr>
            <w:t>T</w:t>
          </w:r>
          <w:r w:rsidR="00371A9D">
            <w:rPr>
              <w:rFonts w:ascii="Times New Roman" w:hAnsi="Times New Roman" w:cs="Times New Roman"/>
              <w:noProof/>
              <w:sz w:val="24"/>
              <w:szCs w:val="24"/>
            </w:rPr>
            <w:t>he Tradition of the Church in</w:t>
          </w:r>
          <w:r w:rsidR="00371A9D" w:rsidRPr="00371A9D">
            <w:rPr>
              <w:rFonts w:ascii="Times New Roman" w:hAnsi="Times New Roman" w:cs="Times New Roman"/>
              <w:noProof/>
              <w:sz w:val="24"/>
              <w:szCs w:val="24"/>
            </w:rPr>
            <w:t xml:space="preserve"> ecumenical context in the thought of Father Georges Florovsky</w:t>
          </w:r>
          <w:r w:rsidR="0002033B">
            <w:rPr>
              <w:rFonts w:ascii="Times New Roman" w:hAnsi="Times New Roman" w:cs="Times New Roman"/>
              <w:noProof/>
              <w:sz w:val="24"/>
              <w:szCs w:val="24"/>
            </w:rPr>
            <w:t>………………………………….</w:t>
          </w:r>
          <w:r w:rsidR="00371A9D">
            <w:rPr>
              <w:rFonts w:ascii="Times New Roman" w:hAnsi="Times New Roman" w:cs="Times New Roman"/>
              <w:noProof/>
              <w:sz w:val="24"/>
              <w:szCs w:val="24"/>
            </w:rPr>
            <w:t>……...</w:t>
          </w:r>
          <w:r>
            <w:rPr>
              <w:rFonts w:ascii="Times New Roman" w:hAnsi="Times New Roman" w:cs="Times New Roman"/>
              <w:noProof/>
              <w:sz w:val="24"/>
              <w:szCs w:val="24"/>
              <w:lang w:val="ro-RO"/>
            </w:rPr>
            <w:t>240</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2.1. </w:t>
          </w:r>
          <w:r w:rsidR="00371A9D" w:rsidRPr="00371A9D">
            <w:rPr>
              <w:rFonts w:ascii="Times New Roman" w:hAnsi="Times New Roman" w:cs="Times New Roman"/>
              <w:i/>
              <w:noProof/>
              <w:sz w:val="24"/>
              <w:szCs w:val="24"/>
            </w:rPr>
            <w:t>The purpose of ecumenism and the unity of the Churc</w:t>
          </w:r>
          <w:r w:rsidR="00371A9D">
            <w:rPr>
              <w:rFonts w:ascii="Times New Roman" w:hAnsi="Times New Roman" w:cs="Times New Roman"/>
              <w:i/>
              <w:noProof/>
              <w:sz w:val="24"/>
              <w:szCs w:val="24"/>
            </w:rPr>
            <w:t>h</w:t>
          </w:r>
          <w:r>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241</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2.2. </w:t>
          </w:r>
          <w:r w:rsidR="00371A9D" w:rsidRPr="00371A9D">
            <w:rPr>
              <w:rFonts w:ascii="Times New Roman" w:hAnsi="Times New Roman" w:cs="Times New Roman"/>
              <w:i/>
              <w:noProof/>
              <w:sz w:val="24"/>
              <w:szCs w:val="24"/>
            </w:rPr>
            <w:t>The concept of ecumenism in time and its connection with Tradition</w:t>
          </w:r>
          <w:r>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244</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 xml:space="preserve">2.3. </w:t>
          </w:r>
          <w:r w:rsidR="00967720">
            <w:rPr>
              <w:rFonts w:ascii="Times New Roman" w:hAnsi="Times New Roman" w:cs="Times New Roman"/>
              <w:i/>
              <w:noProof/>
              <w:sz w:val="24"/>
              <w:szCs w:val="24"/>
              <w:lang w:val="ro-RO"/>
            </w:rPr>
            <w:t>The catholicity</w:t>
          </w:r>
          <w:r w:rsidR="00371A9D">
            <w:rPr>
              <w:rFonts w:ascii="Times New Roman" w:hAnsi="Times New Roman" w:cs="Times New Roman"/>
              <w:i/>
              <w:noProof/>
              <w:sz w:val="24"/>
              <w:szCs w:val="24"/>
              <w:lang w:val="ro-RO"/>
            </w:rPr>
            <w:t xml:space="preserve"> and unity of the Church</w:t>
          </w:r>
          <w:r w:rsidR="00371A9D">
            <w:rPr>
              <w:rFonts w:ascii="Times New Roman" w:hAnsi="Times New Roman" w:cs="Times New Roman"/>
              <w:noProof/>
              <w:sz w:val="24"/>
              <w:szCs w:val="24"/>
              <w:lang w:val="ro-RO"/>
            </w:rPr>
            <w:t>....</w:t>
          </w:r>
          <w:r w:rsidR="00967720">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..247</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 xml:space="preserve">2.4. </w:t>
          </w:r>
          <w:r w:rsidR="00371A9D">
            <w:rPr>
              <w:rFonts w:ascii="Times New Roman" w:hAnsi="Times New Roman" w:cs="Times New Roman"/>
              <w:i/>
              <w:noProof/>
              <w:sz w:val="24"/>
              <w:szCs w:val="24"/>
              <w:lang w:val="ro-RO"/>
            </w:rPr>
            <w:t>Neopatristic synthesis and ecumenism......</w:t>
          </w:r>
          <w:r w:rsidR="0002033B">
            <w:rPr>
              <w:rFonts w:ascii="Times New Roman" w:hAnsi="Times New Roman" w:cs="Times New Roman"/>
              <w:i/>
              <w:noProof/>
              <w:sz w:val="24"/>
              <w:szCs w:val="24"/>
              <w:lang w:val="ro-RO"/>
            </w:rPr>
            <w:t>....</w:t>
          </w:r>
          <w:r>
            <w:rPr>
              <w:rFonts w:ascii="Times New Roman" w:hAnsi="Times New Roman" w:cs="Times New Roman"/>
              <w:noProof/>
              <w:sz w:val="24"/>
              <w:szCs w:val="24"/>
              <w:lang w:val="ro-RO"/>
            </w:rPr>
            <w:t>...252</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lastRenderedPageBreak/>
            <w:t xml:space="preserve">2.5. </w:t>
          </w:r>
          <w:r w:rsidR="00371A9D" w:rsidRPr="00371A9D">
            <w:rPr>
              <w:rFonts w:ascii="Times New Roman" w:hAnsi="Times New Roman" w:cs="Times New Roman"/>
              <w:i/>
              <w:noProof/>
              <w:sz w:val="24"/>
              <w:szCs w:val="24"/>
            </w:rPr>
            <w:t>Georges Florovsky and the method of patristic ecumenism</w:t>
          </w:r>
          <w:r>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.259</w:t>
          </w:r>
        </w:p>
        <w:p w:rsidR="004D1904" w:rsidRDefault="004D1904"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3. </w:t>
          </w:r>
          <w:r w:rsidR="00371A9D">
            <w:rPr>
              <w:rFonts w:ascii="Times New Roman" w:hAnsi="Times New Roman" w:cs="Times New Roman"/>
              <w:noProof/>
              <w:sz w:val="24"/>
              <w:szCs w:val="24"/>
              <w:lang w:val="ro-RO"/>
            </w:rPr>
            <w:t>The Tradition of the Church in ecumenical context in the thought of Father</w:t>
          </w:r>
          <w:r>
            <w:rPr>
              <w:rFonts w:ascii="Times New Roman" w:hAnsi="Times New Roman" w:cs="Times New Roman"/>
              <w:noProof/>
              <w:sz w:val="24"/>
              <w:szCs w:val="24"/>
              <w:lang w:val="ro-RO"/>
            </w:rPr>
            <w:t xml:space="preserve"> Dumitru Stăniloae.........</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262</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3.1. </w:t>
          </w:r>
          <w:r w:rsidR="00371A9D" w:rsidRPr="00371A9D">
            <w:rPr>
              <w:rFonts w:ascii="Times New Roman" w:hAnsi="Times New Roman" w:cs="Times New Roman"/>
              <w:i/>
              <w:noProof/>
              <w:sz w:val="24"/>
              <w:szCs w:val="24"/>
            </w:rPr>
            <w:t>The ecumenical dimension of Father Stăniloae's theology</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262</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3.2. </w:t>
          </w:r>
          <w:r w:rsidR="00371A9D" w:rsidRPr="00371A9D">
            <w:rPr>
              <w:rFonts w:ascii="Times New Roman" w:hAnsi="Times New Roman" w:cs="Times New Roman"/>
              <w:i/>
              <w:noProof/>
              <w:sz w:val="24"/>
              <w:szCs w:val="24"/>
            </w:rPr>
            <w:t>Holy Tradition - the ecumenical horizon of the proble</w:t>
          </w:r>
          <w:r w:rsidR="00371A9D">
            <w:rPr>
              <w:rFonts w:ascii="Times New Roman" w:hAnsi="Times New Roman" w:cs="Times New Roman"/>
              <w:i/>
              <w:noProof/>
              <w:sz w:val="24"/>
              <w:szCs w:val="24"/>
            </w:rPr>
            <w:t>m</w:t>
          </w:r>
          <w:r>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267</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3.3. </w:t>
          </w:r>
          <w:r w:rsidR="00371A9D">
            <w:rPr>
              <w:rFonts w:ascii="Times New Roman" w:hAnsi="Times New Roman" w:cs="Times New Roman"/>
              <w:i/>
              <w:noProof/>
              <w:sz w:val="24"/>
              <w:szCs w:val="24"/>
            </w:rPr>
            <w:t>T</w:t>
          </w:r>
          <w:r w:rsidR="00371A9D" w:rsidRPr="00371A9D">
            <w:rPr>
              <w:rFonts w:ascii="Times New Roman" w:hAnsi="Times New Roman" w:cs="Times New Roman"/>
              <w:i/>
              <w:noProof/>
              <w:sz w:val="24"/>
              <w:szCs w:val="24"/>
            </w:rPr>
            <w:t>he purpose of ecumenism and the unity of the Church</w:t>
          </w:r>
          <w:r>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sidR="00371A9D">
            <w:rPr>
              <w:rFonts w:ascii="Times New Roman" w:hAnsi="Times New Roman" w:cs="Times New Roman"/>
              <w:noProof/>
              <w:sz w:val="24"/>
              <w:szCs w:val="24"/>
              <w:lang w:val="ro-RO"/>
            </w:rPr>
            <w:t>..</w:t>
          </w:r>
          <w:r>
            <w:rPr>
              <w:rFonts w:ascii="Times New Roman" w:hAnsi="Times New Roman" w:cs="Times New Roman"/>
              <w:noProof/>
              <w:sz w:val="24"/>
              <w:szCs w:val="24"/>
              <w:lang w:val="ro-RO"/>
            </w:rPr>
            <w:t>....273</w:t>
          </w:r>
        </w:p>
        <w:p w:rsidR="004D1904" w:rsidRPr="00371A9D"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3.4. </w:t>
          </w:r>
          <w:r w:rsidR="00967720">
            <w:rPr>
              <w:rFonts w:ascii="Times New Roman" w:hAnsi="Times New Roman" w:cs="Times New Roman"/>
              <w:i/>
              <w:noProof/>
              <w:sz w:val="24"/>
              <w:szCs w:val="24"/>
            </w:rPr>
            <w:t>The concept of open catholicity</w:t>
          </w:r>
          <w:r w:rsidR="00155799">
            <w:rPr>
              <w:rFonts w:ascii="Times New Roman" w:hAnsi="Times New Roman" w:cs="Times New Roman"/>
              <w:noProof/>
              <w:sz w:val="24"/>
              <w:szCs w:val="24"/>
              <w:lang w:val="ro-RO"/>
            </w:rPr>
            <w:t>.</w:t>
          </w:r>
          <w:r w:rsidR="00967720">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..............277</w:t>
          </w:r>
        </w:p>
        <w:p w:rsidR="004D1904" w:rsidRPr="0015579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3.5. </w:t>
          </w:r>
          <w:r w:rsidR="00155799" w:rsidRPr="00155799">
            <w:rPr>
              <w:rFonts w:ascii="Times New Roman" w:hAnsi="Times New Roman" w:cs="Times New Roman"/>
              <w:i/>
              <w:noProof/>
              <w:sz w:val="24"/>
              <w:szCs w:val="24"/>
            </w:rPr>
            <w:t>The demands of open catholicity: the unity of faith and the problem of communion</w:t>
          </w:r>
          <w:r>
            <w:rPr>
              <w:rFonts w:ascii="Times New Roman" w:hAnsi="Times New Roman" w:cs="Times New Roman"/>
              <w:i/>
              <w:noProof/>
              <w:sz w:val="24"/>
              <w:szCs w:val="24"/>
              <w:lang w:val="ro-RO"/>
            </w:rPr>
            <w:t xml:space="preserve"> (koinonia)</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282</w:t>
          </w:r>
        </w:p>
        <w:p w:rsidR="004D1904" w:rsidRPr="0015579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3.6. </w:t>
          </w:r>
          <w:r w:rsidR="00155799" w:rsidRPr="00155799">
            <w:rPr>
              <w:rFonts w:ascii="Times New Roman" w:hAnsi="Times New Roman" w:cs="Times New Roman"/>
              <w:i/>
              <w:noProof/>
              <w:sz w:val="24"/>
              <w:szCs w:val="24"/>
            </w:rPr>
            <w:t>Overcoming the dilemma of ecumenism between love or truth in the spirit of the Holy Traditio</w:t>
          </w:r>
          <w:r w:rsidR="00155799">
            <w:rPr>
              <w:rFonts w:ascii="Times New Roman" w:hAnsi="Times New Roman" w:cs="Times New Roman"/>
              <w:i/>
              <w:noProof/>
              <w:sz w:val="24"/>
              <w:szCs w:val="24"/>
            </w:rPr>
            <w:t>n</w:t>
          </w:r>
          <w:r>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284</w:t>
          </w:r>
        </w:p>
        <w:p w:rsidR="004D1904" w:rsidRPr="00155799" w:rsidRDefault="004D1904" w:rsidP="00155799">
          <w:pPr>
            <w:spacing w:after="0" w:line="360" w:lineRule="auto"/>
            <w:jc w:val="both"/>
            <w:rPr>
              <w:rFonts w:ascii="Times New Roman" w:hAnsi="Times New Roman" w:cs="Times New Roman"/>
              <w:i/>
              <w:noProof/>
              <w:sz w:val="24"/>
              <w:szCs w:val="24"/>
            </w:rPr>
          </w:pPr>
          <w:r>
            <w:rPr>
              <w:rFonts w:ascii="Times New Roman" w:hAnsi="Times New Roman" w:cs="Times New Roman"/>
              <w:i/>
              <w:noProof/>
              <w:sz w:val="24"/>
              <w:szCs w:val="24"/>
              <w:lang w:val="ro-RO"/>
            </w:rPr>
            <w:t xml:space="preserve">3.7. </w:t>
          </w:r>
          <w:r w:rsidR="00155799" w:rsidRPr="00155799">
            <w:rPr>
              <w:rFonts w:ascii="Times New Roman" w:hAnsi="Times New Roman" w:cs="Times New Roman"/>
              <w:i/>
              <w:noProof/>
              <w:sz w:val="24"/>
              <w:szCs w:val="24"/>
            </w:rPr>
            <w:t>Receptive ecumenism and the ecumenical openness of Tradition</w:t>
          </w:r>
          <w:r>
            <w:rPr>
              <w:rFonts w:ascii="Times New Roman" w:hAnsi="Times New Roman" w:cs="Times New Roman"/>
              <w:noProof/>
              <w:sz w:val="24"/>
              <w:szCs w:val="24"/>
              <w:lang w:val="ro-RO"/>
            </w:rPr>
            <w:t>.</w:t>
          </w:r>
          <w:r w:rsidR="00155799">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w:t>
          </w:r>
          <w:r>
            <w:rPr>
              <w:rFonts w:ascii="Times New Roman" w:hAnsi="Times New Roman" w:cs="Times New Roman"/>
              <w:noProof/>
              <w:sz w:val="24"/>
              <w:szCs w:val="24"/>
              <w:lang w:val="ro-RO"/>
            </w:rPr>
            <w:t>285</w:t>
          </w:r>
        </w:p>
        <w:p w:rsidR="004D1904" w:rsidRDefault="0002033B" w:rsidP="00155799">
          <w:pPr>
            <w:pStyle w:val="TOC1"/>
          </w:pPr>
          <w:r w:rsidRPr="0002033B">
            <w:rPr>
              <w:b/>
            </w:rPr>
            <w:t>Conclusions</w:t>
          </w:r>
          <w:r>
            <w:t>……...……………………………….287</w:t>
          </w:r>
        </w:p>
        <w:p w:rsidR="004D1904" w:rsidRPr="00A2374D" w:rsidRDefault="00155799" w:rsidP="00155799">
          <w:pPr>
            <w:spacing w:after="0" w:line="360" w:lineRule="auto"/>
            <w:jc w:val="both"/>
            <w:rPr>
              <w:rFonts w:ascii="Times New Roman" w:hAnsi="Times New Roman" w:cs="Times New Roman"/>
              <w:noProof/>
              <w:sz w:val="24"/>
              <w:szCs w:val="24"/>
              <w:lang w:val="ro-RO"/>
            </w:rPr>
          </w:pPr>
          <w:r>
            <w:rPr>
              <w:rFonts w:ascii="Times New Roman" w:hAnsi="Times New Roman" w:cs="Times New Roman"/>
              <w:b/>
              <w:noProof/>
              <w:sz w:val="24"/>
              <w:szCs w:val="24"/>
              <w:lang w:val="ro-RO"/>
            </w:rPr>
            <w:t>Final conslusions</w:t>
          </w:r>
          <w:r w:rsidR="004D1904">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4D1904">
            <w:rPr>
              <w:rFonts w:ascii="Times New Roman" w:hAnsi="Times New Roman" w:cs="Times New Roman"/>
              <w:noProof/>
              <w:sz w:val="24"/>
              <w:szCs w:val="24"/>
              <w:lang w:val="ro-RO"/>
            </w:rPr>
            <w:t>.............</w:t>
          </w:r>
          <w:r w:rsidR="0002033B">
            <w:rPr>
              <w:rFonts w:ascii="Times New Roman" w:hAnsi="Times New Roman" w:cs="Times New Roman"/>
              <w:noProof/>
              <w:sz w:val="24"/>
              <w:szCs w:val="24"/>
              <w:lang w:val="ro-RO"/>
            </w:rPr>
            <w:t>..................................292</w:t>
          </w:r>
        </w:p>
        <w:p w:rsidR="004D1904" w:rsidRPr="0009313E" w:rsidRDefault="00155799" w:rsidP="00155799">
          <w:pPr>
            <w:pStyle w:val="TOC1"/>
            <w:rPr>
              <w:rFonts w:eastAsiaTheme="minorEastAsia"/>
              <w:lang w:val="ro-RO"/>
            </w:rPr>
          </w:pPr>
          <w:r>
            <w:rPr>
              <w:b/>
            </w:rPr>
            <w:t>Bibliography</w:t>
          </w:r>
          <w:r>
            <w:t>……..</w:t>
          </w:r>
          <w:r w:rsidR="0002033B">
            <w:t>……………………………....300</w:t>
          </w:r>
        </w:p>
        <w:p w:rsidR="004D1904" w:rsidRPr="0009313E" w:rsidRDefault="007C71FB" w:rsidP="00155799">
          <w:pPr>
            <w:spacing w:after="0" w:line="360" w:lineRule="auto"/>
            <w:jc w:val="both"/>
            <w:rPr>
              <w:lang w:val="ro-RO"/>
            </w:rPr>
          </w:pPr>
          <w:r w:rsidRPr="00AA4999">
            <w:rPr>
              <w:rFonts w:ascii="Times New Roman" w:hAnsi="Times New Roman" w:cs="Times New Roman"/>
              <w:sz w:val="24"/>
              <w:szCs w:val="24"/>
            </w:rPr>
            <w:fldChar w:fldCharType="end"/>
          </w:r>
        </w:p>
      </w:sdtContent>
    </w:sdt>
    <w:p w:rsidR="004D1904" w:rsidRDefault="004D1904" w:rsidP="004D1904">
      <w:pPr>
        <w:spacing w:after="0" w:line="360" w:lineRule="auto"/>
        <w:jc w:val="both"/>
        <w:outlineLvl w:val="0"/>
        <w:rPr>
          <w:rFonts w:ascii="Times New Roman" w:hAnsi="Times New Roman" w:cs="Times New Roman"/>
          <w:b/>
          <w:sz w:val="28"/>
          <w:szCs w:val="28"/>
          <w:lang w:val="ro-RO"/>
        </w:rPr>
        <w:sectPr w:rsidR="004D1904" w:rsidSect="00791822">
          <w:footerReference w:type="default" r:id="rId8"/>
          <w:pgSz w:w="8391" w:h="11907" w:code="11"/>
          <w:pgMar w:top="1440" w:right="1440" w:bottom="1440" w:left="1728" w:header="720" w:footer="720" w:gutter="0"/>
          <w:pgNumType w:start="4"/>
          <w:cols w:space="720"/>
          <w:docGrid w:linePitch="360"/>
        </w:sectPr>
      </w:pPr>
    </w:p>
    <w:p w:rsidR="004D1904" w:rsidRDefault="00155799" w:rsidP="004D1904">
      <w:pPr>
        <w:spacing w:after="0" w:line="360" w:lineRule="auto"/>
        <w:jc w:val="center"/>
        <w:outlineLvl w:val="0"/>
        <w:rPr>
          <w:rFonts w:ascii="Times New Roman" w:hAnsi="Times New Roman" w:cs="Times New Roman"/>
          <w:b/>
          <w:sz w:val="24"/>
          <w:szCs w:val="24"/>
          <w:lang w:val="ro-RO"/>
        </w:rPr>
      </w:pPr>
      <w:bookmarkStart w:id="0" w:name="_Toc68742505"/>
      <w:r>
        <w:rPr>
          <w:rFonts w:ascii="Times New Roman" w:hAnsi="Times New Roman" w:cs="Times New Roman"/>
          <w:b/>
          <w:sz w:val="24"/>
          <w:szCs w:val="24"/>
          <w:lang w:val="ro-RO"/>
        </w:rPr>
        <w:lastRenderedPageBreak/>
        <w:t>SUMMARY</w:t>
      </w:r>
    </w:p>
    <w:p w:rsidR="004D1904" w:rsidRPr="004D1904" w:rsidRDefault="004D1904" w:rsidP="004D1904">
      <w:pPr>
        <w:spacing w:after="0" w:line="360" w:lineRule="auto"/>
        <w:jc w:val="center"/>
        <w:outlineLvl w:val="0"/>
        <w:rPr>
          <w:rFonts w:ascii="Times New Roman" w:hAnsi="Times New Roman" w:cs="Times New Roman"/>
          <w:b/>
          <w:sz w:val="24"/>
          <w:szCs w:val="24"/>
          <w:lang w:val="ro-RO"/>
        </w:rPr>
      </w:pPr>
    </w:p>
    <w:p w:rsidR="005171EC"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B06F2F" w:rsidRPr="00B06F2F">
        <w:rPr>
          <w:rFonts w:ascii="Times New Roman" w:hAnsi="Times New Roman" w:cs="Times New Roman"/>
          <w:sz w:val="24"/>
          <w:szCs w:val="24"/>
        </w:rPr>
        <w:t>Georges Florovsky and Dumitru Stăniloa</w:t>
      </w:r>
      <w:r w:rsidR="00967720">
        <w:rPr>
          <w:rFonts w:ascii="Times New Roman" w:hAnsi="Times New Roman" w:cs="Times New Roman"/>
          <w:sz w:val="24"/>
          <w:szCs w:val="24"/>
        </w:rPr>
        <w:t>e through their work pleaded</w:t>
      </w:r>
      <w:r w:rsidR="00B06F2F" w:rsidRPr="00B06F2F">
        <w:rPr>
          <w:rFonts w:ascii="Times New Roman" w:hAnsi="Times New Roman" w:cs="Times New Roman"/>
          <w:sz w:val="24"/>
          <w:szCs w:val="24"/>
        </w:rPr>
        <w:t xml:space="preserve"> for rediscovering the beauty and fundamental importance of the thinking of the Holy Fathers. In the thinking of these two theologians, we find identified the slips of Orthodox and Western theology and its rupture with life, but also the solutions to follow by returning to the spirit and patristic thinking. Both theologians were fascinated by the work of the Holy Fathers and</w:t>
      </w:r>
      <w:r w:rsidR="00967720">
        <w:rPr>
          <w:rFonts w:ascii="Times New Roman" w:hAnsi="Times New Roman" w:cs="Times New Roman"/>
          <w:sz w:val="24"/>
          <w:szCs w:val="24"/>
        </w:rPr>
        <w:t xml:space="preserve"> </w:t>
      </w:r>
      <w:r w:rsidR="00967720" w:rsidRPr="001F637F">
        <w:rPr>
          <w:rFonts w:ascii="Times New Roman" w:hAnsi="Times New Roman" w:cs="Times New Roman"/>
          <w:sz w:val="24"/>
          <w:szCs w:val="24"/>
        </w:rPr>
        <w:t xml:space="preserve">they </w:t>
      </w:r>
      <w:r w:rsidR="00967720">
        <w:rPr>
          <w:rFonts w:ascii="Times New Roman" w:hAnsi="Times New Roman" w:cs="Times New Roman"/>
          <w:sz w:val="24"/>
          <w:szCs w:val="24"/>
        </w:rPr>
        <w:t xml:space="preserve">followed the Holy Fathers’ example </w:t>
      </w:r>
      <w:r w:rsidR="00967720" w:rsidRPr="001F637F">
        <w:rPr>
          <w:rFonts w:ascii="Times New Roman" w:hAnsi="Times New Roman" w:cs="Times New Roman"/>
          <w:sz w:val="24"/>
          <w:szCs w:val="24"/>
        </w:rPr>
        <w:t xml:space="preserve">in order </w:t>
      </w:r>
      <w:r w:rsidR="00967720">
        <w:rPr>
          <w:rFonts w:ascii="Times New Roman" w:hAnsi="Times New Roman" w:cs="Times New Roman"/>
          <w:sz w:val="24"/>
          <w:szCs w:val="24"/>
        </w:rPr>
        <w:t xml:space="preserve">to seek </w:t>
      </w:r>
      <w:r w:rsidR="00B06F2F" w:rsidRPr="00B06F2F">
        <w:rPr>
          <w:rFonts w:ascii="Times New Roman" w:hAnsi="Times New Roman" w:cs="Times New Roman"/>
          <w:sz w:val="24"/>
          <w:szCs w:val="24"/>
        </w:rPr>
        <w:t>first the experience and then the speech, the experie</w:t>
      </w:r>
      <w:r w:rsidR="00D170A3">
        <w:rPr>
          <w:rFonts w:ascii="Times New Roman" w:hAnsi="Times New Roman" w:cs="Times New Roman"/>
          <w:sz w:val="24"/>
          <w:szCs w:val="24"/>
        </w:rPr>
        <w:t>nce of God, and then the talk about</w:t>
      </w:r>
      <w:r w:rsidR="00B06F2F" w:rsidRPr="00B06F2F">
        <w:rPr>
          <w:rFonts w:ascii="Times New Roman" w:hAnsi="Times New Roman" w:cs="Times New Roman"/>
          <w:sz w:val="24"/>
          <w:szCs w:val="24"/>
        </w:rPr>
        <w:t xml:space="preserve"> God. In this sense, we identify in their work a theological discourse inspired patristically and openly creative to contemporary theology and society. The permanent and mobile character of the Holy Tradition </w:t>
      </w:r>
      <w:r w:rsidR="001F637F">
        <w:rPr>
          <w:rFonts w:ascii="Times New Roman" w:hAnsi="Times New Roman" w:cs="Times New Roman"/>
          <w:sz w:val="24"/>
          <w:szCs w:val="24"/>
        </w:rPr>
        <w:t xml:space="preserve">it </w:t>
      </w:r>
      <w:r w:rsidR="00B06F2F" w:rsidRPr="00B06F2F">
        <w:rPr>
          <w:rFonts w:ascii="Times New Roman" w:hAnsi="Times New Roman" w:cs="Times New Roman"/>
          <w:sz w:val="24"/>
          <w:szCs w:val="24"/>
        </w:rPr>
        <w:t xml:space="preserve">finds its proper example </w:t>
      </w:r>
      <w:r w:rsidR="001F637F">
        <w:rPr>
          <w:rFonts w:ascii="Times New Roman" w:hAnsi="Times New Roman" w:cs="Times New Roman"/>
          <w:sz w:val="24"/>
          <w:szCs w:val="24"/>
        </w:rPr>
        <w:t>in the thinking of these fathers</w:t>
      </w:r>
      <w:r w:rsidR="00B06F2F" w:rsidRPr="00B06F2F">
        <w:rPr>
          <w:rFonts w:ascii="Times New Roman" w:hAnsi="Times New Roman" w:cs="Times New Roman"/>
          <w:sz w:val="24"/>
          <w:szCs w:val="24"/>
        </w:rPr>
        <w:t>.</w:t>
      </w:r>
    </w:p>
    <w:p w:rsidR="004D1904" w:rsidRPr="005171EC" w:rsidRDefault="005171EC"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1F637F">
        <w:rPr>
          <w:rFonts w:ascii="Times New Roman" w:hAnsi="Times New Roman" w:cs="Times New Roman"/>
          <w:sz w:val="24"/>
          <w:szCs w:val="24"/>
        </w:rPr>
        <w:t>Both theologians went</w:t>
      </w:r>
      <w:r w:rsidRPr="005171EC">
        <w:rPr>
          <w:rFonts w:ascii="Times New Roman" w:hAnsi="Times New Roman" w:cs="Times New Roman"/>
          <w:sz w:val="24"/>
          <w:szCs w:val="24"/>
        </w:rPr>
        <w:t xml:space="preserve"> beyond the conception of the temporal limits of Tra</w:t>
      </w:r>
      <w:r>
        <w:rPr>
          <w:rFonts w:ascii="Times New Roman" w:hAnsi="Times New Roman" w:cs="Times New Roman"/>
          <w:sz w:val="24"/>
          <w:szCs w:val="24"/>
        </w:rPr>
        <w:t>dition. In their thinking, the T</w:t>
      </w:r>
      <w:r w:rsidRPr="005171EC">
        <w:rPr>
          <w:rFonts w:ascii="Times New Roman" w:hAnsi="Times New Roman" w:cs="Times New Roman"/>
          <w:sz w:val="24"/>
          <w:szCs w:val="24"/>
        </w:rPr>
        <w:t xml:space="preserve">radition does not end with the end of a century, with the death of the last Apostle or with a Latin or Eastern </w:t>
      </w:r>
      <w:r w:rsidRPr="005171EC">
        <w:rPr>
          <w:rFonts w:ascii="Times New Roman" w:hAnsi="Times New Roman" w:cs="Times New Roman"/>
          <w:sz w:val="24"/>
          <w:szCs w:val="24"/>
        </w:rPr>
        <w:lastRenderedPageBreak/>
        <w:t xml:space="preserve">Father. They look at the Tradition in its historical continuity and </w:t>
      </w:r>
      <w:r w:rsidR="001F637F">
        <w:rPr>
          <w:rFonts w:ascii="Times New Roman" w:hAnsi="Times New Roman" w:cs="Times New Roman"/>
          <w:sz w:val="24"/>
          <w:szCs w:val="24"/>
        </w:rPr>
        <w:t xml:space="preserve">they </w:t>
      </w:r>
      <w:r w:rsidRPr="005171EC">
        <w:rPr>
          <w:rFonts w:ascii="Times New Roman" w:hAnsi="Times New Roman" w:cs="Times New Roman"/>
          <w:sz w:val="24"/>
          <w:szCs w:val="24"/>
        </w:rPr>
        <w:t xml:space="preserve">always understand it in the context of ecclesiality. Tradition is in the Church, and the Church is in history, but </w:t>
      </w:r>
      <w:r w:rsidR="001F637F">
        <w:rPr>
          <w:rFonts w:ascii="Times New Roman" w:hAnsi="Times New Roman" w:cs="Times New Roman"/>
          <w:sz w:val="24"/>
          <w:szCs w:val="24"/>
        </w:rPr>
        <w:t xml:space="preserve">the Church </w:t>
      </w:r>
      <w:r w:rsidRPr="005171EC">
        <w:rPr>
          <w:rFonts w:ascii="Times New Roman" w:hAnsi="Times New Roman" w:cs="Times New Roman"/>
          <w:sz w:val="24"/>
          <w:szCs w:val="24"/>
        </w:rPr>
        <w:t xml:space="preserve">also </w:t>
      </w:r>
      <w:r>
        <w:rPr>
          <w:rFonts w:ascii="Times New Roman" w:hAnsi="Times New Roman" w:cs="Times New Roman"/>
          <w:sz w:val="24"/>
          <w:szCs w:val="24"/>
        </w:rPr>
        <w:t xml:space="preserve">goes </w:t>
      </w:r>
      <w:r w:rsidR="001F637F">
        <w:rPr>
          <w:rFonts w:ascii="Times New Roman" w:hAnsi="Times New Roman" w:cs="Times New Roman"/>
          <w:sz w:val="24"/>
          <w:szCs w:val="24"/>
        </w:rPr>
        <w:t>beyond history</w:t>
      </w:r>
      <w:r w:rsidRPr="005171EC">
        <w:rPr>
          <w:rFonts w:ascii="Times New Roman" w:hAnsi="Times New Roman" w:cs="Times New Roman"/>
          <w:sz w:val="24"/>
          <w:szCs w:val="24"/>
        </w:rPr>
        <w:t xml:space="preserve">. The work of Tradition is both seen and unseen, being underlined by this the charismatic and Christological character of the Tradition, in which the unseen intertwines with the seen, the historical time is at the same time mystical and </w:t>
      </w:r>
      <w:r w:rsidR="001F637F">
        <w:rPr>
          <w:rFonts w:ascii="Times New Roman" w:hAnsi="Times New Roman" w:cs="Times New Roman"/>
          <w:sz w:val="24"/>
          <w:szCs w:val="24"/>
        </w:rPr>
        <w:t xml:space="preserve">it </w:t>
      </w:r>
      <w:r w:rsidRPr="005171EC">
        <w:rPr>
          <w:rFonts w:ascii="Times New Roman" w:hAnsi="Times New Roman" w:cs="Times New Roman"/>
          <w:sz w:val="24"/>
          <w:szCs w:val="24"/>
        </w:rPr>
        <w:t>tends towards the eschatological time. Tradit</w:t>
      </w:r>
      <w:r w:rsidR="001F637F">
        <w:rPr>
          <w:rFonts w:ascii="Times New Roman" w:hAnsi="Times New Roman" w:cs="Times New Roman"/>
          <w:sz w:val="24"/>
          <w:szCs w:val="24"/>
        </w:rPr>
        <w:t xml:space="preserve">ion is history, </w:t>
      </w:r>
      <w:r w:rsidRPr="005171EC">
        <w:rPr>
          <w:rFonts w:ascii="Times New Roman" w:hAnsi="Times New Roman" w:cs="Times New Roman"/>
          <w:sz w:val="24"/>
          <w:szCs w:val="24"/>
        </w:rPr>
        <w:t>not purely</w:t>
      </w:r>
      <w:r w:rsidR="001F637F">
        <w:rPr>
          <w:rFonts w:ascii="Times New Roman" w:hAnsi="Times New Roman" w:cs="Times New Roman"/>
          <w:sz w:val="24"/>
          <w:szCs w:val="24"/>
        </w:rPr>
        <w:t xml:space="preserve"> human, but divine-human, so that within</w:t>
      </w:r>
      <w:r w:rsidRPr="005171EC">
        <w:rPr>
          <w:rFonts w:ascii="Times New Roman" w:hAnsi="Times New Roman" w:cs="Times New Roman"/>
          <w:sz w:val="24"/>
          <w:szCs w:val="24"/>
        </w:rPr>
        <w:t xml:space="preserve"> Tradition</w:t>
      </w:r>
      <w:r w:rsidR="001F637F">
        <w:rPr>
          <w:rFonts w:ascii="Times New Roman" w:hAnsi="Times New Roman" w:cs="Times New Roman"/>
          <w:sz w:val="24"/>
          <w:szCs w:val="24"/>
        </w:rPr>
        <w:t xml:space="preserve"> one</w:t>
      </w:r>
      <w:r w:rsidRPr="005171EC">
        <w:rPr>
          <w:rFonts w:ascii="Times New Roman" w:hAnsi="Times New Roman" w:cs="Times New Roman"/>
          <w:sz w:val="24"/>
          <w:szCs w:val="24"/>
        </w:rPr>
        <w:t xml:space="preserve"> </w:t>
      </w:r>
      <w:r w:rsidR="001F637F">
        <w:rPr>
          <w:rFonts w:ascii="Times New Roman" w:hAnsi="Times New Roman" w:cs="Times New Roman"/>
          <w:sz w:val="24"/>
          <w:szCs w:val="24"/>
        </w:rPr>
        <w:t>can see highlighted, the work of the Son and of the Holy Spirit</w:t>
      </w:r>
      <w:r w:rsidRPr="005171EC">
        <w:rPr>
          <w:rFonts w:ascii="Times New Roman" w:hAnsi="Times New Roman" w:cs="Times New Roman"/>
          <w:sz w:val="24"/>
          <w:szCs w:val="24"/>
        </w:rPr>
        <w:t>.</w:t>
      </w:r>
    </w:p>
    <w:p w:rsidR="005171EC" w:rsidRPr="005171EC"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5171EC" w:rsidRPr="005171EC">
        <w:rPr>
          <w:rFonts w:ascii="Times New Roman" w:hAnsi="Times New Roman" w:cs="Times New Roman"/>
          <w:sz w:val="24"/>
          <w:szCs w:val="24"/>
        </w:rPr>
        <w:t>In the work of both theologians, patristic thinking acquires a universal status through the permanent and mobile character of Tradition. The patristic period and its value have no limits in history, ju</w:t>
      </w:r>
      <w:r w:rsidR="005171EC">
        <w:rPr>
          <w:rFonts w:ascii="Times New Roman" w:hAnsi="Times New Roman" w:cs="Times New Roman"/>
          <w:sz w:val="24"/>
          <w:szCs w:val="24"/>
        </w:rPr>
        <w:t xml:space="preserve">st as Tradition has no limits. </w:t>
      </w:r>
      <w:r w:rsidR="005171EC" w:rsidRPr="005171EC">
        <w:rPr>
          <w:rFonts w:ascii="Times New Roman" w:hAnsi="Times New Roman" w:cs="Times New Roman"/>
          <w:sz w:val="24"/>
          <w:szCs w:val="24"/>
        </w:rPr>
        <w:t>Father Stă</w:t>
      </w:r>
      <w:r w:rsidR="001F637F">
        <w:rPr>
          <w:rFonts w:ascii="Times New Roman" w:hAnsi="Times New Roman" w:cs="Times New Roman"/>
          <w:sz w:val="24"/>
          <w:szCs w:val="24"/>
        </w:rPr>
        <w:t>niloae and Father Florovsky made</w:t>
      </w:r>
      <w:r w:rsidR="005171EC" w:rsidRPr="005171EC">
        <w:rPr>
          <w:rFonts w:ascii="Times New Roman" w:hAnsi="Times New Roman" w:cs="Times New Roman"/>
          <w:sz w:val="24"/>
          <w:szCs w:val="24"/>
        </w:rPr>
        <w:t xml:space="preserve"> a dogmatic synthesis, whose concepts fall between the two di</w:t>
      </w:r>
      <w:r w:rsidR="005171EC">
        <w:rPr>
          <w:rFonts w:ascii="Times New Roman" w:hAnsi="Times New Roman" w:cs="Times New Roman"/>
          <w:sz w:val="24"/>
          <w:szCs w:val="24"/>
        </w:rPr>
        <w:t>mensions of Tradition: static</w:t>
      </w:r>
      <w:r w:rsidR="005171EC" w:rsidRPr="005171EC">
        <w:rPr>
          <w:rFonts w:ascii="Times New Roman" w:hAnsi="Times New Roman" w:cs="Times New Roman"/>
          <w:sz w:val="24"/>
          <w:szCs w:val="24"/>
        </w:rPr>
        <w:t xml:space="preserve"> and dynamic. From this point of view, the Orthodox Tradition reveals its ecumenical or universal character.</w:t>
      </w:r>
    </w:p>
    <w:p w:rsidR="005171EC" w:rsidRPr="005171EC"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lastRenderedPageBreak/>
        <w:tab/>
      </w:r>
      <w:bookmarkEnd w:id="0"/>
      <w:r w:rsidR="005171EC" w:rsidRPr="005171EC">
        <w:rPr>
          <w:rFonts w:ascii="Times New Roman" w:hAnsi="Times New Roman" w:cs="Times New Roman"/>
          <w:sz w:val="24"/>
          <w:szCs w:val="24"/>
        </w:rPr>
        <w:t>This paper wants to show that through Tradition, the Church does not return Christians to the first Christian millennium, but</w:t>
      </w:r>
      <w:r w:rsidR="001F637F">
        <w:rPr>
          <w:rFonts w:ascii="Times New Roman" w:hAnsi="Times New Roman" w:cs="Times New Roman"/>
          <w:sz w:val="24"/>
          <w:szCs w:val="24"/>
        </w:rPr>
        <w:t xml:space="preserve"> it</w:t>
      </w:r>
      <w:r w:rsidR="005171EC" w:rsidRPr="005171EC">
        <w:rPr>
          <w:rFonts w:ascii="Times New Roman" w:hAnsi="Times New Roman" w:cs="Times New Roman"/>
          <w:sz w:val="24"/>
          <w:szCs w:val="24"/>
        </w:rPr>
        <w:t xml:space="preserve"> shows them the way to integrate and live in its catholicity. Orthodoxy is not the religion of the past, </w:t>
      </w:r>
      <w:r w:rsidR="001F637F">
        <w:rPr>
          <w:rFonts w:ascii="Times New Roman" w:hAnsi="Times New Roman" w:cs="Times New Roman"/>
          <w:sz w:val="24"/>
          <w:szCs w:val="24"/>
        </w:rPr>
        <w:t xml:space="preserve">but of the future, </w:t>
      </w:r>
      <w:r w:rsidR="00F317DE">
        <w:rPr>
          <w:rFonts w:ascii="Times New Roman" w:hAnsi="Times New Roman" w:cs="Times New Roman"/>
          <w:sz w:val="24"/>
          <w:szCs w:val="24"/>
        </w:rPr>
        <w:t>a future that will be influenced by the present, as the present is as well influenced by the consequences of the past, that is, a future provid</w:t>
      </w:r>
      <w:r w:rsidR="005171EC" w:rsidRPr="005171EC">
        <w:rPr>
          <w:rFonts w:ascii="Times New Roman" w:hAnsi="Times New Roman" w:cs="Times New Roman"/>
          <w:sz w:val="24"/>
          <w:szCs w:val="24"/>
        </w:rPr>
        <w:t>ed by the unity of Tradition or the millennial experience of the Church.</w:t>
      </w:r>
    </w:p>
    <w:p w:rsidR="004D1904" w:rsidRPr="005171EC" w:rsidRDefault="004D1904" w:rsidP="00B77C45">
      <w:pPr>
        <w:spacing w:after="0" w:line="360" w:lineRule="auto"/>
        <w:jc w:val="both"/>
        <w:outlineLvl w:val="0"/>
        <w:rPr>
          <w:rFonts w:ascii="Times New Roman" w:hAnsi="Times New Roman" w:cs="Times New Roman"/>
          <w:sz w:val="24"/>
          <w:szCs w:val="24"/>
        </w:rPr>
      </w:pPr>
    </w:p>
    <w:p w:rsidR="004D1904" w:rsidRPr="005171EC"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5171EC" w:rsidRPr="005171EC">
        <w:rPr>
          <w:rFonts w:ascii="Times New Roman" w:hAnsi="Times New Roman" w:cs="Times New Roman"/>
          <w:sz w:val="24"/>
          <w:szCs w:val="24"/>
        </w:rPr>
        <w:t xml:space="preserve">The purpose of this doctoral thesis is to present the main directions regarding the understanding of the theological thinking of Fathers Georges Florovsky and Dumitru Stăniloae, in connection with the concept of Church Tradition. The present work wishes to expose </w:t>
      </w:r>
      <w:r w:rsidR="00F317DE">
        <w:rPr>
          <w:rFonts w:ascii="Times New Roman" w:hAnsi="Times New Roman" w:cs="Times New Roman"/>
          <w:sz w:val="24"/>
          <w:szCs w:val="24"/>
        </w:rPr>
        <w:t xml:space="preserve">the way which these two fathers updated </w:t>
      </w:r>
      <w:r w:rsidR="00F317DE" w:rsidRPr="00F317DE">
        <w:rPr>
          <w:rFonts w:ascii="Times New Roman" w:hAnsi="Times New Roman" w:cs="Times New Roman"/>
          <w:sz w:val="24"/>
          <w:szCs w:val="24"/>
        </w:rPr>
        <w:t>in</w:t>
      </w:r>
      <w:r w:rsidR="00F317DE">
        <w:rPr>
          <w:rFonts w:ascii="Times New Roman" w:hAnsi="Times New Roman" w:cs="Times New Roman"/>
          <w:sz w:val="24"/>
          <w:szCs w:val="24"/>
        </w:rPr>
        <w:t>, the Patristic Tradition in modernity</w:t>
      </w:r>
      <w:r w:rsidR="005171EC" w:rsidRPr="005171EC">
        <w:rPr>
          <w:rFonts w:ascii="Times New Roman" w:hAnsi="Times New Roman" w:cs="Times New Roman"/>
          <w:sz w:val="24"/>
          <w:szCs w:val="24"/>
        </w:rPr>
        <w:t xml:space="preserve">. This thesis </w:t>
      </w:r>
      <w:r w:rsidR="00F317DE">
        <w:rPr>
          <w:rFonts w:ascii="Times New Roman" w:hAnsi="Times New Roman" w:cs="Times New Roman"/>
          <w:sz w:val="24"/>
          <w:szCs w:val="24"/>
        </w:rPr>
        <w:t xml:space="preserve">aims to: a) </w:t>
      </w:r>
      <w:r w:rsidR="005171EC" w:rsidRPr="005171EC">
        <w:rPr>
          <w:rFonts w:ascii="Times New Roman" w:hAnsi="Times New Roman" w:cs="Times New Roman"/>
          <w:sz w:val="24"/>
          <w:szCs w:val="24"/>
        </w:rPr>
        <w:t xml:space="preserve"> make known the theology and work of Father Georges Florovsky in general and on the Tradition of the Church in particular, in the space of Romanian Orthodox theology, by approaching it in relation to the work of</w:t>
      </w:r>
      <w:r w:rsidR="00F317DE">
        <w:rPr>
          <w:rFonts w:ascii="Times New Roman" w:hAnsi="Times New Roman" w:cs="Times New Roman"/>
          <w:sz w:val="24"/>
          <w:szCs w:val="24"/>
        </w:rPr>
        <w:t xml:space="preserve"> Father Dumitru Staniloae; b)</w:t>
      </w:r>
      <w:r w:rsidR="005171EC" w:rsidRPr="005171EC">
        <w:rPr>
          <w:rFonts w:ascii="Times New Roman" w:hAnsi="Times New Roman" w:cs="Times New Roman"/>
          <w:sz w:val="24"/>
          <w:szCs w:val="24"/>
        </w:rPr>
        <w:t xml:space="preserve"> open even more the horizon </w:t>
      </w:r>
      <w:r w:rsidR="005171EC" w:rsidRPr="005171EC">
        <w:rPr>
          <w:rFonts w:ascii="Times New Roman" w:hAnsi="Times New Roman" w:cs="Times New Roman"/>
          <w:sz w:val="24"/>
          <w:szCs w:val="24"/>
        </w:rPr>
        <w:lastRenderedPageBreak/>
        <w:t xml:space="preserve">of knowledge of the theology and work of Father Stăniloae in general and on the concept of Tradition in particular, in theology outside the borders of our country, by approaching in relation </w:t>
      </w:r>
      <w:r w:rsidR="00F317DE">
        <w:rPr>
          <w:rFonts w:ascii="Times New Roman" w:hAnsi="Times New Roman" w:cs="Times New Roman"/>
          <w:sz w:val="24"/>
          <w:szCs w:val="24"/>
        </w:rPr>
        <w:t>with the work</w:t>
      </w:r>
      <w:r w:rsidR="005171EC" w:rsidRPr="005171EC">
        <w:rPr>
          <w:rFonts w:ascii="Times New Roman" w:hAnsi="Times New Roman" w:cs="Times New Roman"/>
          <w:sz w:val="24"/>
          <w:szCs w:val="24"/>
        </w:rPr>
        <w:t xml:space="preserve"> of the Romanian theologian, with the theolo</w:t>
      </w:r>
      <w:r w:rsidR="005171EC">
        <w:rPr>
          <w:rFonts w:ascii="Times New Roman" w:hAnsi="Times New Roman" w:cs="Times New Roman"/>
          <w:sz w:val="24"/>
          <w:szCs w:val="24"/>
        </w:rPr>
        <w:t xml:space="preserve">gy of Father Florovsky, a </w:t>
      </w:r>
      <w:r w:rsidR="005171EC" w:rsidRPr="005171EC">
        <w:rPr>
          <w:rFonts w:ascii="Times New Roman" w:hAnsi="Times New Roman" w:cs="Times New Roman"/>
          <w:sz w:val="24"/>
          <w:szCs w:val="24"/>
        </w:rPr>
        <w:t>landmark of Orthodoxy in the Western and American diaspora and a prominent representative of Orthodoxy in the ecumenical dialogue.</w:t>
      </w:r>
    </w:p>
    <w:p w:rsidR="004D1904" w:rsidRPr="005171EC"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5171EC" w:rsidRPr="005171EC">
        <w:rPr>
          <w:rFonts w:ascii="Times New Roman" w:hAnsi="Times New Roman" w:cs="Times New Roman"/>
          <w:sz w:val="24"/>
          <w:szCs w:val="24"/>
        </w:rPr>
        <w:t>Regarding the methodology used, I can say that for the beginning it is an analytical one, in which I researc</w:t>
      </w:r>
      <w:r w:rsidR="005171EC">
        <w:rPr>
          <w:rFonts w:ascii="Times New Roman" w:hAnsi="Times New Roman" w:cs="Times New Roman"/>
          <w:sz w:val="24"/>
          <w:szCs w:val="24"/>
        </w:rPr>
        <w:t>hed the writings of both fathers</w:t>
      </w:r>
      <w:r w:rsidR="005171EC" w:rsidRPr="005171EC">
        <w:rPr>
          <w:rFonts w:ascii="Times New Roman" w:hAnsi="Times New Roman" w:cs="Times New Roman"/>
          <w:sz w:val="24"/>
          <w:szCs w:val="24"/>
        </w:rPr>
        <w:t>, following the works whose contents are related to the Church Tradition and I tried to capture the essential aspects o</w:t>
      </w:r>
      <w:r w:rsidR="005171EC">
        <w:rPr>
          <w:rFonts w:ascii="Times New Roman" w:hAnsi="Times New Roman" w:cs="Times New Roman"/>
          <w:sz w:val="24"/>
          <w:szCs w:val="24"/>
        </w:rPr>
        <w:t>f this concept, using the</w:t>
      </w:r>
      <w:r w:rsidR="005171EC" w:rsidRPr="005171EC">
        <w:rPr>
          <w:rFonts w:ascii="Times New Roman" w:hAnsi="Times New Roman" w:cs="Times New Roman"/>
          <w:sz w:val="24"/>
          <w:szCs w:val="24"/>
        </w:rPr>
        <w:t xml:space="preserve"> synthetic</w:t>
      </w:r>
      <w:r w:rsidR="005171EC">
        <w:rPr>
          <w:rFonts w:ascii="Times New Roman" w:hAnsi="Times New Roman" w:cs="Times New Roman"/>
          <w:sz w:val="24"/>
          <w:szCs w:val="24"/>
        </w:rPr>
        <w:t xml:space="preserve"> method</w:t>
      </w:r>
      <w:r w:rsidR="005171EC" w:rsidRPr="005171EC">
        <w:rPr>
          <w:rFonts w:ascii="Times New Roman" w:hAnsi="Times New Roman" w:cs="Times New Roman"/>
          <w:sz w:val="24"/>
          <w:szCs w:val="24"/>
        </w:rPr>
        <w:t>. Then I tried to highlight the connection between the teaching about the Church Tradition and ecclesiology, anthropology, eschatology, Christology and pneumatology, as it appears from the writings of Fathers Georges Florovsky and Dumitru Staniloae. In the theoretical development I tried to highlight the patristic origin of the way in which the concept of Tradition</w:t>
      </w:r>
      <w:r w:rsidR="005171EC">
        <w:rPr>
          <w:rFonts w:ascii="Times New Roman" w:hAnsi="Times New Roman" w:cs="Times New Roman"/>
          <w:sz w:val="24"/>
          <w:szCs w:val="24"/>
        </w:rPr>
        <w:t xml:space="preserve"> is exposed by these two fathers</w:t>
      </w:r>
      <w:r w:rsidR="005171EC" w:rsidRPr="005171EC">
        <w:rPr>
          <w:rFonts w:ascii="Times New Roman" w:hAnsi="Times New Roman" w:cs="Times New Roman"/>
          <w:sz w:val="24"/>
          <w:szCs w:val="24"/>
        </w:rPr>
        <w:t xml:space="preserve">, related to contemporary theological thinking. </w:t>
      </w:r>
      <w:r w:rsidR="005171EC" w:rsidRPr="005171EC">
        <w:rPr>
          <w:rFonts w:ascii="Times New Roman" w:hAnsi="Times New Roman" w:cs="Times New Roman"/>
          <w:sz w:val="24"/>
          <w:szCs w:val="24"/>
        </w:rPr>
        <w:lastRenderedPageBreak/>
        <w:t>Throughout this work will be offered the positions of other Orthodox theologians and not only, on the main theological concepts of Fathers Georges Florovky and Dumitru Staniloae, which are related to the concept of Tradition</w:t>
      </w:r>
      <w:r w:rsidR="005171EC">
        <w:rPr>
          <w:rFonts w:ascii="Times New Roman" w:hAnsi="Times New Roman" w:cs="Times New Roman"/>
          <w:sz w:val="24"/>
          <w:szCs w:val="24"/>
        </w:rPr>
        <w:t>.</w:t>
      </w:r>
    </w:p>
    <w:p w:rsidR="00F317DE" w:rsidRDefault="004D1904" w:rsidP="00F317DE">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F317DE">
        <w:rPr>
          <w:rFonts w:ascii="Times New Roman" w:hAnsi="Times New Roman" w:cs="Times New Roman"/>
          <w:sz w:val="24"/>
          <w:szCs w:val="24"/>
        </w:rPr>
        <w:t>In addition to the objectives specified along with the methods used, I would also add that, in this paper, I intended to bring a better clarification in relation to several issues. In this sense, I looked for a definition of Tradition; I presented the role of Tradition in the life of the Church and its connection with Scripture; the role of Tradition in the life of the people, showing the connection between Tradition and ethnicity; the role of Tradition in the importance of dialogue with other Churches and in preserving the identity of the Orthodox Church. I also tried to answer the questions: what is the limit of Tradition in the life of the Church and how long does it take for a teaching or practice in the life of the Church to become part of its Tradition? Who are the successors of the Tradition? How can the Tradition develop while remaining stable? How can the Tradition be capitalized in the socio-cultural context of our time?</w:t>
      </w:r>
    </w:p>
    <w:p w:rsidR="005171EC" w:rsidRPr="005171EC" w:rsidRDefault="005171EC"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ab/>
        <w:t>Considering the fact that I</w:t>
      </w:r>
      <w:r w:rsidRPr="005171EC">
        <w:rPr>
          <w:rFonts w:ascii="Times New Roman" w:hAnsi="Times New Roman" w:cs="Times New Roman"/>
          <w:sz w:val="24"/>
          <w:szCs w:val="24"/>
        </w:rPr>
        <w:t xml:space="preserve"> used a varied bibliography, the emphasis being on the original writings of fathers Georges Florovsky a</w:t>
      </w:r>
      <w:r w:rsidR="00301F35">
        <w:rPr>
          <w:rFonts w:ascii="Times New Roman" w:hAnsi="Times New Roman" w:cs="Times New Roman"/>
          <w:sz w:val="24"/>
          <w:szCs w:val="24"/>
        </w:rPr>
        <w:t>nd Dumitru Stăniloae, I think I can argue</w:t>
      </w:r>
      <w:r w:rsidRPr="005171EC">
        <w:rPr>
          <w:rFonts w:ascii="Times New Roman" w:hAnsi="Times New Roman" w:cs="Times New Roman"/>
          <w:sz w:val="24"/>
          <w:szCs w:val="24"/>
        </w:rPr>
        <w:t xml:space="preserve"> that most of the objectives of the paper have been achieved.</w:t>
      </w:r>
    </w:p>
    <w:p w:rsidR="004D1904" w:rsidRPr="004C31CE" w:rsidRDefault="00685925"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4C31CE" w:rsidRPr="004C31CE">
        <w:rPr>
          <w:rFonts w:ascii="Times New Roman" w:hAnsi="Times New Roman" w:cs="Times New Roman"/>
          <w:sz w:val="24"/>
          <w:szCs w:val="24"/>
        </w:rPr>
        <w:t>The novelty,</w:t>
      </w:r>
      <w:r w:rsidR="00301F35">
        <w:rPr>
          <w:rFonts w:ascii="Times New Roman" w:hAnsi="Times New Roman" w:cs="Times New Roman"/>
          <w:sz w:val="24"/>
          <w:szCs w:val="24"/>
        </w:rPr>
        <w:t xml:space="preserve"> the</w:t>
      </w:r>
      <w:r w:rsidR="004C31CE" w:rsidRPr="004C31CE">
        <w:rPr>
          <w:rFonts w:ascii="Times New Roman" w:hAnsi="Times New Roman" w:cs="Times New Roman"/>
          <w:sz w:val="24"/>
          <w:szCs w:val="24"/>
        </w:rPr>
        <w:t xml:space="preserve"> topicality</w:t>
      </w:r>
      <w:r w:rsidR="00301F35">
        <w:rPr>
          <w:rFonts w:ascii="Times New Roman" w:hAnsi="Times New Roman" w:cs="Times New Roman"/>
          <w:sz w:val="24"/>
          <w:szCs w:val="24"/>
        </w:rPr>
        <w:t>,</w:t>
      </w:r>
      <w:r w:rsidR="004C31CE" w:rsidRPr="004C31CE">
        <w:rPr>
          <w:rFonts w:ascii="Times New Roman" w:hAnsi="Times New Roman" w:cs="Times New Roman"/>
          <w:sz w:val="24"/>
          <w:szCs w:val="24"/>
        </w:rPr>
        <w:t xml:space="preserve"> and </w:t>
      </w:r>
      <w:r w:rsidR="00301F35">
        <w:rPr>
          <w:rFonts w:ascii="Times New Roman" w:hAnsi="Times New Roman" w:cs="Times New Roman"/>
          <w:sz w:val="24"/>
          <w:szCs w:val="24"/>
        </w:rPr>
        <w:t xml:space="preserve">the </w:t>
      </w:r>
      <w:r w:rsidR="004C31CE" w:rsidRPr="004C31CE">
        <w:rPr>
          <w:rFonts w:ascii="Times New Roman" w:hAnsi="Times New Roman" w:cs="Times New Roman"/>
          <w:sz w:val="24"/>
          <w:szCs w:val="24"/>
        </w:rPr>
        <w:t xml:space="preserve">importance of this thesis can be stated by several ideas: a) </w:t>
      </w:r>
      <w:r w:rsidR="00301F35">
        <w:rPr>
          <w:rFonts w:ascii="Times New Roman" w:hAnsi="Times New Roman" w:cs="Times New Roman"/>
          <w:sz w:val="24"/>
          <w:szCs w:val="24"/>
        </w:rPr>
        <w:t xml:space="preserve">it </w:t>
      </w:r>
      <w:r w:rsidR="004C31CE" w:rsidRPr="004C31CE">
        <w:rPr>
          <w:rFonts w:ascii="Times New Roman" w:hAnsi="Times New Roman" w:cs="Times New Roman"/>
          <w:sz w:val="24"/>
          <w:szCs w:val="24"/>
        </w:rPr>
        <w:t xml:space="preserve">is the first major work in Orthodox theology that deals in the relationship of the two great theologians of the twentieth century, Georges Florovsky and Dumitru Staniloae, to the concept of Tradition; b) considering the </w:t>
      </w:r>
      <w:r w:rsidR="004C31CE" w:rsidRPr="004C31CE">
        <w:rPr>
          <w:rFonts w:ascii="Times New Roman" w:hAnsi="Times New Roman" w:cs="Times New Roman"/>
          <w:i/>
          <w:sz w:val="24"/>
          <w:szCs w:val="24"/>
        </w:rPr>
        <w:t>ad intra</w:t>
      </w:r>
      <w:r w:rsidR="004C31CE" w:rsidRPr="004C31CE">
        <w:rPr>
          <w:rFonts w:ascii="Times New Roman" w:hAnsi="Times New Roman" w:cs="Times New Roman"/>
          <w:sz w:val="24"/>
          <w:szCs w:val="24"/>
        </w:rPr>
        <w:t xml:space="preserve"> and </w:t>
      </w:r>
      <w:r w:rsidR="004C31CE" w:rsidRPr="004C31CE">
        <w:rPr>
          <w:rFonts w:ascii="Times New Roman" w:hAnsi="Times New Roman" w:cs="Times New Roman"/>
          <w:i/>
          <w:sz w:val="24"/>
          <w:szCs w:val="24"/>
        </w:rPr>
        <w:t>ad extra</w:t>
      </w:r>
      <w:r w:rsidR="004C31CE" w:rsidRPr="004C31CE">
        <w:rPr>
          <w:rFonts w:ascii="Times New Roman" w:hAnsi="Times New Roman" w:cs="Times New Roman"/>
          <w:sz w:val="24"/>
          <w:szCs w:val="24"/>
        </w:rPr>
        <w:t xml:space="preserve"> mission of the Orthodox Church, the concept of Tradition exposed and updated in modernity by these two theologians, </w:t>
      </w:r>
      <w:r w:rsidR="00301F35">
        <w:rPr>
          <w:rFonts w:ascii="Times New Roman" w:hAnsi="Times New Roman" w:cs="Times New Roman"/>
          <w:sz w:val="24"/>
          <w:szCs w:val="24"/>
        </w:rPr>
        <w:t xml:space="preserve">it </w:t>
      </w:r>
      <w:r w:rsidR="004C31CE" w:rsidRPr="004C31CE">
        <w:rPr>
          <w:rFonts w:ascii="Times New Roman" w:hAnsi="Times New Roman" w:cs="Times New Roman"/>
          <w:sz w:val="24"/>
          <w:szCs w:val="24"/>
        </w:rPr>
        <w:t>can be the key to the missionary and ecumenical success of the Orthodox Church, as well as to a dee</w:t>
      </w:r>
      <w:r w:rsidR="004C31CE">
        <w:rPr>
          <w:rFonts w:ascii="Times New Roman" w:hAnsi="Times New Roman" w:cs="Times New Roman"/>
          <w:sz w:val="24"/>
          <w:szCs w:val="24"/>
        </w:rPr>
        <w:t>per theological self-definition</w:t>
      </w:r>
      <w:r w:rsidR="004C31CE" w:rsidRPr="004C31CE">
        <w:rPr>
          <w:rFonts w:ascii="Times New Roman" w:hAnsi="Times New Roman" w:cs="Times New Roman"/>
          <w:sz w:val="24"/>
          <w:szCs w:val="24"/>
        </w:rPr>
        <w:t xml:space="preserve"> and spiritual through the method of relating dogma to spirituality, theology and life; c) in this paper is highlig</w:t>
      </w:r>
      <w:r w:rsidR="00301F35">
        <w:rPr>
          <w:rFonts w:ascii="Times New Roman" w:hAnsi="Times New Roman" w:cs="Times New Roman"/>
          <w:sz w:val="24"/>
          <w:szCs w:val="24"/>
        </w:rPr>
        <w:t>hted the paradigm shift in the O</w:t>
      </w:r>
      <w:r w:rsidR="004C31CE" w:rsidRPr="004C31CE">
        <w:rPr>
          <w:rFonts w:ascii="Times New Roman" w:hAnsi="Times New Roman" w:cs="Times New Roman"/>
          <w:sz w:val="24"/>
          <w:szCs w:val="24"/>
        </w:rPr>
        <w:t xml:space="preserve">rthodox theology of the twentieth century through the neopatristic synthesis, giving for the theologians of the XXI century the overall image of the method of this synthesis or the direction to follow, from </w:t>
      </w:r>
      <w:r w:rsidR="004C31CE" w:rsidRPr="004C31CE">
        <w:rPr>
          <w:rFonts w:ascii="Times New Roman" w:hAnsi="Times New Roman" w:cs="Times New Roman"/>
          <w:sz w:val="24"/>
          <w:szCs w:val="24"/>
        </w:rPr>
        <w:lastRenderedPageBreak/>
        <w:t xml:space="preserve">the face (directions </w:t>
      </w:r>
      <w:r w:rsidR="00301F35">
        <w:rPr>
          <w:rFonts w:ascii="Times New Roman" w:hAnsi="Times New Roman" w:cs="Times New Roman"/>
          <w:sz w:val="24"/>
          <w:szCs w:val="24"/>
        </w:rPr>
        <w:t xml:space="preserve">of </w:t>
      </w:r>
      <w:r w:rsidR="004C31CE" w:rsidRPr="004C31CE">
        <w:rPr>
          <w:rFonts w:ascii="Times New Roman" w:hAnsi="Times New Roman" w:cs="Times New Roman"/>
          <w:sz w:val="24"/>
          <w:szCs w:val="24"/>
        </w:rPr>
        <w:t>the neopatristic synthesis highlighted by Father Florovksy) to resemblance (the realization of the most authentic update of the Patristic Tradition in modernity by Father Stăniloae).</w:t>
      </w:r>
    </w:p>
    <w:p w:rsidR="004C31CE" w:rsidRPr="004C31CE"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4C31CE" w:rsidRPr="004C31CE">
        <w:rPr>
          <w:rFonts w:ascii="Times New Roman" w:hAnsi="Times New Roman" w:cs="Times New Roman"/>
          <w:sz w:val="24"/>
          <w:szCs w:val="24"/>
        </w:rPr>
        <w:t>The idea for the future would be to publish this thesis in English, to begin with on an easily accessible online platform (academia.edu). The reason for this approach is to offer theologians from outside our country, an accessible interpretation of the thought of Father Stăniloae.</w:t>
      </w:r>
    </w:p>
    <w:p w:rsidR="004C31CE" w:rsidRPr="004C31CE" w:rsidRDefault="004C31CE"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4C31CE">
        <w:rPr>
          <w:rFonts w:ascii="Times New Roman" w:hAnsi="Times New Roman" w:cs="Times New Roman"/>
          <w:sz w:val="24"/>
          <w:szCs w:val="24"/>
        </w:rPr>
        <w:t xml:space="preserve">Relating this doctoral thesis to the academic contributions in Romanian Orthodox theology and abroad, I can say that so far, there is no overall work on the concept of Tradition in the thinking of theologians Georges Florovsky and Dumitru Staniloae. Moreover, we have not identified any study that would relate the conception of Tradition of these two theologians. In Western Orthodox theology, apart from small studies and articles, there is no consistent work on the concept of Tradition in Father Florovsky's thinking, and in </w:t>
      </w:r>
      <w:r>
        <w:rPr>
          <w:rFonts w:ascii="Times New Roman" w:hAnsi="Times New Roman" w:cs="Times New Roman"/>
          <w:sz w:val="24"/>
          <w:szCs w:val="24"/>
        </w:rPr>
        <w:t>the case of Father Staniloae, I</w:t>
      </w:r>
      <w:r w:rsidRPr="004C31CE">
        <w:rPr>
          <w:rFonts w:ascii="Times New Roman" w:hAnsi="Times New Roman" w:cs="Times New Roman"/>
          <w:sz w:val="24"/>
          <w:szCs w:val="24"/>
        </w:rPr>
        <w:t xml:space="preserve"> have not identified any such </w:t>
      </w:r>
      <w:r w:rsidRPr="004C31CE">
        <w:rPr>
          <w:rFonts w:ascii="Times New Roman" w:hAnsi="Times New Roman" w:cs="Times New Roman"/>
          <w:sz w:val="24"/>
          <w:szCs w:val="24"/>
        </w:rPr>
        <w:lastRenderedPageBreak/>
        <w:t>exclusive approach to Tradition, nor in</w:t>
      </w:r>
      <w:r w:rsidR="00301F35">
        <w:rPr>
          <w:rFonts w:ascii="Times New Roman" w:hAnsi="Times New Roman" w:cs="Times New Roman"/>
          <w:sz w:val="24"/>
          <w:szCs w:val="24"/>
        </w:rPr>
        <w:t xml:space="preserve"> R</w:t>
      </w:r>
      <w:r>
        <w:rPr>
          <w:rFonts w:ascii="Times New Roman" w:hAnsi="Times New Roman" w:cs="Times New Roman"/>
          <w:sz w:val="24"/>
          <w:szCs w:val="24"/>
        </w:rPr>
        <w:t>omanian theology,</w:t>
      </w:r>
      <w:r w:rsidRPr="004C31CE">
        <w:rPr>
          <w:rFonts w:ascii="Times New Roman" w:hAnsi="Times New Roman" w:cs="Times New Roman"/>
          <w:sz w:val="24"/>
          <w:szCs w:val="24"/>
        </w:rPr>
        <w:t xml:space="preserve"> nor in theology outside the country's borders.</w:t>
      </w:r>
    </w:p>
    <w:p w:rsidR="004C31CE" w:rsidRPr="004C31CE" w:rsidRDefault="004D1904" w:rsidP="00EF30CE">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4C31CE" w:rsidRPr="004C31CE">
        <w:rPr>
          <w:rFonts w:ascii="Times New Roman" w:hAnsi="Times New Roman" w:cs="Times New Roman"/>
          <w:sz w:val="24"/>
          <w:szCs w:val="24"/>
        </w:rPr>
        <w:t>However, I have identified several works, studies and articles in which the conception of Tradition in the thinking of either Father Georges Florovsky</w:t>
      </w:r>
      <w:r w:rsidR="004C31CE">
        <w:rPr>
          <w:rStyle w:val="FootnoteReference"/>
          <w:rFonts w:ascii="Times New Roman" w:hAnsi="Times New Roman" w:cs="Times New Roman"/>
          <w:sz w:val="24"/>
          <w:szCs w:val="24"/>
          <w:lang w:val="ro-RO"/>
        </w:rPr>
        <w:footnoteReference w:id="2"/>
      </w:r>
      <w:r w:rsidR="004C31CE" w:rsidRPr="004C31CE">
        <w:rPr>
          <w:rFonts w:ascii="Times New Roman" w:hAnsi="Times New Roman" w:cs="Times New Roman"/>
          <w:sz w:val="24"/>
          <w:szCs w:val="24"/>
        </w:rPr>
        <w:t xml:space="preserve"> or Father Dumitru Stăniloae</w:t>
      </w:r>
      <w:r w:rsidR="004C31CE">
        <w:rPr>
          <w:rStyle w:val="FootnoteReference"/>
          <w:rFonts w:ascii="Times New Roman" w:hAnsi="Times New Roman" w:cs="Times New Roman"/>
          <w:sz w:val="24"/>
          <w:szCs w:val="24"/>
          <w:lang w:val="ro-RO"/>
        </w:rPr>
        <w:footnoteReference w:id="3"/>
      </w:r>
      <w:r w:rsidR="004C31CE" w:rsidRPr="004C31CE">
        <w:rPr>
          <w:rFonts w:ascii="Times New Roman" w:hAnsi="Times New Roman" w:cs="Times New Roman"/>
          <w:sz w:val="24"/>
          <w:szCs w:val="24"/>
        </w:rPr>
        <w:t xml:space="preserve"> is exposed to some extent.</w:t>
      </w:r>
    </w:p>
    <w:p w:rsidR="00953FDC" w:rsidRDefault="004D1904" w:rsidP="00EF30CE">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p>
    <w:p w:rsidR="004C31CE" w:rsidRDefault="00953FDC" w:rsidP="00EF30CE">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4C31CE" w:rsidRPr="004C31CE">
        <w:rPr>
          <w:rFonts w:ascii="Times New Roman" w:hAnsi="Times New Roman" w:cs="Times New Roman"/>
          <w:sz w:val="24"/>
          <w:szCs w:val="24"/>
        </w:rPr>
        <w:t>In terms of structure, the thesis contains an introduction, four chapters each followed by conclusions, final conclusions and bibliography. Each chapter is structured in several subchapters, and each subchapter ends with a conclusion of those presented.</w:t>
      </w:r>
    </w:p>
    <w:p w:rsidR="004D1904" w:rsidRPr="009B7E30" w:rsidRDefault="004D1904" w:rsidP="00EF30CE">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lastRenderedPageBreak/>
        <w:tab/>
      </w:r>
      <w:r w:rsidR="004C31CE">
        <w:rPr>
          <w:rFonts w:ascii="Times New Roman" w:hAnsi="Times New Roman" w:cs="Times New Roman"/>
          <w:sz w:val="24"/>
          <w:szCs w:val="24"/>
        </w:rPr>
        <w:t>In the first chapter I</w:t>
      </w:r>
      <w:r w:rsidR="004C31CE" w:rsidRPr="004C31CE">
        <w:rPr>
          <w:rFonts w:ascii="Times New Roman" w:hAnsi="Times New Roman" w:cs="Times New Roman"/>
          <w:sz w:val="24"/>
          <w:szCs w:val="24"/>
        </w:rPr>
        <w:t xml:space="preserve"> presented a brief history of the neopatrist</w:t>
      </w:r>
      <w:r w:rsidR="009B7E30">
        <w:rPr>
          <w:rFonts w:ascii="Times New Roman" w:hAnsi="Times New Roman" w:cs="Times New Roman"/>
          <w:sz w:val="24"/>
          <w:szCs w:val="24"/>
        </w:rPr>
        <w:t>ic movement from which I</w:t>
      </w:r>
      <w:r w:rsidR="004C31CE" w:rsidRPr="004C31CE">
        <w:rPr>
          <w:rFonts w:ascii="Times New Roman" w:hAnsi="Times New Roman" w:cs="Times New Roman"/>
          <w:sz w:val="24"/>
          <w:szCs w:val="24"/>
        </w:rPr>
        <w:t xml:space="preserve"> note that Orthodox neopatrist</w:t>
      </w:r>
      <w:r w:rsidR="009B7E30">
        <w:rPr>
          <w:rFonts w:ascii="Times New Roman" w:hAnsi="Times New Roman" w:cs="Times New Roman"/>
          <w:sz w:val="24"/>
          <w:szCs w:val="24"/>
        </w:rPr>
        <w:t>ic</w:t>
      </w:r>
      <w:r w:rsidR="004C31CE" w:rsidRPr="004C31CE">
        <w:rPr>
          <w:rFonts w:ascii="Times New Roman" w:hAnsi="Times New Roman" w:cs="Times New Roman"/>
          <w:sz w:val="24"/>
          <w:szCs w:val="24"/>
        </w:rPr>
        <w:t xml:space="preserve"> was born as a reaction to Russian academic theology, due to the Western method of theology and the</w:t>
      </w:r>
      <w:r w:rsidR="00301F35">
        <w:rPr>
          <w:rFonts w:ascii="Times New Roman" w:hAnsi="Times New Roman" w:cs="Times New Roman"/>
          <w:sz w:val="24"/>
          <w:szCs w:val="24"/>
        </w:rPr>
        <w:t>ological speculations typical to</w:t>
      </w:r>
      <w:r w:rsidR="004C31CE" w:rsidRPr="004C31CE">
        <w:rPr>
          <w:rFonts w:ascii="Times New Roman" w:hAnsi="Times New Roman" w:cs="Times New Roman"/>
          <w:sz w:val="24"/>
          <w:szCs w:val="24"/>
        </w:rPr>
        <w:t xml:space="preserve"> Russian religious philosophy. The initiator of this movement, Fa</w:t>
      </w:r>
      <w:r w:rsidR="00301F35">
        <w:rPr>
          <w:rFonts w:ascii="Times New Roman" w:hAnsi="Times New Roman" w:cs="Times New Roman"/>
          <w:sz w:val="24"/>
          <w:szCs w:val="24"/>
        </w:rPr>
        <w:t>ther Georges Florovsky, proposed</w:t>
      </w:r>
      <w:r w:rsidR="004C31CE" w:rsidRPr="004C31CE">
        <w:rPr>
          <w:rFonts w:ascii="Times New Roman" w:hAnsi="Times New Roman" w:cs="Times New Roman"/>
          <w:sz w:val="24"/>
          <w:szCs w:val="24"/>
        </w:rPr>
        <w:t xml:space="preserve"> through this synthesis, the theological answer to the double pseudomorphosis that Orthodox theology went through, starting after the fall of the Byzantine Empire and continuing until today. I have shown here that, with the second half of the twentieth century, the orientation of Orthodox theology becomes neopatr</w:t>
      </w:r>
      <w:r w:rsidR="009B7E30">
        <w:rPr>
          <w:rFonts w:ascii="Times New Roman" w:hAnsi="Times New Roman" w:cs="Times New Roman"/>
          <w:sz w:val="24"/>
          <w:szCs w:val="24"/>
        </w:rPr>
        <w:t>istic. The first representants</w:t>
      </w:r>
      <w:r w:rsidR="004C31CE" w:rsidRPr="004C31CE">
        <w:rPr>
          <w:rFonts w:ascii="Times New Roman" w:hAnsi="Times New Roman" w:cs="Times New Roman"/>
          <w:sz w:val="24"/>
          <w:szCs w:val="24"/>
        </w:rPr>
        <w:t xml:space="preserve"> of this movement are Georges Florovsky, Vladimir Lossky, Dumitru Stăniloae and Iustin Popovici. Seeking to identify the relevance of this movement in Orthodox theology in the context of the challenges of the twentieth and early twenty-first century, I concluded th</w:t>
      </w:r>
      <w:r w:rsidR="009B7E30">
        <w:rPr>
          <w:rFonts w:ascii="Times New Roman" w:hAnsi="Times New Roman" w:cs="Times New Roman"/>
          <w:sz w:val="24"/>
          <w:szCs w:val="24"/>
        </w:rPr>
        <w:t>at the main goal of neopatristic</w:t>
      </w:r>
      <w:r w:rsidR="004C31CE" w:rsidRPr="004C31CE">
        <w:rPr>
          <w:rFonts w:ascii="Times New Roman" w:hAnsi="Times New Roman" w:cs="Times New Roman"/>
          <w:sz w:val="24"/>
          <w:szCs w:val="24"/>
        </w:rPr>
        <w:t xml:space="preserve"> and the key to its success is to restore</w:t>
      </w:r>
      <w:r w:rsidR="009B7E30">
        <w:rPr>
          <w:rFonts w:ascii="Times New Roman" w:hAnsi="Times New Roman" w:cs="Times New Roman"/>
          <w:sz w:val="24"/>
          <w:szCs w:val="24"/>
        </w:rPr>
        <w:t xml:space="preserve"> patristic thinking and update T</w:t>
      </w:r>
      <w:r w:rsidR="004C31CE" w:rsidRPr="004C31CE">
        <w:rPr>
          <w:rFonts w:ascii="Times New Roman" w:hAnsi="Times New Roman" w:cs="Times New Roman"/>
          <w:sz w:val="24"/>
          <w:szCs w:val="24"/>
        </w:rPr>
        <w:t xml:space="preserve">radition in modernity. The alternative to a rationalized theology and rigid and lifeless Western philosophies is the elaboration </w:t>
      </w:r>
      <w:r w:rsidR="004C31CE" w:rsidRPr="004C31CE">
        <w:rPr>
          <w:rFonts w:ascii="Times New Roman" w:hAnsi="Times New Roman" w:cs="Times New Roman"/>
          <w:sz w:val="24"/>
          <w:szCs w:val="24"/>
        </w:rPr>
        <w:lastRenderedPageBreak/>
        <w:t>of a theology based on the Patristic Tradition approached in a contextual and existential way. Patristic thinking becomes normative in current Orthodox theology.</w:t>
      </w:r>
      <w:r w:rsidR="009B7E30">
        <w:rPr>
          <w:rFonts w:ascii="Times New Roman" w:hAnsi="Times New Roman" w:cs="Times New Roman"/>
          <w:sz w:val="24"/>
          <w:szCs w:val="24"/>
        </w:rPr>
        <w:t xml:space="preserve"> </w:t>
      </w:r>
      <w:r w:rsidR="009B7E30" w:rsidRPr="009B7E30">
        <w:rPr>
          <w:rFonts w:ascii="Times New Roman" w:hAnsi="Times New Roman" w:cs="Times New Roman"/>
          <w:sz w:val="24"/>
          <w:szCs w:val="24"/>
        </w:rPr>
        <w:t xml:space="preserve">Rediscovering the Fathers, current theologians have rediscovered and creatively capitalized on three concepts: a) the apophatic tradition; b) </w:t>
      </w:r>
      <w:r w:rsidR="00301F35">
        <w:rPr>
          <w:rFonts w:ascii="Times New Roman" w:hAnsi="Times New Roman" w:cs="Times New Roman"/>
          <w:sz w:val="24"/>
          <w:szCs w:val="24"/>
        </w:rPr>
        <w:t xml:space="preserve">the </w:t>
      </w:r>
      <w:r w:rsidR="009B7E30" w:rsidRPr="009B7E30">
        <w:rPr>
          <w:rFonts w:ascii="Times New Roman" w:hAnsi="Times New Roman" w:cs="Times New Roman"/>
          <w:sz w:val="24"/>
          <w:szCs w:val="24"/>
        </w:rPr>
        <w:t xml:space="preserve">uncreated energies; c) </w:t>
      </w:r>
      <w:r w:rsidR="00301F35">
        <w:rPr>
          <w:rFonts w:ascii="Times New Roman" w:hAnsi="Times New Roman" w:cs="Times New Roman"/>
          <w:sz w:val="24"/>
          <w:szCs w:val="24"/>
        </w:rPr>
        <w:t xml:space="preserve">the </w:t>
      </w:r>
      <w:r w:rsidR="009B7E30" w:rsidRPr="009B7E30">
        <w:rPr>
          <w:rFonts w:ascii="Times New Roman" w:hAnsi="Times New Roman" w:cs="Times New Roman"/>
          <w:sz w:val="24"/>
          <w:szCs w:val="24"/>
        </w:rPr>
        <w:t xml:space="preserve">theosis or </w:t>
      </w:r>
      <w:r w:rsidR="00301F35">
        <w:rPr>
          <w:rFonts w:ascii="Times New Roman" w:hAnsi="Times New Roman" w:cs="Times New Roman"/>
          <w:sz w:val="24"/>
          <w:szCs w:val="24"/>
        </w:rPr>
        <w:t>the deification. A unitary vision on</w:t>
      </w:r>
      <w:r w:rsidR="009B7E30" w:rsidRPr="009B7E30">
        <w:rPr>
          <w:rFonts w:ascii="Times New Roman" w:hAnsi="Times New Roman" w:cs="Times New Roman"/>
          <w:sz w:val="24"/>
          <w:szCs w:val="24"/>
        </w:rPr>
        <w:t xml:space="preserve"> these concepts becomes the hallmark of Orthodox theology in dialogue with other theologies. The final conclusion of the first part is that, although in the second half of the twentieth century significant steps were taken to recover the Patristic Tradition in a neopatristic synthesis, this is only the beginning of a long and difficult road. The fathers of the twentieth century indicated the directions that the theologians of the twenty-first century must follow in order to organically embody theology in life, in the worship and spirituality of the Church, in order to address the existential, current and effective contradictions of today's world. In this sense, I would propose to remember not only the concept of </w:t>
      </w:r>
      <w:r w:rsidR="009B7E30" w:rsidRPr="009B7E30">
        <w:rPr>
          <w:rFonts w:ascii="Times New Roman" w:hAnsi="Times New Roman" w:cs="Times New Roman"/>
          <w:i/>
          <w:sz w:val="24"/>
          <w:szCs w:val="24"/>
        </w:rPr>
        <w:t>return to the Fathers</w:t>
      </w:r>
      <w:r w:rsidR="009B7E30" w:rsidRPr="009B7E30">
        <w:rPr>
          <w:rFonts w:ascii="Times New Roman" w:hAnsi="Times New Roman" w:cs="Times New Roman"/>
          <w:sz w:val="24"/>
          <w:szCs w:val="24"/>
        </w:rPr>
        <w:t xml:space="preserve"> expressed by Father Florovsky, but also the concept </w:t>
      </w:r>
      <w:r w:rsidR="009B7E30" w:rsidRPr="009B7E30">
        <w:rPr>
          <w:rFonts w:ascii="Times New Roman" w:hAnsi="Times New Roman" w:cs="Times New Roman"/>
          <w:i/>
          <w:sz w:val="24"/>
          <w:szCs w:val="24"/>
        </w:rPr>
        <w:t xml:space="preserve">together with the </w:t>
      </w:r>
      <w:r w:rsidR="009B7E30" w:rsidRPr="009B7E30">
        <w:rPr>
          <w:rFonts w:ascii="Times New Roman" w:hAnsi="Times New Roman" w:cs="Times New Roman"/>
          <w:i/>
          <w:sz w:val="24"/>
          <w:szCs w:val="24"/>
        </w:rPr>
        <w:lastRenderedPageBreak/>
        <w:t>Fathers</w:t>
      </w:r>
      <w:r w:rsidR="009B7E30" w:rsidRPr="009B7E30">
        <w:rPr>
          <w:rFonts w:ascii="Times New Roman" w:hAnsi="Times New Roman" w:cs="Times New Roman"/>
          <w:sz w:val="24"/>
          <w:szCs w:val="24"/>
        </w:rPr>
        <w:t>. The neo-patristic approaches made so far show that this synthesis does not aim to delve into a fundamentalism of Tradition and patristic thinking, but together with the creative assumption of this thinking,</w:t>
      </w:r>
      <w:r w:rsidR="00301F35">
        <w:rPr>
          <w:rFonts w:ascii="Times New Roman" w:hAnsi="Times New Roman" w:cs="Times New Roman"/>
          <w:sz w:val="24"/>
          <w:szCs w:val="24"/>
        </w:rPr>
        <w:t xml:space="preserve"> it</w:t>
      </w:r>
      <w:r w:rsidR="009B7E30" w:rsidRPr="009B7E30">
        <w:rPr>
          <w:rFonts w:ascii="Times New Roman" w:hAnsi="Times New Roman" w:cs="Times New Roman"/>
          <w:sz w:val="24"/>
          <w:szCs w:val="24"/>
        </w:rPr>
        <w:t xml:space="preserve"> opens the horizons to the apologetic approach of postmodernity. Theologians such as Georges Florovsky and Dumitru Stăniloae propose</w:t>
      </w:r>
      <w:r w:rsidR="00301F35">
        <w:rPr>
          <w:rFonts w:ascii="Times New Roman" w:hAnsi="Times New Roman" w:cs="Times New Roman"/>
          <w:sz w:val="24"/>
          <w:szCs w:val="24"/>
        </w:rPr>
        <w:t>d</w:t>
      </w:r>
      <w:r w:rsidR="009B7E30" w:rsidRPr="009B7E30">
        <w:rPr>
          <w:rFonts w:ascii="Times New Roman" w:hAnsi="Times New Roman" w:cs="Times New Roman"/>
          <w:sz w:val="24"/>
          <w:szCs w:val="24"/>
        </w:rPr>
        <w:t xml:space="preserve"> an updated patristic theology, based on interfaith and intercultural dialogue and an interception of postmodernity through its Christianization within it. The second and third parts of this subchapter contain a brief synthesis of the intellectual and theological evolution of Fathers G</w:t>
      </w:r>
      <w:r w:rsidR="009B7E30">
        <w:rPr>
          <w:rFonts w:ascii="Times New Roman" w:hAnsi="Times New Roman" w:cs="Times New Roman"/>
          <w:sz w:val="24"/>
          <w:szCs w:val="24"/>
        </w:rPr>
        <w:t>eorges Florovsky and Dumitru Stă</w:t>
      </w:r>
      <w:r w:rsidR="009B7E30" w:rsidRPr="009B7E30">
        <w:rPr>
          <w:rFonts w:ascii="Times New Roman" w:hAnsi="Times New Roman" w:cs="Times New Roman"/>
          <w:sz w:val="24"/>
          <w:szCs w:val="24"/>
        </w:rPr>
        <w:t>niloae, highlighting the neopatristic character of their theology.</w:t>
      </w:r>
      <w:r w:rsidR="009B7E30">
        <w:rPr>
          <w:rFonts w:ascii="Times New Roman" w:hAnsi="Times New Roman" w:cs="Times New Roman"/>
          <w:sz w:val="24"/>
          <w:szCs w:val="24"/>
        </w:rPr>
        <w:t xml:space="preserve"> The common aspects that I</w:t>
      </w:r>
      <w:r w:rsidR="009B7E30" w:rsidRPr="009B7E30">
        <w:rPr>
          <w:rFonts w:ascii="Times New Roman" w:hAnsi="Times New Roman" w:cs="Times New Roman"/>
          <w:sz w:val="24"/>
          <w:szCs w:val="24"/>
        </w:rPr>
        <w:t xml:space="preserve"> identified by analyzing their life and theological thinking during more significant works would be that: a) they campaigned for the liberation of Orthodox theology from the tutelage of academic rationalism, </w:t>
      </w:r>
      <w:r w:rsidR="00301F35">
        <w:rPr>
          <w:rFonts w:ascii="Times New Roman" w:hAnsi="Times New Roman" w:cs="Times New Roman"/>
          <w:sz w:val="24"/>
          <w:szCs w:val="24"/>
        </w:rPr>
        <w:t xml:space="preserve">they </w:t>
      </w:r>
      <w:r w:rsidR="009B7E30" w:rsidRPr="009B7E30">
        <w:rPr>
          <w:rFonts w:ascii="Times New Roman" w:hAnsi="Times New Roman" w:cs="Times New Roman"/>
          <w:sz w:val="24"/>
          <w:szCs w:val="24"/>
        </w:rPr>
        <w:t>noticed the divorce between theology and life</w:t>
      </w:r>
      <w:r w:rsidR="00301F35">
        <w:rPr>
          <w:rFonts w:ascii="Times New Roman" w:hAnsi="Times New Roman" w:cs="Times New Roman"/>
          <w:sz w:val="24"/>
          <w:szCs w:val="24"/>
        </w:rPr>
        <w:t>,</w:t>
      </w:r>
      <w:r w:rsidR="009B7E30" w:rsidRPr="009B7E30">
        <w:rPr>
          <w:rFonts w:ascii="Times New Roman" w:hAnsi="Times New Roman" w:cs="Times New Roman"/>
          <w:sz w:val="24"/>
          <w:szCs w:val="24"/>
        </w:rPr>
        <w:t xml:space="preserve"> and </w:t>
      </w:r>
      <w:r w:rsidR="00301F35">
        <w:rPr>
          <w:rFonts w:ascii="Times New Roman" w:hAnsi="Times New Roman" w:cs="Times New Roman"/>
          <w:sz w:val="24"/>
          <w:szCs w:val="24"/>
        </w:rPr>
        <w:t xml:space="preserve">they </w:t>
      </w:r>
      <w:r w:rsidR="009B7E30" w:rsidRPr="009B7E30">
        <w:rPr>
          <w:rFonts w:ascii="Times New Roman" w:hAnsi="Times New Roman" w:cs="Times New Roman"/>
          <w:sz w:val="24"/>
          <w:szCs w:val="24"/>
        </w:rPr>
        <w:t>proposed</w:t>
      </w:r>
      <w:r w:rsidR="00301F35">
        <w:rPr>
          <w:rFonts w:ascii="Times New Roman" w:hAnsi="Times New Roman" w:cs="Times New Roman"/>
          <w:sz w:val="24"/>
          <w:szCs w:val="24"/>
        </w:rPr>
        <w:t>,</w:t>
      </w:r>
      <w:r w:rsidR="009B7E30" w:rsidRPr="009B7E30">
        <w:rPr>
          <w:rFonts w:ascii="Times New Roman" w:hAnsi="Times New Roman" w:cs="Times New Roman"/>
          <w:sz w:val="24"/>
          <w:szCs w:val="24"/>
        </w:rPr>
        <w:t xml:space="preserve"> by rediscovering patristic thought</w:t>
      </w:r>
      <w:r w:rsidR="00301F35">
        <w:rPr>
          <w:rFonts w:ascii="Times New Roman" w:hAnsi="Times New Roman" w:cs="Times New Roman"/>
          <w:sz w:val="24"/>
          <w:szCs w:val="24"/>
        </w:rPr>
        <w:t>,</w:t>
      </w:r>
      <w:r w:rsidR="009B7E30" w:rsidRPr="009B7E30">
        <w:rPr>
          <w:rFonts w:ascii="Times New Roman" w:hAnsi="Times New Roman" w:cs="Times New Roman"/>
          <w:sz w:val="24"/>
          <w:szCs w:val="24"/>
        </w:rPr>
        <w:t xml:space="preserve"> a living theology, which they approached existentially and spiritually; b) the neopatristic synthesis </w:t>
      </w:r>
      <w:r w:rsidR="009B7E30" w:rsidRPr="009B7E30">
        <w:rPr>
          <w:rFonts w:ascii="Times New Roman" w:hAnsi="Times New Roman" w:cs="Times New Roman"/>
          <w:sz w:val="24"/>
          <w:szCs w:val="24"/>
        </w:rPr>
        <w:lastRenderedPageBreak/>
        <w:t>of Father Stăniloae takes place in parallel with that of Father Florovsky; c) both focus</w:t>
      </w:r>
      <w:r w:rsidR="00301F35">
        <w:rPr>
          <w:rFonts w:ascii="Times New Roman" w:hAnsi="Times New Roman" w:cs="Times New Roman"/>
          <w:sz w:val="24"/>
          <w:szCs w:val="24"/>
        </w:rPr>
        <w:t>ed</w:t>
      </w:r>
      <w:r w:rsidR="009B7E30" w:rsidRPr="009B7E30">
        <w:rPr>
          <w:rFonts w:ascii="Times New Roman" w:hAnsi="Times New Roman" w:cs="Times New Roman"/>
          <w:sz w:val="24"/>
          <w:szCs w:val="24"/>
        </w:rPr>
        <w:t xml:space="preserve"> theological thinking on Christology; d) </w:t>
      </w:r>
      <w:r w:rsidR="00301F35">
        <w:rPr>
          <w:rFonts w:ascii="Times New Roman" w:hAnsi="Times New Roman" w:cs="Times New Roman"/>
          <w:sz w:val="24"/>
          <w:szCs w:val="24"/>
        </w:rPr>
        <w:t xml:space="preserve">they </w:t>
      </w:r>
      <w:r w:rsidR="009B7E30" w:rsidRPr="009B7E30">
        <w:rPr>
          <w:rFonts w:ascii="Times New Roman" w:hAnsi="Times New Roman" w:cs="Times New Roman"/>
          <w:sz w:val="24"/>
          <w:szCs w:val="24"/>
        </w:rPr>
        <w:t xml:space="preserve">were open to Western theology and culture, being involved in ecumenical actions; e) </w:t>
      </w:r>
      <w:r w:rsidR="00301F35">
        <w:rPr>
          <w:rFonts w:ascii="Times New Roman" w:hAnsi="Times New Roman" w:cs="Times New Roman"/>
          <w:sz w:val="24"/>
          <w:szCs w:val="24"/>
        </w:rPr>
        <w:t xml:space="preserve">they </w:t>
      </w:r>
      <w:r w:rsidR="009B7E30" w:rsidRPr="009B7E30">
        <w:rPr>
          <w:rFonts w:ascii="Times New Roman" w:hAnsi="Times New Roman" w:cs="Times New Roman"/>
          <w:sz w:val="24"/>
          <w:szCs w:val="24"/>
        </w:rPr>
        <w:t>showed theological honesty, criticizing both Western and Orthodox theologians; f)</w:t>
      </w:r>
      <w:r w:rsidR="00301F35">
        <w:rPr>
          <w:rFonts w:ascii="Times New Roman" w:hAnsi="Times New Roman" w:cs="Times New Roman"/>
          <w:sz w:val="24"/>
          <w:szCs w:val="24"/>
        </w:rPr>
        <w:t xml:space="preserve"> they</w:t>
      </w:r>
      <w:r w:rsidR="009B7E30" w:rsidRPr="009B7E30">
        <w:rPr>
          <w:rFonts w:ascii="Times New Roman" w:hAnsi="Times New Roman" w:cs="Times New Roman"/>
          <w:sz w:val="24"/>
          <w:szCs w:val="24"/>
        </w:rPr>
        <w:t xml:space="preserve"> were open to the mission of the Church, but emphasized the importance of doctrinal truth, to the detriment of social actions and cooperation.</w:t>
      </w:r>
    </w:p>
    <w:p w:rsidR="000D52F9" w:rsidRDefault="004D1904" w:rsidP="00EF30CE">
      <w:pPr>
        <w:jc w:val="both"/>
        <w:rPr>
          <w:rFonts w:ascii="Times New Roman" w:hAnsi="Times New Roman" w:cs="Times New Roman"/>
          <w:sz w:val="24"/>
          <w:szCs w:val="24"/>
        </w:rPr>
      </w:pPr>
      <w:r>
        <w:rPr>
          <w:rFonts w:ascii="Times New Roman" w:hAnsi="Times New Roman" w:cs="Times New Roman"/>
          <w:sz w:val="24"/>
          <w:szCs w:val="24"/>
          <w:lang w:val="ro-RO"/>
        </w:rPr>
        <w:tab/>
      </w:r>
      <w:r w:rsidR="009B7E30">
        <w:rPr>
          <w:rFonts w:ascii="Times New Roman" w:hAnsi="Times New Roman" w:cs="Times New Roman"/>
          <w:sz w:val="24"/>
          <w:szCs w:val="24"/>
        </w:rPr>
        <w:t>In the second chapter I</w:t>
      </w:r>
      <w:r w:rsidR="009B7E30" w:rsidRPr="009B7E30">
        <w:rPr>
          <w:rFonts w:ascii="Times New Roman" w:hAnsi="Times New Roman" w:cs="Times New Roman"/>
          <w:sz w:val="24"/>
          <w:szCs w:val="24"/>
        </w:rPr>
        <w:t xml:space="preserve"> presented the relationship between Church, Scripture and Tradition in the thinking of theologians Georges Florovsky and Dumitru Stăniloae, emphasizing especially the steadfast or normative character of the Apostolic, Patristic</w:t>
      </w:r>
      <w:r w:rsidR="00A725A7">
        <w:rPr>
          <w:rFonts w:ascii="Times New Roman" w:hAnsi="Times New Roman" w:cs="Times New Roman"/>
          <w:sz w:val="24"/>
          <w:szCs w:val="24"/>
        </w:rPr>
        <w:t>,</w:t>
      </w:r>
      <w:r w:rsidR="009B7E30" w:rsidRPr="009B7E30">
        <w:rPr>
          <w:rFonts w:ascii="Times New Roman" w:hAnsi="Times New Roman" w:cs="Times New Roman"/>
          <w:sz w:val="24"/>
          <w:szCs w:val="24"/>
        </w:rPr>
        <w:t xml:space="preserve"> and Liturgical Tradition of the Church. The conclus</w:t>
      </w:r>
      <w:r w:rsidR="00A725A7">
        <w:rPr>
          <w:rFonts w:ascii="Times New Roman" w:hAnsi="Times New Roman" w:cs="Times New Roman"/>
          <w:sz w:val="24"/>
          <w:szCs w:val="24"/>
        </w:rPr>
        <w:t>ions I</w:t>
      </w:r>
      <w:r w:rsidR="009B7E30" w:rsidRPr="009B7E30">
        <w:rPr>
          <w:rFonts w:ascii="Times New Roman" w:hAnsi="Times New Roman" w:cs="Times New Roman"/>
          <w:sz w:val="24"/>
          <w:szCs w:val="24"/>
        </w:rPr>
        <w:t xml:space="preserve"> have reached in this chapter are that both theologians understood Revelation in a unitary way, keeping together the historical character with the eschatological one. Regarding the concept of Tradition, they show</w:t>
      </w:r>
      <w:r w:rsidR="00A725A7">
        <w:rPr>
          <w:rFonts w:ascii="Times New Roman" w:hAnsi="Times New Roman" w:cs="Times New Roman"/>
          <w:sz w:val="24"/>
          <w:szCs w:val="24"/>
        </w:rPr>
        <w:t>ed</w:t>
      </w:r>
      <w:r w:rsidR="009B7E30" w:rsidRPr="009B7E30">
        <w:rPr>
          <w:rFonts w:ascii="Times New Roman" w:hAnsi="Times New Roman" w:cs="Times New Roman"/>
          <w:sz w:val="24"/>
          <w:szCs w:val="24"/>
        </w:rPr>
        <w:t xml:space="preserve"> that Tradition was born with the Chu</w:t>
      </w:r>
      <w:r w:rsidR="00A725A7">
        <w:rPr>
          <w:rFonts w:ascii="Times New Roman" w:hAnsi="Times New Roman" w:cs="Times New Roman"/>
          <w:sz w:val="24"/>
          <w:szCs w:val="24"/>
        </w:rPr>
        <w:t>rch on</w:t>
      </w:r>
      <w:r w:rsidR="009B7E30" w:rsidRPr="009B7E30">
        <w:rPr>
          <w:rFonts w:ascii="Times New Roman" w:hAnsi="Times New Roman" w:cs="Times New Roman"/>
          <w:sz w:val="24"/>
          <w:szCs w:val="24"/>
        </w:rPr>
        <w:t xml:space="preserve"> Pentecost and </w:t>
      </w:r>
      <w:r w:rsidR="00A725A7">
        <w:rPr>
          <w:rFonts w:ascii="Times New Roman" w:hAnsi="Times New Roman" w:cs="Times New Roman"/>
          <w:sz w:val="24"/>
          <w:szCs w:val="24"/>
        </w:rPr>
        <w:t xml:space="preserve">it </w:t>
      </w:r>
      <w:r w:rsidR="009B7E30" w:rsidRPr="009B7E30">
        <w:rPr>
          <w:rFonts w:ascii="Times New Roman" w:hAnsi="Times New Roman" w:cs="Times New Roman"/>
          <w:sz w:val="24"/>
          <w:szCs w:val="24"/>
        </w:rPr>
        <w:t>was the first form in which Revelation was preserved and capitalized</w:t>
      </w:r>
      <w:r w:rsidR="00A725A7">
        <w:rPr>
          <w:rFonts w:ascii="Times New Roman" w:hAnsi="Times New Roman" w:cs="Times New Roman"/>
          <w:sz w:val="24"/>
          <w:szCs w:val="24"/>
        </w:rPr>
        <w:t xml:space="preserve"> in</w:t>
      </w:r>
      <w:r w:rsidR="009B7E30" w:rsidRPr="009B7E30">
        <w:rPr>
          <w:rFonts w:ascii="Times New Roman" w:hAnsi="Times New Roman" w:cs="Times New Roman"/>
          <w:sz w:val="24"/>
          <w:szCs w:val="24"/>
        </w:rPr>
        <w:t>. Tradition</w:t>
      </w:r>
      <w:r w:rsidR="00A725A7">
        <w:rPr>
          <w:rFonts w:ascii="Times New Roman" w:hAnsi="Times New Roman" w:cs="Times New Roman"/>
          <w:sz w:val="24"/>
          <w:szCs w:val="24"/>
        </w:rPr>
        <w:t>,</w:t>
      </w:r>
      <w:r w:rsidR="009B7E30" w:rsidRPr="009B7E30">
        <w:rPr>
          <w:rFonts w:ascii="Times New Roman" w:hAnsi="Times New Roman" w:cs="Times New Roman"/>
          <w:sz w:val="24"/>
          <w:szCs w:val="24"/>
        </w:rPr>
        <w:t xml:space="preserve"> in the broadest sense</w:t>
      </w:r>
      <w:r w:rsidR="00A725A7">
        <w:rPr>
          <w:rFonts w:ascii="Times New Roman" w:hAnsi="Times New Roman" w:cs="Times New Roman"/>
          <w:sz w:val="24"/>
          <w:szCs w:val="24"/>
        </w:rPr>
        <w:t xml:space="preserve"> -</w:t>
      </w:r>
      <w:r w:rsidR="009B7E30" w:rsidRPr="009B7E30">
        <w:rPr>
          <w:rFonts w:ascii="Times New Roman" w:hAnsi="Times New Roman" w:cs="Times New Roman"/>
          <w:sz w:val="24"/>
          <w:szCs w:val="24"/>
        </w:rPr>
        <w:t xml:space="preserve"> or the Apostolic Tradition</w:t>
      </w:r>
      <w:r w:rsidR="00A725A7">
        <w:rPr>
          <w:rFonts w:ascii="Times New Roman" w:hAnsi="Times New Roman" w:cs="Times New Roman"/>
          <w:sz w:val="24"/>
          <w:szCs w:val="24"/>
        </w:rPr>
        <w:t xml:space="preserve"> - it</w:t>
      </w:r>
      <w:r w:rsidR="009B7E30" w:rsidRPr="009B7E30">
        <w:rPr>
          <w:rFonts w:ascii="Times New Roman" w:hAnsi="Times New Roman" w:cs="Times New Roman"/>
          <w:sz w:val="24"/>
          <w:szCs w:val="24"/>
        </w:rPr>
        <w:t xml:space="preserve"> is the normative form of the Tradition in which the books of the New Testament are also included</w:t>
      </w:r>
      <w:r w:rsidR="00A725A7">
        <w:rPr>
          <w:rFonts w:ascii="Times New Roman" w:hAnsi="Times New Roman" w:cs="Times New Roman"/>
          <w:sz w:val="24"/>
          <w:szCs w:val="24"/>
        </w:rPr>
        <w:t xml:space="preserve"> within</w:t>
      </w:r>
      <w:r w:rsidR="009B7E30" w:rsidRPr="009B7E30">
        <w:rPr>
          <w:rFonts w:ascii="Times New Roman" w:hAnsi="Times New Roman" w:cs="Times New Roman"/>
          <w:sz w:val="24"/>
          <w:szCs w:val="24"/>
        </w:rPr>
        <w:t xml:space="preserve">. The second form of Tradition is the </w:t>
      </w:r>
      <w:r w:rsidR="009B7E30" w:rsidRPr="009B7E30">
        <w:rPr>
          <w:rFonts w:ascii="Times New Roman" w:hAnsi="Times New Roman" w:cs="Times New Roman"/>
          <w:sz w:val="24"/>
          <w:szCs w:val="24"/>
        </w:rPr>
        <w:lastRenderedPageBreak/>
        <w:t>Restricted Tradition or Church Tradition, which contains the concrete ways given by the Apostles to bring the Church to life and to put successive generations of Christians in relation to the same Christ as the Apostles</w:t>
      </w:r>
      <w:r w:rsidR="009B7E30">
        <w:rPr>
          <w:rFonts w:ascii="Times New Roman" w:hAnsi="Times New Roman" w:cs="Times New Roman"/>
          <w:sz w:val="24"/>
          <w:szCs w:val="24"/>
        </w:rPr>
        <w:t xml:space="preserve"> and earl</w:t>
      </w:r>
      <w:r w:rsidR="00A725A7">
        <w:rPr>
          <w:rFonts w:ascii="Times New Roman" w:hAnsi="Times New Roman" w:cs="Times New Roman"/>
          <w:sz w:val="24"/>
          <w:szCs w:val="24"/>
        </w:rPr>
        <w:t>y Christians knew H</w:t>
      </w:r>
      <w:r w:rsidR="009B7E30">
        <w:rPr>
          <w:rFonts w:ascii="Times New Roman" w:hAnsi="Times New Roman" w:cs="Times New Roman"/>
          <w:sz w:val="24"/>
          <w:szCs w:val="24"/>
        </w:rPr>
        <w:t>im: creeds</w:t>
      </w:r>
      <w:r w:rsidR="009B7E30" w:rsidRPr="009B7E30">
        <w:rPr>
          <w:rFonts w:ascii="Times New Roman" w:hAnsi="Times New Roman" w:cs="Times New Roman"/>
          <w:sz w:val="24"/>
          <w:szCs w:val="24"/>
        </w:rPr>
        <w:t xml:space="preserve">, dispositions regarding mysteries, worship, hierarchical organization and the life of the faithful, the writings of the Holy Fathers, the decisions of the Ecumenical Synods, the old liturgical texts. This restricted tradition or Church Tradition, </w:t>
      </w:r>
      <w:r w:rsidR="00A725A7">
        <w:rPr>
          <w:rFonts w:ascii="Times New Roman" w:hAnsi="Times New Roman" w:cs="Times New Roman"/>
          <w:sz w:val="24"/>
          <w:szCs w:val="24"/>
        </w:rPr>
        <w:t xml:space="preserve">it </w:t>
      </w:r>
      <w:r w:rsidR="009B7E30" w:rsidRPr="009B7E30">
        <w:rPr>
          <w:rFonts w:ascii="Times New Roman" w:hAnsi="Times New Roman" w:cs="Times New Roman"/>
          <w:sz w:val="24"/>
          <w:szCs w:val="24"/>
        </w:rPr>
        <w:t>is born</w:t>
      </w:r>
      <w:r w:rsidR="00A725A7">
        <w:rPr>
          <w:rFonts w:ascii="Times New Roman" w:hAnsi="Times New Roman" w:cs="Times New Roman"/>
          <w:sz w:val="24"/>
          <w:szCs w:val="24"/>
        </w:rPr>
        <w:t xml:space="preserve"> out</w:t>
      </w:r>
      <w:r w:rsidR="009B7E30" w:rsidRPr="009B7E30">
        <w:rPr>
          <w:rFonts w:ascii="Times New Roman" w:hAnsi="Times New Roman" w:cs="Times New Roman"/>
          <w:sz w:val="24"/>
          <w:szCs w:val="24"/>
        </w:rPr>
        <w:t xml:space="preserve"> of the Apostolic Tradition, </w:t>
      </w:r>
      <w:r w:rsidR="00A725A7">
        <w:rPr>
          <w:rFonts w:ascii="Times New Roman" w:hAnsi="Times New Roman" w:cs="Times New Roman"/>
          <w:sz w:val="24"/>
          <w:szCs w:val="24"/>
        </w:rPr>
        <w:t xml:space="preserve">it </w:t>
      </w:r>
      <w:r w:rsidR="009B7E30" w:rsidRPr="009B7E30">
        <w:rPr>
          <w:rFonts w:ascii="Times New Roman" w:hAnsi="Times New Roman" w:cs="Times New Roman"/>
          <w:sz w:val="24"/>
          <w:szCs w:val="24"/>
        </w:rPr>
        <w:t xml:space="preserve">is contained in it and </w:t>
      </w:r>
      <w:r w:rsidR="00A725A7">
        <w:rPr>
          <w:rFonts w:ascii="Times New Roman" w:hAnsi="Times New Roman" w:cs="Times New Roman"/>
          <w:sz w:val="24"/>
          <w:szCs w:val="24"/>
        </w:rPr>
        <w:t xml:space="preserve">it </w:t>
      </w:r>
      <w:r w:rsidR="009B7E30" w:rsidRPr="009B7E30">
        <w:rPr>
          <w:rFonts w:ascii="Times New Roman" w:hAnsi="Times New Roman" w:cs="Times New Roman"/>
          <w:sz w:val="24"/>
          <w:szCs w:val="24"/>
        </w:rPr>
        <w:t>includes a third form of the Tradition, called Dynamic Tradition.</w:t>
      </w:r>
      <w:r w:rsidR="009B7E30">
        <w:rPr>
          <w:rFonts w:ascii="Times New Roman" w:hAnsi="Times New Roman" w:cs="Times New Roman"/>
          <w:sz w:val="24"/>
          <w:szCs w:val="24"/>
        </w:rPr>
        <w:t xml:space="preserve"> </w:t>
      </w:r>
      <w:r w:rsidR="009B7E30" w:rsidRPr="009B7E30">
        <w:rPr>
          <w:rFonts w:ascii="Times New Roman" w:hAnsi="Times New Roman" w:cs="Times New Roman"/>
          <w:sz w:val="24"/>
          <w:szCs w:val="24"/>
        </w:rPr>
        <w:t>In the conception of bo</w:t>
      </w:r>
      <w:r w:rsidR="000D52F9">
        <w:rPr>
          <w:rFonts w:ascii="Times New Roman" w:hAnsi="Times New Roman" w:cs="Times New Roman"/>
          <w:sz w:val="24"/>
          <w:szCs w:val="24"/>
        </w:rPr>
        <w:t>th theologians, T</w:t>
      </w:r>
      <w:r w:rsidR="009B7E30" w:rsidRPr="009B7E30">
        <w:rPr>
          <w:rFonts w:ascii="Times New Roman" w:hAnsi="Times New Roman" w:cs="Times New Roman"/>
          <w:sz w:val="24"/>
          <w:szCs w:val="24"/>
        </w:rPr>
        <w:t>radition is alive, charismatic, ecclesial and necessary. The dynamism of Tradition is possible due to the stability and authority of the Apostolic Tradition or Tradition in the broadest sense, which contains the virtualities of advancing the Church Tradition, being by the rule of faith, the source of certification and defense of the true Tradition from wrong or useless traditions. The rule of fait</w:t>
      </w:r>
      <w:r w:rsidR="00A725A7">
        <w:rPr>
          <w:rFonts w:ascii="Times New Roman" w:hAnsi="Times New Roman" w:cs="Times New Roman"/>
          <w:sz w:val="24"/>
          <w:szCs w:val="24"/>
        </w:rPr>
        <w:t>h, the consensus of the Universal</w:t>
      </w:r>
      <w:r w:rsidR="009B7E30" w:rsidRPr="009B7E30">
        <w:rPr>
          <w:rFonts w:ascii="Times New Roman" w:hAnsi="Times New Roman" w:cs="Times New Roman"/>
          <w:sz w:val="24"/>
          <w:szCs w:val="24"/>
        </w:rPr>
        <w:t xml:space="preserve"> Church and the Apostolic Tradition, are the methods of recognizing the true Tradition. In </w:t>
      </w:r>
      <w:r w:rsidR="00A725A7">
        <w:rPr>
          <w:rFonts w:ascii="Times New Roman" w:hAnsi="Times New Roman" w:cs="Times New Roman"/>
          <w:sz w:val="24"/>
          <w:szCs w:val="24"/>
        </w:rPr>
        <w:t>both theologians` thinking</w:t>
      </w:r>
      <w:r w:rsidR="009B7E30" w:rsidRPr="009B7E30">
        <w:rPr>
          <w:rFonts w:ascii="Times New Roman" w:hAnsi="Times New Roman" w:cs="Times New Roman"/>
          <w:sz w:val="24"/>
          <w:szCs w:val="24"/>
        </w:rPr>
        <w:t>, Tradition is not a collection of ancient practices and artifacts,</w:t>
      </w:r>
      <w:r w:rsidR="00A725A7">
        <w:rPr>
          <w:rFonts w:ascii="Times New Roman" w:hAnsi="Times New Roman" w:cs="Times New Roman"/>
          <w:sz w:val="24"/>
          <w:szCs w:val="24"/>
        </w:rPr>
        <w:t xml:space="preserve"> but</w:t>
      </w:r>
      <w:r w:rsidR="00A725A7" w:rsidRPr="00A725A7">
        <w:rPr>
          <w:rFonts w:ascii="Times New Roman" w:hAnsi="Times New Roman" w:cs="Times New Roman"/>
          <w:sz w:val="24"/>
          <w:szCs w:val="24"/>
        </w:rPr>
        <w:t>, on the contrary, they emphasized the dynamic, the living, the charismatic, the historical, and the eschatological character of the Tradition.</w:t>
      </w:r>
      <w:r w:rsidR="00A725A7">
        <w:rPr>
          <w:rFonts w:ascii="Times New Roman" w:hAnsi="Times New Roman" w:cs="Times New Roman"/>
          <w:sz w:val="24"/>
          <w:szCs w:val="24"/>
        </w:rPr>
        <w:t xml:space="preserve"> T</w:t>
      </w:r>
      <w:r w:rsidR="009B7E30" w:rsidRPr="009B7E30">
        <w:rPr>
          <w:rFonts w:ascii="Times New Roman" w:hAnsi="Times New Roman" w:cs="Times New Roman"/>
          <w:sz w:val="24"/>
          <w:szCs w:val="24"/>
        </w:rPr>
        <w:t xml:space="preserve">he work of the Holy Spirit is highlighted along with the work of the Son in the </w:t>
      </w:r>
      <w:r w:rsidR="009B7E30" w:rsidRPr="009B7E30">
        <w:rPr>
          <w:rFonts w:ascii="Times New Roman" w:hAnsi="Times New Roman" w:cs="Times New Roman"/>
          <w:sz w:val="24"/>
          <w:szCs w:val="24"/>
        </w:rPr>
        <w:lastRenderedPageBreak/>
        <w:t xml:space="preserve">preservation and transmission of Tradition. Both theologians identify in patristic thought the liberating source of Tradition. Regarding the interpretation of the Holy Scriptures and </w:t>
      </w:r>
      <w:r w:rsidR="00A725A7">
        <w:rPr>
          <w:rFonts w:ascii="Times New Roman" w:hAnsi="Times New Roman" w:cs="Times New Roman"/>
          <w:sz w:val="24"/>
          <w:szCs w:val="24"/>
        </w:rPr>
        <w:t xml:space="preserve">of </w:t>
      </w:r>
      <w:r w:rsidR="009B7E30" w:rsidRPr="009B7E30">
        <w:rPr>
          <w:rFonts w:ascii="Times New Roman" w:hAnsi="Times New Roman" w:cs="Times New Roman"/>
          <w:sz w:val="24"/>
          <w:szCs w:val="24"/>
        </w:rPr>
        <w:t>the writings of the Holy Fathers, both theologians use</w:t>
      </w:r>
      <w:r w:rsidR="00A725A7">
        <w:rPr>
          <w:rFonts w:ascii="Times New Roman" w:hAnsi="Times New Roman" w:cs="Times New Roman"/>
          <w:sz w:val="24"/>
          <w:szCs w:val="24"/>
        </w:rPr>
        <w:t>d</w:t>
      </w:r>
      <w:r w:rsidR="009B7E30" w:rsidRPr="009B7E30">
        <w:rPr>
          <w:rFonts w:ascii="Times New Roman" w:hAnsi="Times New Roman" w:cs="Times New Roman"/>
          <w:sz w:val="24"/>
          <w:szCs w:val="24"/>
        </w:rPr>
        <w:t xml:space="preserve"> the typological method, in which the emphasis does not fall on the letter of the text, but on the general context accompanied by an ascetic-existential deepening in the spiritual sense o</w:t>
      </w:r>
      <w:r w:rsidR="00A725A7">
        <w:rPr>
          <w:rFonts w:ascii="Times New Roman" w:hAnsi="Times New Roman" w:cs="Times New Roman"/>
          <w:sz w:val="24"/>
          <w:szCs w:val="24"/>
        </w:rPr>
        <w:t>f writing. Father Florovsky used</w:t>
      </w:r>
      <w:r w:rsidR="009B7E30" w:rsidRPr="009B7E30">
        <w:rPr>
          <w:rFonts w:ascii="Times New Roman" w:hAnsi="Times New Roman" w:cs="Times New Roman"/>
          <w:sz w:val="24"/>
          <w:szCs w:val="24"/>
        </w:rPr>
        <w:t xml:space="preserve"> for the first time in theology</w:t>
      </w:r>
      <w:r w:rsidR="00A725A7">
        <w:rPr>
          <w:rFonts w:ascii="Times New Roman" w:hAnsi="Times New Roman" w:cs="Times New Roman"/>
          <w:sz w:val="24"/>
          <w:szCs w:val="24"/>
        </w:rPr>
        <w:t>,</w:t>
      </w:r>
      <w:r w:rsidR="009B7E30" w:rsidRPr="009B7E30">
        <w:rPr>
          <w:rFonts w:ascii="Times New Roman" w:hAnsi="Times New Roman" w:cs="Times New Roman"/>
          <w:sz w:val="24"/>
          <w:szCs w:val="24"/>
        </w:rPr>
        <w:t xml:space="preserve"> the expression</w:t>
      </w:r>
      <w:r w:rsidR="00A725A7">
        <w:rPr>
          <w:rFonts w:ascii="Times New Roman" w:hAnsi="Times New Roman" w:cs="Times New Roman"/>
          <w:sz w:val="24"/>
          <w:szCs w:val="24"/>
          <w:lang w:val="ro-RO"/>
        </w:rPr>
        <w:t>:</w:t>
      </w:r>
      <w:r w:rsidR="009B7E30" w:rsidRPr="009B7E30">
        <w:rPr>
          <w:rFonts w:ascii="Times New Roman" w:hAnsi="Times New Roman" w:cs="Times New Roman"/>
          <w:sz w:val="24"/>
          <w:szCs w:val="24"/>
        </w:rPr>
        <w:t xml:space="preserve"> ecclesial experience, in the context of a theology about an unincarnated teaching in life and </w:t>
      </w:r>
      <w:r w:rsidR="00A725A7">
        <w:rPr>
          <w:rFonts w:ascii="Times New Roman" w:hAnsi="Times New Roman" w:cs="Times New Roman"/>
          <w:sz w:val="24"/>
          <w:szCs w:val="24"/>
        </w:rPr>
        <w:t>he designated by this expression:</w:t>
      </w:r>
      <w:r w:rsidR="009B7E30" w:rsidRPr="009B7E30">
        <w:rPr>
          <w:rFonts w:ascii="Times New Roman" w:hAnsi="Times New Roman" w:cs="Times New Roman"/>
          <w:sz w:val="24"/>
          <w:szCs w:val="24"/>
        </w:rPr>
        <w:t xml:space="preserve"> the experience of the universal Church, inexhaustible but reflected in Scripture and Tradition</w:t>
      </w:r>
      <w:r w:rsidR="00A725A7">
        <w:rPr>
          <w:rFonts w:ascii="Times New Roman" w:hAnsi="Times New Roman" w:cs="Times New Roman"/>
          <w:sz w:val="24"/>
          <w:szCs w:val="24"/>
        </w:rPr>
        <w:t>,</w:t>
      </w:r>
      <w:r w:rsidR="009B7E30" w:rsidRPr="009B7E30">
        <w:rPr>
          <w:rFonts w:ascii="Times New Roman" w:hAnsi="Times New Roman" w:cs="Times New Roman"/>
          <w:sz w:val="24"/>
          <w:szCs w:val="24"/>
        </w:rPr>
        <w:t xml:space="preserve"> and lived by the Church and its faithful. By virtue of this experience, one can approach and interpret the Revelation contained in Holy Scripture and Holy Tradition.</w:t>
      </w:r>
      <w:r w:rsidR="000D52F9">
        <w:rPr>
          <w:rFonts w:ascii="Times New Roman" w:hAnsi="Times New Roman" w:cs="Times New Roman"/>
          <w:sz w:val="24"/>
          <w:szCs w:val="24"/>
        </w:rPr>
        <w:t xml:space="preserve"> </w:t>
      </w:r>
      <w:r w:rsidR="000D52F9" w:rsidRPr="000D52F9">
        <w:rPr>
          <w:rFonts w:ascii="Times New Roman" w:hAnsi="Times New Roman" w:cs="Times New Roman"/>
          <w:sz w:val="24"/>
          <w:szCs w:val="24"/>
        </w:rPr>
        <w:t xml:space="preserve">In the thinking of both theologians, the Church, </w:t>
      </w:r>
      <w:r w:rsidR="00A725A7">
        <w:rPr>
          <w:rFonts w:ascii="Times New Roman" w:hAnsi="Times New Roman" w:cs="Times New Roman"/>
          <w:sz w:val="24"/>
          <w:szCs w:val="24"/>
        </w:rPr>
        <w:t xml:space="preserve">the </w:t>
      </w:r>
      <w:r w:rsidR="000D52F9" w:rsidRPr="000D52F9">
        <w:rPr>
          <w:rFonts w:ascii="Times New Roman" w:hAnsi="Times New Roman" w:cs="Times New Roman"/>
          <w:sz w:val="24"/>
          <w:szCs w:val="24"/>
        </w:rPr>
        <w:t xml:space="preserve">Scripture and </w:t>
      </w:r>
      <w:r w:rsidR="00A725A7">
        <w:rPr>
          <w:rFonts w:ascii="Times New Roman" w:hAnsi="Times New Roman" w:cs="Times New Roman"/>
          <w:sz w:val="24"/>
          <w:szCs w:val="24"/>
        </w:rPr>
        <w:t xml:space="preserve">the </w:t>
      </w:r>
      <w:r w:rsidR="000D52F9" w:rsidRPr="000D52F9">
        <w:rPr>
          <w:rFonts w:ascii="Times New Roman" w:hAnsi="Times New Roman" w:cs="Times New Roman"/>
          <w:sz w:val="24"/>
          <w:szCs w:val="24"/>
        </w:rPr>
        <w:t>Tradition are in harmony, they enlighten, complete and strengthen each other</w:t>
      </w:r>
      <w:r w:rsidR="000D52F9">
        <w:rPr>
          <w:rFonts w:ascii="Times New Roman" w:hAnsi="Times New Roman" w:cs="Times New Roman"/>
          <w:sz w:val="24"/>
          <w:szCs w:val="24"/>
        </w:rPr>
        <w:t>. Although both fathers</w:t>
      </w:r>
      <w:r w:rsidR="00A725A7">
        <w:rPr>
          <w:rFonts w:ascii="Times New Roman" w:hAnsi="Times New Roman" w:cs="Times New Roman"/>
          <w:sz w:val="24"/>
          <w:szCs w:val="24"/>
        </w:rPr>
        <w:t xml:space="preserve"> expressed the reciprocity amongst</w:t>
      </w:r>
      <w:r w:rsidR="000D52F9" w:rsidRPr="000D52F9">
        <w:rPr>
          <w:rFonts w:ascii="Times New Roman" w:hAnsi="Times New Roman" w:cs="Times New Roman"/>
          <w:sz w:val="24"/>
          <w:szCs w:val="24"/>
        </w:rPr>
        <w:t xml:space="preserve"> Church, Scripture and Traditi</w:t>
      </w:r>
      <w:r w:rsidR="00A725A7">
        <w:rPr>
          <w:rFonts w:ascii="Times New Roman" w:hAnsi="Times New Roman" w:cs="Times New Roman"/>
          <w:sz w:val="24"/>
          <w:szCs w:val="24"/>
        </w:rPr>
        <w:t>on, Father Stăniloae understood</w:t>
      </w:r>
      <w:r w:rsidR="000D52F9" w:rsidRPr="000D52F9">
        <w:rPr>
          <w:rFonts w:ascii="Times New Roman" w:hAnsi="Times New Roman" w:cs="Times New Roman"/>
          <w:sz w:val="24"/>
          <w:szCs w:val="24"/>
        </w:rPr>
        <w:t xml:space="preserve"> the Church as the third form of Revelation and</w:t>
      </w:r>
      <w:r w:rsidR="00A725A7">
        <w:rPr>
          <w:rFonts w:ascii="Times New Roman" w:hAnsi="Times New Roman" w:cs="Times New Roman"/>
          <w:sz w:val="24"/>
          <w:szCs w:val="24"/>
        </w:rPr>
        <w:t xml:space="preserve"> he identified it to Tradition in the</w:t>
      </w:r>
      <w:r w:rsidR="000D52F9" w:rsidRPr="000D52F9">
        <w:rPr>
          <w:rFonts w:ascii="Times New Roman" w:hAnsi="Times New Roman" w:cs="Times New Roman"/>
          <w:sz w:val="24"/>
          <w:szCs w:val="24"/>
        </w:rPr>
        <w:t xml:space="preserve"> work of</w:t>
      </w:r>
      <w:r w:rsidR="00A725A7">
        <w:rPr>
          <w:rFonts w:ascii="Times New Roman" w:hAnsi="Times New Roman" w:cs="Times New Roman"/>
          <w:sz w:val="24"/>
          <w:szCs w:val="24"/>
        </w:rPr>
        <w:t xml:space="preserve"> interpreting Scripture. He used</w:t>
      </w:r>
      <w:r w:rsidR="000D52F9" w:rsidRPr="000D52F9">
        <w:rPr>
          <w:rFonts w:ascii="Times New Roman" w:hAnsi="Times New Roman" w:cs="Times New Roman"/>
          <w:sz w:val="24"/>
          <w:szCs w:val="24"/>
        </w:rPr>
        <w:t xml:space="preserve"> the term peri</w:t>
      </w:r>
      <w:r w:rsidR="00A725A7">
        <w:rPr>
          <w:rFonts w:ascii="Times New Roman" w:hAnsi="Times New Roman" w:cs="Times New Roman"/>
          <w:sz w:val="24"/>
          <w:szCs w:val="24"/>
        </w:rPr>
        <w:t>c</w:t>
      </w:r>
      <w:r w:rsidR="000D52F9" w:rsidRPr="000D52F9">
        <w:rPr>
          <w:rFonts w:ascii="Times New Roman" w:hAnsi="Times New Roman" w:cs="Times New Roman"/>
          <w:sz w:val="24"/>
          <w:szCs w:val="24"/>
        </w:rPr>
        <w:t>horesis in a unique way</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 xml:space="preserve"> in order to express the reality amongst the content of Revelation - Christ - and the Church, and he showed that the Church, the</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Scripture and the</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 xml:space="preserve">Tradition are united, but not confounded to one another. Father </w:t>
      </w:r>
      <w:r w:rsidR="00A725A7" w:rsidRPr="00A725A7">
        <w:rPr>
          <w:rFonts w:ascii="Times New Roman" w:hAnsi="Times New Roman" w:cs="Times New Roman"/>
          <w:sz w:val="24"/>
          <w:szCs w:val="24"/>
        </w:rPr>
        <w:lastRenderedPageBreak/>
        <w:t>Georges Florovsky was the first theologian to argue that the age of the Fathers is not over, that the Fathers are not only the past, but they are</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also the present and the</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future of the Church. The role and the</w:t>
      </w:r>
      <w:r w:rsidR="00A725A7">
        <w:rPr>
          <w:rFonts w:ascii="Times New Roman" w:hAnsi="Times New Roman" w:cs="Times New Roman"/>
          <w:sz w:val="24"/>
          <w:szCs w:val="24"/>
        </w:rPr>
        <w:t xml:space="preserve"> </w:t>
      </w:r>
      <w:r w:rsidR="00A725A7" w:rsidRPr="00A725A7">
        <w:rPr>
          <w:rFonts w:ascii="Times New Roman" w:hAnsi="Times New Roman" w:cs="Times New Roman"/>
          <w:sz w:val="24"/>
          <w:szCs w:val="24"/>
        </w:rPr>
        <w:t>importance of the Fathers in the interpretation of Holy Scripture, in the defense of the true faith, and in the authenticity of a current theology, it has been highlighted by both theologians, to whom the theology of the Church does not remain a rigid and abstract mechanism, but its experience and knowledge surpass a</w:t>
      </w:r>
      <w:r w:rsidR="00A725A7">
        <w:rPr>
          <w:rFonts w:ascii="Times New Roman" w:hAnsi="Times New Roman" w:cs="Times New Roman"/>
          <w:sz w:val="24"/>
          <w:szCs w:val="24"/>
        </w:rPr>
        <w:t>ny system, dogmatic theology</w:t>
      </w:r>
      <w:r w:rsidR="00A725A7" w:rsidRPr="00A725A7">
        <w:rPr>
          <w:rFonts w:ascii="Times New Roman" w:hAnsi="Times New Roman" w:cs="Times New Roman"/>
          <w:sz w:val="24"/>
          <w:szCs w:val="24"/>
        </w:rPr>
        <w:t xml:space="preserve"> being, through patristic thinking and ecclesial experience, related to the kerygmatic</w:t>
      </w:r>
      <w:r w:rsidR="00A725A7">
        <w:rPr>
          <w:rFonts w:ascii="Times New Roman" w:hAnsi="Times New Roman" w:cs="Times New Roman"/>
          <w:sz w:val="24"/>
          <w:szCs w:val="24"/>
        </w:rPr>
        <w:t xml:space="preserve"> t</w:t>
      </w:r>
      <w:r w:rsidR="00A725A7" w:rsidRPr="00A725A7">
        <w:rPr>
          <w:rFonts w:ascii="Times New Roman" w:hAnsi="Times New Roman" w:cs="Times New Roman"/>
          <w:sz w:val="24"/>
          <w:szCs w:val="24"/>
        </w:rPr>
        <w:t>heology.</w:t>
      </w:r>
    </w:p>
    <w:p w:rsidR="004D1904" w:rsidRPr="006865E7" w:rsidRDefault="000D52F9" w:rsidP="00B77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D52F9">
        <w:rPr>
          <w:rFonts w:ascii="Times New Roman" w:hAnsi="Times New Roman" w:cs="Times New Roman"/>
          <w:sz w:val="24"/>
          <w:szCs w:val="24"/>
        </w:rPr>
        <w:t>In the third chapter</w:t>
      </w:r>
      <w:r>
        <w:rPr>
          <w:rFonts w:ascii="Times New Roman" w:hAnsi="Times New Roman" w:cs="Times New Roman"/>
          <w:sz w:val="24"/>
          <w:szCs w:val="24"/>
        </w:rPr>
        <w:t>,</w:t>
      </w:r>
      <w:r w:rsidRPr="000D52F9">
        <w:rPr>
          <w:rFonts w:ascii="Times New Roman" w:hAnsi="Times New Roman" w:cs="Times New Roman"/>
          <w:sz w:val="24"/>
          <w:szCs w:val="24"/>
        </w:rPr>
        <w:t xml:space="preserve"> the emphasis falls on the dynamic character of the Tradition. In this chapter I tried to capture the way in which Tradition has been capitalized throughout history and the possibility of creative updating of Tradition in modernity. Father Staniloae quotes Father Florovsky on the charismatic nature of Tradition, and both theologians identify the presence and work of the Son and</w:t>
      </w:r>
      <w:r w:rsidR="00EF30CE">
        <w:rPr>
          <w:rFonts w:ascii="Times New Roman" w:hAnsi="Times New Roman" w:cs="Times New Roman"/>
          <w:sz w:val="24"/>
          <w:szCs w:val="24"/>
        </w:rPr>
        <w:t xml:space="preserve"> of</w:t>
      </w:r>
      <w:r w:rsidRPr="000D52F9">
        <w:rPr>
          <w:rFonts w:ascii="Times New Roman" w:hAnsi="Times New Roman" w:cs="Times New Roman"/>
          <w:sz w:val="24"/>
          <w:szCs w:val="24"/>
        </w:rPr>
        <w:t xml:space="preserve"> the Holy Spirit in the preservation, transmission, and renewal of Tradition. Alth</w:t>
      </w:r>
      <w:r w:rsidR="00EF30CE">
        <w:rPr>
          <w:rFonts w:ascii="Times New Roman" w:hAnsi="Times New Roman" w:cs="Times New Roman"/>
          <w:sz w:val="24"/>
          <w:szCs w:val="24"/>
        </w:rPr>
        <w:t>ough Father Florovsky emphasized</w:t>
      </w:r>
      <w:r w:rsidRPr="000D52F9">
        <w:rPr>
          <w:rFonts w:ascii="Times New Roman" w:hAnsi="Times New Roman" w:cs="Times New Roman"/>
          <w:sz w:val="24"/>
          <w:szCs w:val="24"/>
        </w:rPr>
        <w:t xml:space="preserve"> the historical character more, and Father Staniloae the charismatic </w:t>
      </w:r>
      <w:r w:rsidR="00EF30CE">
        <w:rPr>
          <w:rFonts w:ascii="Times New Roman" w:hAnsi="Times New Roman" w:cs="Times New Roman"/>
          <w:sz w:val="24"/>
          <w:szCs w:val="24"/>
        </w:rPr>
        <w:t>one, both theologians understood</w:t>
      </w:r>
      <w:r w:rsidRPr="000D52F9">
        <w:rPr>
          <w:rFonts w:ascii="Times New Roman" w:hAnsi="Times New Roman" w:cs="Times New Roman"/>
          <w:sz w:val="24"/>
          <w:szCs w:val="24"/>
        </w:rPr>
        <w:t xml:space="preserve"> the Tradition in history and</w:t>
      </w:r>
      <w:r>
        <w:rPr>
          <w:rFonts w:ascii="Times New Roman" w:hAnsi="Times New Roman" w:cs="Times New Roman"/>
          <w:sz w:val="24"/>
          <w:szCs w:val="24"/>
        </w:rPr>
        <w:t>,</w:t>
      </w:r>
      <w:r w:rsidRPr="000D52F9">
        <w:rPr>
          <w:rFonts w:ascii="Times New Roman" w:hAnsi="Times New Roman" w:cs="Times New Roman"/>
          <w:sz w:val="24"/>
          <w:szCs w:val="24"/>
        </w:rPr>
        <w:t xml:space="preserve"> </w:t>
      </w:r>
      <w:r w:rsidRPr="000D52F9">
        <w:rPr>
          <w:rFonts w:ascii="Times New Roman" w:hAnsi="Times New Roman" w:cs="Times New Roman"/>
          <w:sz w:val="24"/>
          <w:szCs w:val="24"/>
        </w:rPr>
        <w:lastRenderedPageBreak/>
        <w:t xml:space="preserve">at the same time beyond it, carried by the Holy Spirit to the eschatological time of the </w:t>
      </w:r>
      <w:r>
        <w:rPr>
          <w:rFonts w:ascii="Times New Roman" w:hAnsi="Times New Roman" w:cs="Times New Roman"/>
          <w:sz w:val="24"/>
          <w:szCs w:val="24"/>
        </w:rPr>
        <w:t>coming Kingdom.</w:t>
      </w:r>
      <w:r w:rsidRPr="000D52F9">
        <w:rPr>
          <w:rFonts w:ascii="Times New Roman" w:hAnsi="Times New Roman" w:cs="Times New Roman"/>
          <w:sz w:val="24"/>
          <w:szCs w:val="24"/>
        </w:rPr>
        <w:t xml:space="preserve"> Both theologians emphasize</w:t>
      </w:r>
      <w:r w:rsidR="00EF30CE">
        <w:rPr>
          <w:rFonts w:ascii="Times New Roman" w:hAnsi="Times New Roman" w:cs="Times New Roman"/>
          <w:sz w:val="24"/>
          <w:szCs w:val="24"/>
        </w:rPr>
        <w:t>d</w:t>
      </w:r>
      <w:r w:rsidRPr="000D52F9">
        <w:rPr>
          <w:rFonts w:ascii="Times New Roman" w:hAnsi="Times New Roman" w:cs="Times New Roman"/>
          <w:sz w:val="24"/>
          <w:szCs w:val="24"/>
        </w:rPr>
        <w:t xml:space="preserve"> the liturgical character of Tradition or the fact that Tradition is expressed and lived in the worship of the Church. Regarding the actuality of Tradition in contemporaneity, they talk</w:t>
      </w:r>
      <w:r w:rsidR="00EF30CE">
        <w:rPr>
          <w:rFonts w:ascii="Times New Roman" w:hAnsi="Times New Roman" w:cs="Times New Roman"/>
          <w:sz w:val="24"/>
          <w:szCs w:val="24"/>
        </w:rPr>
        <w:t>ed</w:t>
      </w:r>
      <w:r w:rsidRPr="000D52F9">
        <w:rPr>
          <w:rFonts w:ascii="Times New Roman" w:hAnsi="Times New Roman" w:cs="Times New Roman"/>
          <w:sz w:val="24"/>
          <w:szCs w:val="24"/>
        </w:rPr>
        <w:t xml:space="preserve"> about the actuality of patristic theology. The patristic period is constantly being completed, and the Tradition is developing remaining constant, said Father </w:t>
      </w:r>
      <w:r w:rsidR="00EF30CE">
        <w:rPr>
          <w:rFonts w:ascii="Times New Roman" w:hAnsi="Times New Roman" w:cs="Times New Roman"/>
          <w:sz w:val="24"/>
          <w:szCs w:val="24"/>
        </w:rPr>
        <w:t>Stăniloae. Both theologians noticed</w:t>
      </w:r>
      <w:r w:rsidRPr="000D52F9">
        <w:rPr>
          <w:rFonts w:ascii="Times New Roman" w:hAnsi="Times New Roman" w:cs="Times New Roman"/>
          <w:sz w:val="24"/>
          <w:szCs w:val="24"/>
        </w:rPr>
        <w:t xml:space="preserve"> in Byzantine theology and spirituality an organic continuation of the Patristic Tradition.</w:t>
      </w:r>
      <w:r>
        <w:rPr>
          <w:rFonts w:ascii="Times New Roman" w:hAnsi="Times New Roman" w:cs="Times New Roman"/>
          <w:sz w:val="24"/>
          <w:szCs w:val="24"/>
        </w:rPr>
        <w:t xml:space="preserve"> </w:t>
      </w:r>
      <w:r w:rsidRPr="000D52F9">
        <w:rPr>
          <w:rFonts w:ascii="Times New Roman" w:hAnsi="Times New Roman" w:cs="Times New Roman"/>
          <w:sz w:val="24"/>
          <w:szCs w:val="24"/>
        </w:rPr>
        <w:t>The conclusio</w:t>
      </w:r>
      <w:r w:rsidR="00EF30CE">
        <w:rPr>
          <w:rFonts w:ascii="Times New Roman" w:hAnsi="Times New Roman" w:cs="Times New Roman"/>
          <w:sz w:val="24"/>
          <w:szCs w:val="24"/>
        </w:rPr>
        <w:t>n is that Father Stăniloae made</w:t>
      </w:r>
      <w:r w:rsidRPr="000D52F9">
        <w:rPr>
          <w:rFonts w:ascii="Times New Roman" w:hAnsi="Times New Roman" w:cs="Times New Roman"/>
          <w:sz w:val="24"/>
          <w:szCs w:val="24"/>
        </w:rPr>
        <w:t xml:space="preserve"> a contemporary synthesis of Byzantine theology, by rediscovering </w:t>
      </w:r>
      <w:r w:rsidR="00493430">
        <w:rPr>
          <w:rFonts w:ascii="Times New Roman" w:hAnsi="Times New Roman" w:cs="Times New Roman"/>
          <w:sz w:val="24"/>
          <w:szCs w:val="24"/>
        </w:rPr>
        <w:t xml:space="preserve">the </w:t>
      </w:r>
      <w:r w:rsidRPr="000D52F9">
        <w:rPr>
          <w:rFonts w:ascii="Times New Roman" w:hAnsi="Times New Roman" w:cs="Times New Roman"/>
          <w:sz w:val="24"/>
          <w:szCs w:val="24"/>
        </w:rPr>
        <w:t xml:space="preserve">Palamite theology and </w:t>
      </w:r>
      <w:r w:rsidR="00493430">
        <w:rPr>
          <w:rFonts w:ascii="Times New Roman" w:hAnsi="Times New Roman" w:cs="Times New Roman"/>
          <w:sz w:val="24"/>
          <w:szCs w:val="24"/>
        </w:rPr>
        <w:t xml:space="preserve">the </w:t>
      </w:r>
      <w:r w:rsidRPr="000D52F9">
        <w:rPr>
          <w:rFonts w:ascii="Times New Roman" w:hAnsi="Times New Roman" w:cs="Times New Roman"/>
          <w:sz w:val="24"/>
          <w:szCs w:val="24"/>
        </w:rPr>
        <w:t>hesychasm, and Father Flor</w:t>
      </w:r>
      <w:r w:rsidR="00493430">
        <w:rPr>
          <w:rFonts w:ascii="Times New Roman" w:hAnsi="Times New Roman" w:cs="Times New Roman"/>
          <w:sz w:val="24"/>
          <w:szCs w:val="24"/>
        </w:rPr>
        <w:t>ovsky, although he fails to made such a synthesis, he still offered</w:t>
      </w:r>
      <w:r w:rsidRPr="000D52F9">
        <w:rPr>
          <w:rFonts w:ascii="Times New Roman" w:hAnsi="Times New Roman" w:cs="Times New Roman"/>
          <w:sz w:val="24"/>
          <w:szCs w:val="24"/>
        </w:rPr>
        <w:t xml:space="preserve"> the main argument for the continuity and topicality of the patristic t</w:t>
      </w:r>
      <w:r>
        <w:rPr>
          <w:rFonts w:ascii="Times New Roman" w:hAnsi="Times New Roman" w:cs="Times New Roman"/>
          <w:sz w:val="24"/>
          <w:szCs w:val="24"/>
        </w:rPr>
        <w:t>radition in Byzantine tradition</w:t>
      </w:r>
      <w:r w:rsidRPr="000D52F9">
        <w:rPr>
          <w:rFonts w:ascii="Times New Roman" w:hAnsi="Times New Roman" w:cs="Times New Roman"/>
          <w:sz w:val="24"/>
          <w:szCs w:val="24"/>
        </w:rPr>
        <w:t xml:space="preserve">: the confession of truth within the common ethos of the Church. I also noticed two different forms of updating the Patristic Tradition in the current context, </w:t>
      </w:r>
      <w:r w:rsidR="00493430">
        <w:rPr>
          <w:rFonts w:ascii="Times New Roman" w:hAnsi="Times New Roman" w:cs="Times New Roman"/>
          <w:sz w:val="24"/>
          <w:szCs w:val="24"/>
        </w:rPr>
        <w:t xml:space="preserve">used </w:t>
      </w:r>
      <w:r w:rsidRPr="000D52F9">
        <w:rPr>
          <w:rFonts w:ascii="Times New Roman" w:hAnsi="Times New Roman" w:cs="Times New Roman"/>
          <w:sz w:val="24"/>
          <w:szCs w:val="24"/>
        </w:rPr>
        <w:t>by theologians Georges Florovsky and Dumitru St</w:t>
      </w:r>
      <w:r w:rsidR="00493430">
        <w:rPr>
          <w:rFonts w:ascii="Times New Roman" w:hAnsi="Times New Roman" w:cs="Times New Roman"/>
          <w:sz w:val="24"/>
          <w:szCs w:val="24"/>
        </w:rPr>
        <w:t>ăniloae. G. Florovsky summarized</w:t>
      </w:r>
      <w:r w:rsidRPr="000D52F9">
        <w:rPr>
          <w:rFonts w:ascii="Times New Roman" w:hAnsi="Times New Roman" w:cs="Times New Roman"/>
          <w:sz w:val="24"/>
          <w:szCs w:val="24"/>
        </w:rPr>
        <w:t xml:space="preserve"> the </w:t>
      </w:r>
      <w:r w:rsidRPr="000D52F9">
        <w:rPr>
          <w:rFonts w:ascii="Times New Roman" w:hAnsi="Times New Roman" w:cs="Times New Roman"/>
          <w:sz w:val="24"/>
          <w:szCs w:val="24"/>
        </w:rPr>
        <w:lastRenderedPageBreak/>
        <w:t xml:space="preserve">recourse to the Patristic Tradition in the concept of Christian Hellenism, and Father </w:t>
      </w:r>
      <w:r w:rsidR="00493430">
        <w:rPr>
          <w:rFonts w:ascii="Times New Roman" w:hAnsi="Times New Roman" w:cs="Times New Roman"/>
          <w:sz w:val="24"/>
          <w:szCs w:val="24"/>
        </w:rPr>
        <w:t>Stăniloae creatively rediscovered</w:t>
      </w:r>
      <w:r w:rsidRPr="000D52F9">
        <w:rPr>
          <w:rFonts w:ascii="Times New Roman" w:hAnsi="Times New Roman" w:cs="Times New Roman"/>
          <w:sz w:val="24"/>
          <w:szCs w:val="24"/>
        </w:rPr>
        <w:t xml:space="preserve"> </w:t>
      </w:r>
      <w:r w:rsidR="00493430">
        <w:rPr>
          <w:rFonts w:ascii="Times New Roman" w:hAnsi="Times New Roman" w:cs="Times New Roman"/>
          <w:sz w:val="24"/>
          <w:szCs w:val="24"/>
        </w:rPr>
        <w:t xml:space="preserve">the </w:t>
      </w:r>
      <w:r w:rsidRPr="000D52F9">
        <w:rPr>
          <w:rFonts w:ascii="Times New Roman" w:hAnsi="Times New Roman" w:cs="Times New Roman"/>
          <w:sz w:val="24"/>
          <w:szCs w:val="24"/>
        </w:rPr>
        <w:t xml:space="preserve">Palamite theology and </w:t>
      </w:r>
      <w:r w:rsidR="00493430">
        <w:rPr>
          <w:rFonts w:ascii="Times New Roman" w:hAnsi="Times New Roman" w:cs="Times New Roman"/>
          <w:sz w:val="24"/>
          <w:szCs w:val="24"/>
        </w:rPr>
        <w:t>thr philok</w:t>
      </w:r>
      <w:r w:rsidRPr="000D52F9">
        <w:rPr>
          <w:rFonts w:ascii="Times New Roman" w:hAnsi="Times New Roman" w:cs="Times New Roman"/>
          <w:sz w:val="24"/>
          <w:szCs w:val="24"/>
        </w:rPr>
        <w:t>al</w:t>
      </w:r>
      <w:r w:rsidR="00493430">
        <w:rPr>
          <w:rFonts w:ascii="Times New Roman" w:hAnsi="Times New Roman" w:cs="Times New Roman"/>
          <w:sz w:val="24"/>
          <w:szCs w:val="24"/>
        </w:rPr>
        <w:t>ist</w:t>
      </w:r>
      <w:r w:rsidRPr="000D52F9">
        <w:rPr>
          <w:rFonts w:ascii="Times New Roman" w:hAnsi="Times New Roman" w:cs="Times New Roman"/>
          <w:sz w:val="24"/>
          <w:szCs w:val="24"/>
        </w:rPr>
        <w:t xml:space="preserve"> spirituality. In the first case, I believe that the thesis on Christian Hellenism must be appreciated more as a method, and Christian Hellenism seen not as a permanent and eternal philosophy of Christian existence, but as a paradigm of the Church's relationship with the world. The method extracted from this thesis would be the selective relation and integration in the Orthodox Tradition of the other traditions and cultures, which do not contradict the unitary Apostolic Tradition; the use of a non-specific conceptual framew</w:t>
      </w:r>
      <w:r w:rsidR="006865E7">
        <w:rPr>
          <w:rFonts w:ascii="Times New Roman" w:hAnsi="Times New Roman" w:cs="Times New Roman"/>
          <w:sz w:val="24"/>
          <w:szCs w:val="24"/>
        </w:rPr>
        <w:t>ork (as the Fathers in their times</w:t>
      </w:r>
      <w:r w:rsidRPr="000D52F9">
        <w:rPr>
          <w:rFonts w:ascii="Times New Roman" w:hAnsi="Times New Roman" w:cs="Times New Roman"/>
          <w:sz w:val="24"/>
          <w:szCs w:val="24"/>
        </w:rPr>
        <w:t xml:space="preserve"> put philosophy at the service of the Church's faith, and today's theologians can approach a new conceptual framework to shed light on new aspects of Revelation).</w:t>
      </w:r>
      <w:r w:rsidR="006865E7">
        <w:rPr>
          <w:rFonts w:ascii="Times New Roman" w:hAnsi="Times New Roman" w:cs="Times New Roman"/>
          <w:sz w:val="24"/>
          <w:szCs w:val="24"/>
        </w:rPr>
        <w:t xml:space="preserve"> </w:t>
      </w:r>
      <w:r w:rsidR="006865E7" w:rsidRPr="006865E7">
        <w:rPr>
          <w:rFonts w:ascii="Times New Roman" w:hAnsi="Times New Roman" w:cs="Times New Roman"/>
          <w:sz w:val="24"/>
          <w:szCs w:val="24"/>
        </w:rPr>
        <w:t>In the second case, I notice</w:t>
      </w:r>
      <w:r w:rsidR="00493430">
        <w:rPr>
          <w:rFonts w:ascii="Times New Roman" w:hAnsi="Times New Roman" w:cs="Times New Roman"/>
          <w:sz w:val="24"/>
          <w:szCs w:val="24"/>
        </w:rPr>
        <w:t>d that Father Stăniloae realized</w:t>
      </w:r>
      <w:r w:rsidR="006865E7" w:rsidRPr="006865E7">
        <w:rPr>
          <w:rFonts w:ascii="Times New Roman" w:hAnsi="Times New Roman" w:cs="Times New Roman"/>
          <w:sz w:val="24"/>
          <w:szCs w:val="24"/>
        </w:rPr>
        <w:t xml:space="preserve"> by rediscovering Palamite theology, hesychasm and philocalism, an authentic recourse to the Church Tradition, creatively updating the Patristic Tradition in modernity. Father Stăniloae's ne</w:t>
      </w:r>
      <w:r w:rsidR="009165C7">
        <w:rPr>
          <w:rFonts w:ascii="Times New Roman" w:hAnsi="Times New Roman" w:cs="Times New Roman"/>
          <w:sz w:val="24"/>
          <w:szCs w:val="24"/>
        </w:rPr>
        <w:t>opalamite method consists of</w:t>
      </w:r>
      <w:r w:rsidR="006865E7" w:rsidRPr="006865E7">
        <w:rPr>
          <w:rFonts w:ascii="Times New Roman" w:hAnsi="Times New Roman" w:cs="Times New Roman"/>
          <w:sz w:val="24"/>
          <w:szCs w:val="24"/>
        </w:rPr>
        <w:t xml:space="preserve"> existential</w:t>
      </w:r>
      <w:r w:rsidR="009165C7">
        <w:rPr>
          <w:rFonts w:ascii="Times New Roman" w:hAnsi="Times New Roman" w:cs="Times New Roman"/>
          <w:sz w:val="24"/>
          <w:szCs w:val="24"/>
        </w:rPr>
        <w:t>ly updating the</w:t>
      </w:r>
      <w:r w:rsidR="006865E7" w:rsidRPr="006865E7">
        <w:rPr>
          <w:rFonts w:ascii="Times New Roman" w:hAnsi="Times New Roman" w:cs="Times New Roman"/>
          <w:sz w:val="24"/>
          <w:szCs w:val="24"/>
        </w:rPr>
        <w:t xml:space="preserve"> patristic </w:t>
      </w:r>
      <w:r w:rsidR="006865E7" w:rsidRPr="006865E7">
        <w:rPr>
          <w:rFonts w:ascii="Times New Roman" w:hAnsi="Times New Roman" w:cs="Times New Roman"/>
          <w:sz w:val="24"/>
          <w:szCs w:val="24"/>
        </w:rPr>
        <w:lastRenderedPageBreak/>
        <w:t>thought and its connection to the life of contemporary man</w:t>
      </w:r>
      <w:r w:rsidR="006865E7">
        <w:rPr>
          <w:rFonts w:ascii="Times New Roman" w:hAnsi="Times New Roman" w:cs="Times New Roman"/>
          <w:sz w:val="24"/>
          <w:szCs w:val="24"/>
        </w:rPr>
        <w:t>. In the thinking of both fathers we</w:t>
      </w:r>
      <w:r w:rsidR="006865E7" w:rsidRPr="006865E7">
        <w:rPr>
          <w:rFonts w:ascii="Times New Roman" w:hAnsi="Times New Roman" w:cs="Times New Roman"/>
          <w:sz w:val="24"/>
          <w:szCs w:val="24"/>
        </w:rPr>
        <w:t xml:space="preserve"> can speak of a renewal in theology only through a renewal of life and re-establishing the connection of theology with asceticism and Scripture. Today's theological thinking must be no less patristic than in the past. It remains open, provided that the new wording is an extension of and agrees with the old ones.</w:t>
      </w:r>
    </w:p>
    <w:p w:rsidR="006865E7" w:rsidRPr="00374AF2" w:rsidRDefault="004D1904" w:rsidP="00374AF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ab/>
      </w:r>
      <w:r w:rsidR="006865E7" w:rsidRPr="006865E7">
        <w:rPr>
          <w:rFonts w:ascii="Times New Roman" w:hAnsi="Times New Roman" w:cs="Times New Roman"/>
          <w:sz w:val="24"/>
          <w:szCs w:val="24"/>
        </w:rPr>
        <w:t xml:space="preserve">In the fourth chapter we highlighted the importance of Tradition in an ecumenical context, especially considering the anti-ecumenical and anti-Western positions </w:t>
      </w:r>
      <w:r w:rsidR="009165C7">
        <w:rPr>
          <w:rFonts w:ascii="Times New Roman" w:hAnsi="Times New Roman" w:cs="Times New Roman"/>
          <w:sz w:val="24"/>
          <w:szCs w:val="24"/>
        </w:rPr>
        <w:t>wich are raising up</w:t>
      </w:r>
      <w:r w:rsidR="006865E7" w:rsidRPr="006865E7">
        <w:rPr>
          <w:rFonts w:ascii="Times New Roman" w:hAnsi="Times New Roman" w:cs="Times New Roman"/>
          <w:sz w:val="24"/>
          <w:szCs w:val="24"/>
        </w:rPr>
        <w:t xml:space="preserve"> in the Orthodox space. Father Florovsky and Father Stăniloae approach</w:t>
      </w:r>
      <w:r w:rsidR="009165C7">
        <w:rPr>
          <w:rFonts w:ascii="Times New Roman" w:hAnsi="Times New Roman" w:cs="Times New Roman"/>
          <w:sz w:val="24"/>
          <w:szCs w:val="24"/>
        </w:rPr>
        <w:t>ed</w:t>
      </w:r>
      <w:r w:rsidR="006865E7" w:rsidRPr="006865E7">
        <w:rPr>
          <w:rFonts w:ascii="Times New Roman" w:hAnsi="Times New Roman" w:cs="Times New Roman"/>
          <w:sz w:val="24"/>
          <w:szCs w:val="24"/>
        </w:rPr>
        <w:t xml:space="preserve"> an open ecumenism or in other words capitalize</w:t>
      </w:r>
      <w:r w:rsidR="009165C7">
        <w:rPr>
          <w:rFonts w:ascii="Times New Roman" w:hAnsi="Times New Roman" w:cs="Times New Roman"/>
          <w:sz w:val="24"/>
          <w:szCs w:val="24"/>
        </w:rPr>
        <w:t>d</w:t>
      </w:r>
      <w:r w:rsidR="006865E7" w:rsidRPr="006865E7">
        <w:rPr>
          <w:rFonts w:ascii="Times New Roman" w:hAnsi="Times New Roman" w:cs="Times New Roman"/>
          <w:sz w:val="24"/>
          <w:szCs w:val="24"/>
        </w:rPr>
        <w:t xml:space="preserve"> on it</w:t>
      </w:r>
      <w:r w:rsidR="006865E7">
        <w:rPr>
          <w:rFonts w:ascii="Times New Roman" w:hAnsi="Times New Roman" w:cs="Times New Roman"/>
          <w:sz w:val="24"/>
          <w:szCs w:val="24"/>
        </w:rPr>
        <w:t>,</w:t>
      </w:r>
      <w:r w:rsidR="009165C7">
        <w:rPr>
          <w:rFonts w:ascii="Times New Roman" w:hAnsi="Times New Roman" w:cs="Times New Roman"/>
          <w:sz w:val="24"/>
          <w:szCs w:val="24"/>
        </w:rPr>
        <w:t xml:space="preserve"> and understoo</w:t>
      </w:r>
      <w:r w:rsidR="006865E7" w:rsidRPr="006865E7">
        <w:rPr>
          <w:rFonts w:ascii="Times New Roman" w:hAnsi="Times New Roman" w:cs="Times New Roman"/>
          <w:sz w:val="24"/>
          <w:szCs w:val="24"/>
        </w:rPr>
        <w:t>d the ecumenical character of the Holy Tradition and its importance in restoring Christian unity. In the thinking of both theologians there is a balance between fidelity to the Orthodox identity a</w:t>
      </w:r>
      <w:r w:rsidR="009165C7">
        <w:rPr>
          <w:rFonts w:ascii="Times New Roman" w:hAnsi="Times New Roman" w:cs="Times New Roman"/>
          <w:sz w:val="24"/>
          <w:szCs w:val="24"/>
        </w:rPr>
        <w:t>nd openness to other Christian C</w:t>
      </w:r>
      <w:r w:rsidR="006865E7" w:rsidRPr="006865E7">
        <w:rPr>
          <w:rFonts w:ascii="Times New Roman" w:hAnsi="Times New Roman" w:cs="Times New Roman"/>
          <w:sz w:val="24"/>
          <w:szCs w:val="24"/>
        </w:rPr>
        <w:t xml:space="preserve">hurches. Although they never met, they were the preachers of the same faith and </w:t>
      </w:r>
      <w:r w:rsidR="008A3DAF">
        <w:rPr>
          <w:rFonts w:ascii="Times New Roman" w:hAnsi="Times New Roman" w:cs="Times New Roman"/>
          <w:sz w:val="24"/>
          <w:szCs w:val="24"/>
        </w:rPr>
        <w:t xml:space="preserve">they </w:t>
      </w:r>
      <w:r w:rsidR="006865E7" w:rsidRPr="006865E7">
        <w:rPr>
          <w:rFonts w:ascii="Times New Roman" w:hAnsi="Times New Roman" w:cs="Times New Roman"/>
          <w:sz w:val="24"/>
          <w:szCs w:val="24"/>
        </w:rPr>
        <w:t xml:space="preserve">expressed on every occasion the conviction that the Orthodox Church is the Church of Tradition and the </w:t>
      </w:r>
      <w:r w:rsidR="006865E7" w:rsidRPr="006865E7">
        <w:rPr>
          <w:rFonts w:ascii="Times New Roman" w:hAnsi="Times New Roman" w:cs="Times New Roman"/>
          <w:sz w:val="24"/>
          <w:szCs w:val="24"/>
        </w:rPr>
        <w:lastRenderedPageBreak/>
        <w:t>Apostles. Although the Orthodox Church is the full Church, it is not perfect, and therefore both theologians have recognized the possibility of its enrichment from the unaltered spiritual and theologica</w:t>
      </w:r>
      <w:r w:rsidR="008A3DAF">
        <w:rPr>
          <w:rFonts w:ascii="Times New Roman" w:hAnsi="Times New Roman" w:cs="Times New Roman"/>
          <w:sz w:val="24"/>
          <w:szCs w:val="24"/>
        </w:rPr>
        <w:t>l treasures of other Christian C</w:t>
      </w:r>
      <w:r w:rsidR="006865E7" w:rsidRPr="006865E7">
        <w:rPr>
          <w:rFonts w:ascii="Times New Roman" w:hAnsi="Times New Roman" w:cs="Times New Roman"/>
          <w:sz w:val="24"/>
          <w:szCs w:val="24"/>
        </w:rPr>
        <w:t>hurches. The identification of the elements of the other Christian traditions</w:t>
      </w:r>
      <w:r w:rsidR="008A3DAF">
        <w:rPr>
          <w:rFonts w:ascii="Times New Roman" w:hAnsi="Times New Roman" w:cs="Times New Roman"/>
          <w:sz w:val="24"/>
          <w:szCs w:val="24"/>
        </w:rPr>
        <w:t>,</w:t>
      </w:r>
      <w:r w:rsidR="006865E7" w:rsidRPr="006865E7">
        <w:rPr>
          <w:rFonts w:ascii="Times New Roman" w:hAnsi="Times New Roman" w:cs="Times New Roman"/>
          <w:sz w:val="24"/>
          <w:szCs w:val="24"/>
        </w:rPr>
        <w:t xml:space="preserve"> in accordance with the Apostolic Tradition and their integration in the Tradition of the Orthodox Church </w:t>
      </w:r>
      <w:r w:rsidR="008A3DAF">
        <w:rPr>
          <w:rFonts w:ascii="Times New Roman" w:hAnsi="Times New Roman" w:cs="Times New Roman"/>
          <w:sz w:val="24"/>
          <w:szCs w:val="24"/>
        </w:rPr>
        <w:t xml:space="preserve">it </w:t>
      </w:r>
      <w:r w:rsidR="006865E7" w:rsidRPr="006865E7">
        <w:rPr>
          <w:rFonts w:ascii="Times New Roman" w:hAnsi="Times New Roman" w:cs="Times New Roman"/>
          <w:sz w:val="24"/>
          <w:szCs w:val="24"/>
        </w:rPr>
        <w:t>was one of the premises of their ecumenical activity.</w:t>
      </w:r>
      <w:r w:rsidR="008A3DAF">
        <w:rPr>
          <w:rFonts w:ascii="Times New Roman" w:hAnsi="Times New Roman" w:cs="Times New Roman"/>
          <w:sz w:val="24"/>
          <w:szCs w:val="24"/>
        </w:rPr>
        <w:t xml:space="preserve"> Both theologians disapproved the</w:t>
      </w:r>
      <w:r w:rsidR="006865E7" w:rsidRPr="006865E7">
        <w:rPr>
          <w:rFonts w:ascii="Times New Roman" w:hAnsi="Times New Roman" w:cs="Times New Roman"/>
          <w:sz w:val="24"/>
          <w:szCs w:val="24"/>
        </w:rPr>
        <w:t xml:space="preserve"> Eucharistic intercommunication and ecclesiology. In their thinking ecclesiology is centered Christologically, and the Eucharistic communion is the natural consequence of the dogmatic and mo</w:t>
      </w:r>
      <w:r w:rsidR="008A3DAF">
        <w:rPr>
          <w:rFonts w:ascii="Times New Roman" w:hAnsi="Times New Roman" w:cs="Times New Roman"/>
          <w:sz w:val="24"/>
          <w:szCs w:val="24"/>
        </w:rPr>
        <w:t>ral communion of the Christian C</w:t>
      </w:r>
      <w:r w:rsidR="00374AF2">
        <w:rPr>
          <w:rFonts w:ascii="Times New Roman" w:hAnsi="Times New Roman" w:cs="Times New Roman"/>
          <w:sz w:val="24"/>
          <w:szCs w:val="24"/>
        </w:rPr>
        <w:t>hurches. Father Stăniloae solved</w:t>
      </w:r>
      <w:r w:rsidR="006865E7" w:rsidRPr="006865E7">
        <w:rPr>
          <w:rFonts w:ascii="Times New Roman" w:hAnsi="Times New Roman" w:cs="Times New Roman"/>
          <w:sz w:val="24"/>
          <w:szCs w:val="24"/>
        </w:rPr>
        <w:t xml:space="preserve"> the dilemma of </w:t>
      </w:r>
      <w:r w:rsidR="00374AF2">
        <w:rPr>
          <w:rFonts w:ascii="Times New Roman" w:hAnsi="Times New Roman" w:cs="Times New Roman"/>
          <w:sz w:val="24"/>
          <w:szCs w:val="24"/>
        </w:rPr>
        <w:t xml:space="preserve">the </w:t>
      </w:r>
      <w:r w:rsidR="006865E7" w:rsidRPr="006865E7">
        <w:rPr>
          <w:rFonts w:ascii="Times New Roman" w:hAnsi="Times New Roman" w:cs="Times New Roman"/>
          <w:sz w:val="24"/>
          <w:szCs w:val="24"/>
        </w:rPr>
        <w:t>ecumenism between love or truth</w:t>
      </w:r>
      <w:r w:rsidR="00374AF2">
        <w:rPr>
          <w:rFonts w:ascii="Times New Roman" w:hAnsi="Times New Roman" w:cs="Times New Roman"/>
          <w:sz w:val="24"/>
          <w:szCs w:val="24"/>
        </w:rPr>
        <w:t>, and he expressed</w:t>
      </w:r>
      <w:r w:rsidR="006865E7" w:rsidRPr="006865E7">
        <w:rPr>
          <w:rFonts w:ascii="Times New Roman" w:hAnsi="Times New Roman" w:cs="Times New Roman"/>
          <w:sz w:val="24"/>
          <w:szCs w:val="24"/>
        </w:rPr>
        <w:t xml:space="preserve"> a unitary understanding of them.</w:t>
      </w:r>
      <w:r w:rsidR="006865E7">
        <w:rPr>
          <w:rFonts w:ascii="Times New Roman" w:hAnsi="Times New Roman" w:cs="Times New Roman"/>
          <w:sz w:val="24"/>
          <w:szCs w:val="24"/>
        </w:rPr>
        <w:t xml:space="preserve"> </w:t>
      </w:r>
      <w:r w:rsidR="006865E7" w:rsidRPr="006865E7">
        <w:rPr>
          <w:rFonts w:ascii="Times New Roman" w:hAnsi="Times New Roman" w:cs="Times New Roman"/>
          <w:sz w:val="24"/>
          <w:szCs w:val="24"/>
        </w:rPr>
        <w:t xml:space="preserve">Both theologians had as their center of ecumenical concern the affirmation of Christian truth and unity, understanding </w:t>
      </w:r>
      <w:r w:rsidR="00374AF2">
        <w:rPr>
          <w:rFonts w:ascii="Times New Roman" w:hAnsi="Times New Roman" w:cs="Times New Roman"/>
          <w:sz w:val="24"/>
          <w:szCs w:val="24"/>
        </w:rPr>
        <w:t xml:space="preserve">the </w:t>
      </w:r>
      <w:r w:rsidR="006865E7" w:rsidRPr="006865E7">
        <w:rPr>
          <w:rFonts w:ascii="Times New Roman" w:hAnsi="Times New Roman" w:cs="Times New Roman"/>
          <w:sz w:val="24"/>
          <w:szCs w:val="24"/>
        </w:rPr>
        <w:t>ecumenism as part of the Churc</w:t>
      </w:r>
      <w:r w:rsidR="00374AF2">
        <w:rPr>
          <w:rFonts w:ascii="Times New Roman" w:hAnsi="Times New Roman" w:cs="Times New Roman"/>
          <w:sz w:val="24"/>
          <w:szCs w:val="24"/>
        </w:rPr>
        <w:t>h's mission. Father Florovsky was</w:t>
      </w:r>
      <w:r w:rsidR="006865E7" w:rsidRPr="006865E7">
        <w:rPr>
          <w:rFonts w:ascii="Times New Roman" w:hAnsi="Times New Roman" w:cs="Times New Roman"/>
          <w:sz w:val="24"/>
          <w:szCs w:val="24"/>
        </w:rPr>
        <w:t xml:space="preserve"> the first theologian to take Augustine's conception of the canonical boundaries of the Church</w:t>
      </w:r>
      <w:r w:rsidR="00374AF2">
        <w:rPr>
          <w:rFonts w:ascii="Times New Roman" w:hAnsi="Times New Roman" w:cs="Times New Roman"/>
          <w:sz w:val="24"/>
          <w:szCs w:val="24"/>
        </w:rPr>
        <w:t>,</w:t>
      </w:r>
      <w:r w:rsidR="006865E7" w:rsidRPr="006865E7">
        <w:rPr>
          <w:rFonts w:ascii="Times New Roman" w:hAnsi="Times New Roman" w:cs="Times New Roman"/>
          <w:sz w:val="24"/>
          <w:szCs w:val="24"/>
        </w:rPr>
        <w:t xml:space="preserve"> and </w:t>
      </w:r>
      <w:r w:rsidR="00374AF2">
        <w:rPr>
          <w:rFonts w:ascii="Times New Roman" w:hAnsi="Times New Roman" w:cs="Times New Roman"/>
          <w:sz w:val="24"/>
          <w:szCs w:val="24"/>
        </w:rPr>
        <w:t xml:space="preserve">to </w:t>
      </w:r>
      <w:r w:rsidR="006865E7" w:rsidRPr="006865E7">
        <w:rPr>
          <w:rFonts w:ascii="Times New Roman" w:hAnsi="Times New Roman" w:cs="Times New Roman"/>
          <w:sz w:val="24"/>
          <w:szCs w:val="24"/>
        </w:rPr>
        <w:t>assert through ecumenism in time, the presence</w:t>
      </w:r>
      <w:r w:rsidR="006865E7">
        <w:rPr>
          <w:rFonts w:ascii="Times New Roman" w:hAnsi="Times New Roman" w:cs="Times New Roman"/>
          <w:sz w:val="24"/>
          <w:szCs w:val="24"/>
        </w:rPr>
        <w:t xml:space="preserve"> </w:t>
      </w:r>
      <w:r w:rsidR="006865E7">
        <w:rPr>
          <w:rFonts w:ascii="Times New Roman" w:hAnsi="Times New Roman" w:cs="Times New Roman"/>
          <w:sz w:val="24"/>
          <w:szCs w:val="24"/>
        </w:rPr>
        <w:lastRenderedPageBreak/>
        <w:t>and work of the Holy Spirit</w:t>
      </w:r>
      <w:r w:rsidR="006865E7" w:rsidRPr="006865E7">
        <w:rPr>
          <w:rFonts w:ascii="Times New Roman" w:hAnsi="Times New Roman" w:cs="Times New Roman"/>
          <w:sz w:val="24"/>
          <w:szCs w:val="24"/>
        </w:rPr>
        <w:t xml:space="preserve"> in unorthodox churches, the existence of a single Church-Body of Christ</w:t>
      </w:r>
      <w:r w:rsidR="006865E7">
        <w:rPr>
          <w:rFonts w:ascii="Times New Roman" w:hAnsi="Times New Roman" w:cs="Times New Roman"/>
          <w:sz w:val="24"/>
          <w:szCs w:val="24"/>
        </w:rPr>
        <w:t>,</w:t>
      </w:r>
      <w:r w:rsidR="006865E7" w:rsidRPr="006865E7">
        <w:rPr>
          <w:rFonts w:ascii="Times New Roman" w:hAnsi="Times New Roman" w:cs="Times New Roman"/>
          <w:sz w:val="24"/>
          <w:szCs w:val="24"/>
        </w:rPr>
        <w:t xml:space="preserve"> and the internal or charismatic charac</w:t>
      </w:r>
      <w:r w:rsidR="00186E87">
        <w:rPr>
          <w:rFonts w:ascii="Times New Roman" w:hAnsi="Times New Roman" w:cs="Times New Roman"/>
          <w:sz w:val="24"/>
          <w:szCs w:val="24"/>
        </w:rPr>
        <w:t>ter of catholicity</w:t>
      </w:r>
      <w:r w:rsidR="006865E7">
        <w:rPr>
          <w:rFonts w:ascii="Times New Roman" w:hAnsi="Times New Roman" w:cs="Times New Roman"/>
          <w:sz w:val="24"/>
          <w:szCs w:val="24"/>
        </w:rPr>
        <w:t xml:space="preserve"> of the Church. </w:t>
      </w:r>
      <w:r w:rsidR="006865E7" w:rsidRPr="006865E7">
        <w:rPr>
          <w:rFonts w:ascii="Times New Roman" w:hAnsi="Times New Roman" w:cs="Times New Roman"/>
          <w:sz w:val="24"/>
          <w:szCs w:val="24"/>
        </w:rPr>
        <w:t>Father Stăniloae takes from Father Florovsky the idea of ​​the internal and charisma</w:t>
      </w:r>
      <w:r w:rsidR="00186E87">
        <w:rPr>
          <w:rFonts w:ascii="Times New Roman" w:hAnsi="Times New Roman" w:cs="Times New Roman"/>
          <w:sz w:val="24"/>
          <w:szCs w:val="24"/>
        </w:rPr>
        <w:t>tic character of the catholicity</w:t>
      </w:r>
      <w:r w:rsidR="006865E7" w:rsidRPr="006865E7">
        <w:rPr>
          <w:rFonts w:ascii="Times New Roman" w:hAnsi="Times New Roman" w:cs="Times New Roman"/>
          <w:sz w:val="24"/>
          <w:szCs w:val="24"/>
        </w:rPr>
        <w:t xml:space="preserve"> of the Church and both theologians argue</w:t>
      </w:r>
      <w:r w:rsidR="00374AF2">
        <w:rPr>
          <w:rFonts w:ascii="Times New Roman" w:hAnsi="Times New Roman" w:cs="Times New Roman"/>
          <w:sz w:val="24"/>
          <w:szCs w:val="24"/>
        </w:rPr>
        <w:t>d</w:t>
      </w:r>
      <w:r w:rsidR="006865E7">
        <w:rPr>
          <w:rFonts w:ascii="Times New Roman" w:hAnsi="Times New Roman" w:cs="Times New Roman"/>
          <w:sz w:val="24"/>
          <w:szCs w:val="24"/>
        </w:rPr>
        <w:t xml:space="preserve"> that catholicity or </w:t>
      </w:r>
      <w:r w:rsidR="00374AF2">
        <w:rPr>
          <w:rFonts w:ascii="Times New Roman" w:hAnsi="Times New Roman" w:cs="Times New Roman"/>
          <w:sz w:val="24"/>
          <w:szCs w:val="24"/>
        </w:rPr>
        <w:t xml:space="preserve">the </w:t>
      </w:r>
      <w:r w:rsidR="006865E7">
        <w:rPr>
          <w:rFonts w:ascii="Times New Roman" w:hAnsi="Times New Roman" w:cs="Times New Roman"/>
          <w:sz w:val="24"/>
          <w:szCs w:val="24"/>
        </w:rPr>
        <w:t>sobornicity</w:t>
      </w:r>
      <w:r w:rsidR="006865E7" w:rsidRPr="006865E7">
        <w:rPr>
          <w:rFonts w:ascii="Times New Roman" w:hAnsi="Times New Roman" w:cs="Times New Roman"/>
          <w:sz w:val="24"/>
          <w:szCs w:val="24"/>
        </w:rPr>
        <w:t xml:space="preserve"> designates the unity of faith through fidelity to Tradition, i</w:t>
      </w:r>
      <w:r w:rsidR="006865E7">
        <w:rPr>
          <w:rFonts w:ascii="Times New Roman" w:hAnsi="Times New Roman" w:cs="Times New Roman"/>
          <w:sz w:val="24"/>
          <w:szCs w:val="24"/>
        </w:rPr>
        <w:t>t’</w:t>
      </w:r>
      <w:r w:rsidR="006865E7" w:rsidRPr="006865E7">
        <w:rPr>
          <w:rFonts w:ascii="Times New Roman" w:hAnsi="Times New Roman" w:cs="Times New Roman"/>
          <w:sz w:val="24"/>
          <w:szCs w:val="24"/>
        </w:rPr>
        <w:t>s a qualitative principle</w:t>
      </w:r>
      <w:r w:rsidR="00374AF2">
        <w:rPr>
          <w:rFonts w:ascii="Times New Roman" w:hAnsi="Times New Roman" w:cs="Times New Roman"/>
          <w:sz w:val="24"/>
          <w:szCs w:val="24"/>
        </w:rPr>
        <w:t>,</w:t>
      </w:r>
      <w:r w:rsidR="006865E7" w:rsidRPr="006865E7">
        <w:rPr>
          <w:rFonts w:ascii="Times New Roman" w:hAnsi="Times New Roman" w:cs="Times New Roman"/>
          <w:sz w:val="24"/>
          <w:szCs w:val="24"/>
        </w:rPr>
        <w:t xml:space="preserve"> and not</w:t>
      </w:r>
      <w:r w:rsidR="00374AF2">
        <w:rPr>
          <w:rFonts w:ascii="Times New Roman" w:hAnsi="Times New Roman" w:cs="Times New Roman"/>
          <w:sz w:val="24"/>
          <w:szCs w:val="24"/>
        </w:rPr>
        <w:t xml:space="preserve"> a</w:t>
      </w:r>
      <w:r w:rsidR="006865E7" w:rsidRPr="006865E7">
        <w:rPr>
          <w:rFonts w:ascii="Times New Roman" w:hAnsi="Times New Roman" w:cs="Times New Roman"/>
          <w:sz w:val="24"/>
          <w:szCs w:val="24"/>
        </w:rPr>
        <w:t xml:space="preserve"> quantitative or geographical </w:t>
      </w:r>
      <w:r w:rsidR="00374AF2">
        <w:rPr>
          <w:rFonts w:ascii="Times New Roman" w:hAnsi="Times New Roman" w:cs="Times New Roman"/>
          <w:sz w:val="24"/>
          <w:szCs w:val="24"/>
        </w:rPr>
        <w:t xml:space="preserve">one </w:t>
      </w:r>
      <w:r w:rsidR="006865E7" w:rsidRPr="006865E7">
        <w:rPr>
          <w:rFonts w:ascii="Times New Roman" w:hAnsi="Times New Roman" w:cs="Times New Roman"/>
          <w:sz w:val="24"/>
          <w:szCs w:val="24"/>
        </w:rPr>
        <w:t>and</w:t>
      </w:r>
      <w:r w:rsidR="00374AF2">
        <w:rPr>
          <w:rFonts w:ascii="Times New Roman" w:hAnsi="Times New Roman" w:cs="Times New Roman"/>
          <w:sz w:val="24"/>
          <w:szCs w:val="24"/>
        </w:rPr>
        <w:t xml:space="preserve"> it</w:t>
      </w:r>
      <w:r w:rsidR="006865E7" w:rsidRPr="006865E7">
        <w:rPr>
          <w:rFonts w:ascii="Times New Roman" w:hAnsi="Times New Roman" w:cs="Times New Roman"/>
          <w:sz w:val="24"/>
          <w:szCs w:val="24"/>
        </w:rPr>
        <w:t xml:space="preserve"> involves an obj</w:t>
      </w:r>
      <w:r w:rsidR="006865E7">
        <w:rPr>
          <w:rFonts w:ascii="Times New Roman" w:hAnsi="Times New Roman" w:cs="Times New Roman"/>
          <w:sz w:val="24"/>
          <w:szCs w:val="24"/>
        </w:rPr>
        <w:t xml:space="preserve">ective and </w:t>
      </w:r>
      <w:r w:rsidR="00374AF2">
        <w:rPr>
          <w:rFonts w:ascii="Times New Roman" w:hAnsi="Times New Roman" w:cs="Times New Roman"/>
          <w:sz w:val="24"/>
          <w:szCs w:val="24"/>
        </w:rPr>
        <w:t xml:space="preserve">a </w:t>
      </w:r>
      <w:r w:rsidR="006865E7">
        <w:rPr>
          <w:rFonts w:ascii="Times New Roman" w:hAnsi="Times New Roman" w:cs="Times New Roman"/>
          <w:sz w:val="24"/>
          <w:szCs w:val="24"/>
        </w:rPr>
        <w:t>subjective aspect. Objectively, catholicity</w:t>
      </w:r>
      <w:r w:rsidR="006865E7" w:rsidRPr="006865E7">
        <w:rPr>
          <w:rFonts w:ascii="Times New Roman" w:hAnsi="Times New Roman" w:cs="Times New Roman"/>
          <w:sz w:val="24"/>
          <w:szCs w:val="24"/>
        </w:rPr>
        <w:t xml:space="preserve"> refers to the permanent work of the Son and the Holy Spirit in the Church through the Holy Sacraments, and subjectively to the integration of all Christians and of each believer, in the life of communion and love of the Church, which has as source and model the life of communion and love of the Holy Tr</w:t>
      </w:r>
      <w:r w:rsidR="00374AF2">
        <w:rPr>
          <w:rFonts w:ascii="Times New Roman" w:hAnsi="Times New Roman" w:cs="Times New Roman"/>
          <w:sz w:val="24"/>
          <w:szCs w:val="24"/>
        </w:rPr>
        <w:t>inity. Father Stăniloae included</w:t>
      </w:r>
      <w:r w:rsidR="006865E7" w:rsidRPr="006865E7">
        <w:rPr>
          <w:rFonts w:ascii="Times New Roman" w:hAnsi="Times New Roman" w:cs="Times New Roman"/>
          <w:sz w:val="24"/>
          <w:szCs w:val="24"/>
        </w:rPr>
        <w:t xml:space="preserve"> these considerations in his thesis on open catholicity. Both theologians </w:t>
      </w:r>
      <w:r w:rsidR="00374AF2">
        <w:rPr>
          <w:rFonts w:ascii="Times New Roman" w:hAnsi="Times New Roman" w:cs="Times New Roman"/>
          <w:sz w:val="24"/>
          <w:szCs w:val="24"/>
        </w:rPr>
        <w:t>upheld</w:t>
      </w:r>
      <w:r w:rsidR="006865E7" w:rsidRPr="006865E7">
        <w:rPr>
          <w:rFonts w:ascii="Times New Roman" w:hAnsi="Times New Roman" w:cs="Times New Roman"/>
          <w:sz w:val="24"/>
          <w:szCs w:val="24"/>
        </w:rPr>
        <w:t xml:space="preserve"> the importance of spiritual life and the acquisition of faith in life as conditions for integration into the life and unity of the Church, based on the principle of unity in complementary diversity. The final conclusion of this </w:t>
      </w:r>
      <w:r w:rsidR="006865E7" w:rsidRPr="006865E7">
        <w:rPr>
          <w:rFonts w:ascii="Times New Roman" w:hAnsi="Times New Roman" w:cs="Times New Roman"/>
          <w:sz w:val="24"/>
          <w:szCs w:val="24"/>
        </w:rPr>
        <w:lastRenderedPageBreak/>
        <w:t>chapter is that Fathers Georges Florovsky and Dumitru Stăniloae offered through the concept of ecumenism in time and the concept of open catholicity, a model framework and source of inter-Christian dialogue.</w:t>
      </w:r>
    </w:p>
    <w:p w:rsidR="00186E87"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r>
      <w:r w:rsidR="00186E87" w:rsidRPr="00186E87">
        <w:rPr>
          <w:rFonts w:ascii="Times New Roman" w:hAnsi="Times New Roman" w:cs="Times New Roman"/>
          <w:sz w:val="24"/>
          <w:szCs w:val="24"/>
        </w:rPr>
        <w:t>Although specific conclusions are set ou</w:t>
      </w:r>
      <w:r w:rsidR="00186E87">
        <w:rPr>
          <w:rFonts w:ascii="Times New Roman" w:hAnsi="Times New Roman" w:cs="Times New Roman"/>
          <w:sz w:val="24"/>
          <w:szCs w:val="24"/>
        </w:rPr>
        <w:t>t in each chapter, this</w:t>
      </w:r>
      <w:r w:rsidR="00186E87" w:rsidRPr="00186E87">
        <w:rPr>
          <w:rFonts w:ascii="Times New Roman" w:hAnsi="Times New Roman" w:cs="Times New Roman"/>
          <w:sz w:val="24"/>
          <w:szCs w:val="24"/>
        </w:rPr>
        <w:t xml:space="preserve"> thesis c</w:t>
      </w:r>
      <w:r w:rsidR="00374AF2">
        <w:rPr>
          <w:rFonts w:ascii="Times New Roman" w:hAnsi="Times New Roman" w:cs="Times New Roman"/>
          <w:sz w:val="24"/>
          <w:szCs w:val="24"/>
        </w:rPr>
        <w:t>omes to an end</w:t>
      </w:r>
      <w:r w:rsidR="00186E87" w:rsidRPr="00186E87">
        <w:rPr>
          <w:rFonts w:ascii="Times New Roman" w:hAnsi="Times New Roman" w:cs="Times New Roman"/>
          <w:sz w:val="24"/>
          <w:szCs w:val="24"/>
        </w:rPr>
        <w:t xml:space="preserve"> with the Final Conclusions, which show that both theologians present</w:t>
      </w:r>
      <w:r w:rsidR="00374AF2">
        <w:rPr>
          <w:rFonts w:ascii="Times New Roman" w:hAnsi="Times New Roman" w:cs="Times New Roman"/>
          <w:sz w:val="24"/>
          <w:szCs w:val="24"/>
        </w:rPr>
        <w:t>ed</w:t>
      </w:r>
      <w:r w:rsidR="00186E87" w:rsidRPr="00186E87">
        <w:rPr>
          <w:rFonts w:ascii="Times New Roman" w:hAnsi="Times New Roman" w:cs="Times New Roman"/>
          <w:sz w:val="24"/>
          <w:szCs w:val="24"/>
        </w:rPr>
        <w:t xml:space="preserve"> Tradition as alive, current in the life of the Church, always new and always the same, necessary and motivating in</w:t>
      </w:r>
      <w:r w:rsidR="00186E87">
        <w:rPr>
          <w:rFonts w:ascii="Times New Roman" w:hAnsi="Times New Roman" w:cs="Times New Roman"/>
          <w:sz w:val="24"/>
          <w:szCs w:val="24"/>
        </w:rPr>
        <w:t xml:space="preserve"> the manifestation of t</w:t>
      </w:r>
      <w:r w:rsidR="00186E87" w:rsidRPr="00186E87">
        <w:rPr>
          <w:rFonts w:ascii="Times New Roman" w:hAnsi="Times New Roman" w:cs="Times New Roman"/>
          <w:sz w:val="24"/>
          <w:szCs w:val="24"/>
        </w:rPr>
        <w:t>he church in the life of contemporary man. Along with the above, I believe that some more important aspects of those exposed throughout this paper could be highlighted. Following the synthesis on the life and work of the two theologians, I came to the conclusion that, for them, the work and thought of the Holy Fathers will become the foundation of the vision of t</w:t>
      </w:r>
      <w:r w:rsidR="00186E87">
        <w:rPr>
          <w:rFonts w:ascii="Times New Roman" w:hAnsi="Times New Roman" w:cs="Times New Roman"/>
          <w:sz w:val="24"/>
          <w:szCs w:val="24"/>
        </w:rPr>
        <w:t>he world and life, the task</w:t>
      </w:r>
      <w:r w:rsidR="00186E87" w:rsidRPr="00186E87">
        <w:rPr>
          <w:rFonts w:ascii="Times New Roman" w:hAnsi="Times New Roman" w:cs="Times New Roman"/>
          <w:sz w:val="24"/>
          <w:szCs w:val="24"/>
        </w:rPr>
        <w:t xml:space="preserve"> for a current and living theology and a precise and concise understan</w:t>
      </w:r>
      <w:r w:rsidR="00186E87">
        <w:rPr>
          <w:rFonts w:ascii="Times New Roman" w:hAnsi="Times New Roman" w:cs="Times New Roman"/>
          <w:sz w:val="24"/>
          <w:szCs w:val="24"/>
        </w:rPr>
        <w:t xml:space="preserve">ding of Holy Scripture. Despite the fact that </w:t>
      </w:r>
      <w:r w:rsidR="00186E87" w:rsidRPr="00186E87">
        <w:rPr>
          <w:rFonts w:ascii="Times New Roman" w:hAnsi="Times New Roman" w:cs="Times New Roman"/>
          <w:sz w:val="24"/>
          <w:szCs w:val="24"/>
        </w:rPr>
        <w:t xml:space="preserve">the neopatristic synthesis is still in its infancy, these two parents outlined the main directions to follow to achieve this step. Through their work and thought, we are carried </w:t>
      </w:r>
      <w:r w:rsidR="00186E87" w:rsidRPr="00186E87">
        <w:rPr>
          <w:rFonts w:ascii="Times New Roman" w:hAnsi="Times New Roman" w:cs="Times New Roman"/>
          <w:sz w:val="24"/>
          <w:szCs w:val="24"/>
        </w:rPr>
        <w:lastRenderedPageBreak/>
        <w:t>throughout the history of the Church's faith in a spiritual form. We see with our own</w:t>
      </w:r>
      <w:r w:rsidR="00374AF2">
        <w:rPr>
          <w:rFonts w:ascii="Times New Roman" w:hAnsi="Times New Roman" w:cs="Times New Roman"/>
          <w:sz w:val="24"/>
          <w:szCs w:val="24"/>
        </w:rPr>
        <w:t xml:space="preserve"> eyes how the Church was born on</w:t>
      </w:r>
      <w:r w:rsidR="00186E87" w:rsidRPr="00186E87">
        <w:rPr>
          <w:rFonts w:ascii="Times New Roman" w:hAnsi="Times New Roman" w:cs="Times New Roman"/>
          <w:sz w:val="24"/>
          <w:szCs w:val="24"/>
        </w:rPr>
        <w:t xml:space="preserve"> Pentecost and</w:t>
      </w:r>
      <w:r w:rsidR="00374AF2">
        <w:rPr>
          <w:rFonts w:ascii="Times New Roman" w:hAnsi="Times New Roman" w:cs="Times New Roman"/>
          <w:sz w:val="24"/>
          <w:szCs w:val="24"/>
        </w:rPr>
        <w:t>,</w:t>
      </w:r>
      <w:r w:rsidR="00186E87" w:rsidRPr="00186E87">
        <w:rPr>
          <w:rFonts w:ascii="Times New Roman" w:hAnsi="Times New Roman" w:cs="Times New Roman"/>
          <w:sz w:val="24"/>
          <w:szCs w:val="24"/>
        </w:rPr>
        <w:t xml:space="preserve"> with it</w:t>
      </w:r>
      <w:r w:rsidR="00374AF2">
        <w:rPr>
          <w:rFonts w:ascii="Times New Roman" w:hAnsi="Times New Roman" w:cs="Times New Roman"/>
          <w:sz w:val="24"/>
          <w:szCs w:val="24"/>
        </w:rPr>
        <w:t>,</w:t>
      </w:r>
      <w:r w:rsidR="00186E87" w:rsidRPr="00186E87">
        <w:rPr>
          <w:rFonts w:ascii="Times New Roman" w:hAnsi="Times New Roman" w:cs="Times New Roman"/>
          <w:sz w:val="24"/>
          <w:szCs w:val="24"/>
        </w:rPr>
        <w:t xml:space="preserve"> the Tradition</w:t>
      </w:r>
      <w:r w:rsidR="00374AF2">
        <w:rPr>
          <w:rFonts w:ascii="Times New Roman" w:hAnsi="Times New Roman" w:cs="Times New Roman"/>
          <w:sz w:val="24"/>
          <w:szCs w:val="24"/>
        </w:rPr>
        <w:t xml:space="preserve"> too</w:t>
      </w:r>
      <w:r w:rsidR="00186E87" w:rsidRPr="00186E87">
        <w:rPr>
          <w:rFonts w:ascii="Times New Roman" w:hAnsi="Times New Roman" w:cs="Times New Roman"/>
          <w:sz w:val="24"/>
          <w:szCs w:val="24"/>
        </w:rPr>
        <w:t>. We see the dynamic action of Tradition in the Church, enlivened and sustained by the continuous presence of the Holy Spirit.</w:t>
      </w:r>
      <w:r w:rsidR="00186E87" w:rsidRPr="00186E87">
        <w:rPr>
          <w:rFonts w:ascii="inherit" w:eastAsia="Times New Roman" w:hAnsi="inherit" w:cs="Courier New"/>
          <w:color w:val="202124"/>
          <w:sz w:val="35"/>
        </w:rPr>
        <w:t xml:space="preserve"> </w:t>
      </w:r>
      <w:r w:rsidR="00186E87" w:rsidRPr="00186E87">
        <w:rPr>
          <w:rFonts w:ascii="Times New Roman" w:hAnsi="Times New Roman" w:cs="Times New Roman"/>
          <w:sz w:val="24"/>
          <w:szCs w:val="24"/>
        </w:rPr>
        <w:t>We know that the same Holy Spirit who spoke through the Apostles was revealed in the acceptance of the faith of the new Christians and communicated to us the whole of Christ in Scripture and in the various ways of the Christian to unite with Him in the Church, extend</w:t>
      </w:r>
      <w:r w:rsidR="00186E87">
        <w:rPr>
          <w:rFonts w:ascii="Times New Roman" w:hAnsi="Times New Roman" w:cs="Times New Roman"/>
          <w:sz w:val="24"/>
          <w:szCs w:val="24"/>
        </w:rPr>
        <w:t>ed and transmitted as Tradition</w:t>
      </w:r>
      <w:r w:rsidR="00186E87" w:rsidRPr="00186E87">
        <w:rPr>
          <w:rFonts w:ascii="Times New Roman" w:hAnsi="Times New Roman" w:cs="Times New Roman"/>
          <w:sz w:val="24"/>
          <w:szCs w:val="24"/>
        </w:rPr>
        <w:t xml:space="preserve"> throughout successive generations of Christians, it also inspires us to a deeper understanding and a greater knowledge of the mystery of salvation. Through Georges Florovsky and Dumitru Stăniloae, </w:t>
      </w:r>
      <w:r w:rsidR="00374AF2">
        <w:rPr>
          <w:rFonts w:ascii="Times New Roman" w:hAnsi="Times New Roman" w:cs="Times New Roman"/>
          <w:sz w:val="24"/>
          <w:szCs w:val="24"/>
        </w:rPr>
        <w:t xml:space="preserve">the </w:t>
      </w:r>
      <w:r w:rsidR="00186E87" w:rsidRPr="00186E87">
        <w:rPr>
          <w:rFonts w:ascii="Times New Roman" w:hAnsi="Times New Roman" w:cs="Times New Roman"/>
          <w:sz w:val="24"/>
          <w:szCs w:val="24"/>
        </w:rPr>
        <w:t>Orthodox theology reveals its universal, patristic and spiritual character.</w:t>
      </w:r>
      <w:r w:rsidR="00374AF2">
        <w:rPr>
          <w:rFonts w:ascii="Times New Roman" w:hAnsi="Times New Roman" w:cs="Times New Roman"/>
          <w:sz w:val="24"/>
          <w:szCs w:val="24"/>
        </w:rPr>
        <w:t xml:space="preserve"> By c</w:t>
      </w:r>
      <w:r w:rsidR="00186E87" w:rsidRPr="00186E87">
        <w:rPr>
          <w:rFonts w:ascii="Times New Roman" w:hAnsi="Times New Roman" w:cs="Times New Roman"/>
          <w:sz w:val="24"/>
          <w:szCs w:val="24"/>
        </w:rPr>
        <w:t>onsidering t</w:t>
      </w:r>
      <w:r w:rsidR="00186E87">
        <w:rPr>
          <w:rFonts w:ascii="Times New Roman" w:hAnsi="Times New Roman" w:cs="Times New Roman"/>
          <w:sz w:val="24"/>
          <w:szCs w:val="24"/>
        </w:rPr>
        <w:t>he thinking of these two fathers</w:t>
      </w:r>
      <w:r w:rsidR="00186E87" w:rsidRPr="00186E87">
        <w:rPr>
          <w:rFonts w:ascii="Times New Roman" w:hAnsi="Times New Roman" w:cs="Times New Roman"/>
          <w:sz w:val="24"/>
          <w:szCs w:val="24"/>
        </w:rPr>
        <w:t xml:space="preserve">, </w:t>
      </w:r>
      <w:r w:rsidR="00374AF2">
        <w:rPr>
          <w:rFonts w:ascii="Times New Roman" w:hAnsi="Times New Roman" w:cs="Times New Roman"/>
          <w:sz w:val="24"/>
          <w:szCs w:val="24"/>
        </w:rPr>
        <w:t xml:space="preserve">there can be expressed </w:t>
      </w:r>
      <w:r w:rsidR="00186E87" w:rsidRPr="00186E87">
        <w:rPr>
          <w:rFonts w:ascii="Times New Roman" w:hAnsi="Times New Roman" w:cs="Times New Roman"/>
          <w:sz w:val="24"/>
          <w:szCs w:val="24"/>
        </w:rPr>
        <w:t>a synthetic formulat</w:t>
      </w:r>
      <w:r w:rsidR="005F5150">
        <w:rPr>
          <w:rFonts w:ascii="Times New Roman" w:hAnsi="Times New Roman" w:cs="Times New Roman"/>
          <w:sz w:val="24"/>
          <w:szCs w:val="24"/>
        </w:rPr>
        <w:t>ion of the concept of Tradition, as in the followings</w:t>
      </w:r>
      <w:r w:rsidR="00186E87" w:rsidRPr="00186E87">
        <w:rPr>
          <w:rFonts w:ascii="Times New Roman" w:hAnsi="Times New Roman" w:cs="Times New Roman"/>
          <w:sz w:val="24"/>
          <w:szCs w:val="24"/>
        </w:rPr>
        <w:t xml:space="preserve">: The Holy Tradition is a) the way in which the supernatural Revelation is preserved </w:t>
      </w:r>
      <w:r w:rsidR="005F5150">
        <w:rPr>
          <w:rFonts w:ascii="Times New Roman" w:hAnsi="Times New Roman" w:cs="Times New Roman"/>
          <w:sz w:val="24"/>
          <w:szCs w:val="24"/>
        </w:rPr>
        <w:t xml:space="preserve">in </w:t>
      </w:r>
      <w:r w:rsidR="00186E87" w:rsidRPr="00186E87">
        <w:rPr>
          <w:rFonts w:ascii="Times New Roman" w:hAnsi="Times New Roman" w:cs="Times New Roman"/>
          <w:sz w:val="24"/>
          <w:szCs w:val="24"/>
        </w:rPr>
        <w:t xml:space="preserve">by the Church; b) the one that keeps alive the connection between Scripture and the Church and </w:t>
      </w:r>
      <w:r w:rsidR="005F5150">
        <w:rPr>
          <w:rFonts w:ascii="Times New Roman" w:hAnsi="Times New Roman" w:cs="Times New Roman"/>
          <w:sz w:val="24"/>
          <w:szCs w:val="24"/>
        </w:rPr>
        <w:t xml:space="preserve">it </w:t>
      </w:r>
      <w:r w:rsidR="00186E87" w:rsidRPr="00186E87">
        <w:rPr>
          <w:rFonts w:ascii="Times New Roman" w:hAnsi="Times New Roman" w:cs="Times New Roman"/>
          <w:sz w:val="24"/>
          <w:szCs w:val="24"/>
        </w:rPr>
        <w:lastRenderedPageBreak/>
        <w:t>updates Scripture in the life of the Church; c) the continuous dialogue and presence of Christ with the Holy Spirit in the Church; d) the key to inter-Christian dialogue.</w:t>
      </w:r>
    </w:p>
    <w:p w:rsidR="004D1904" w:rsidRPr="00186E87" w:rsidRDefault="004D1904" w:rsidP="00B77C4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lang w:val="ro-RO"/>
        </w:rPr>
        <w:tab/>
        <w:t xml:space="preserve"> </w:t>
      </w:r>
      <w:r w:rsidR="00186E87" w:rsidRPr="00186E87">
        <w:rPr>
          <w:rFonts w:ascii="Times New Roman" w:hAnsi="Times New Roman" w:cs="Times New Roman"/>
          <w:sz w:val="24"/>
          <w:szCs w:val="24"/>
        </w:rPr>
        <w:t xml:space="preserve">A current neopatristic synthesis must be based on interfaith and intercultural dialogue, open and accessible to modern man and able to intercept modernity and post-modernity by transfiguring it from within. The current neopatristic synthesis is the best example of </w:t>
      </w:r>
      <w:r w:rsidR="005F5150">
        <w:rPr>
          <w:rFonts w:ascii="Times New Roman" w:hAnsi="Times New Roman" w:cs="Times New Roman"/>
          <w:sz w:val="24"/>
          <w:szCs w:val="24"/>
        </w:rPr>
        <w:t>the crossing</w:t>
      </w:r>
      <w:r w:rsidR="00186E87" w:rsidRPr="00186E87">
        <w:rPr>
          <w:rFonts w:ascii="Times New Roman" w:hAnsi="Times New Roman" w:cs="Times New Roman"/>
          <w:sz w:val="24"/>
          <w:szCs w:val="24"/>
        </w:rPr>
        <w:t xml:space="preserve"> beyond the Fathers, together with the Fathers. Through the thinking of Fathers Georges Florovsky and Dumitru Stăni</w:t>
      </w:r>
      <w:r w:rsidR="005F5150">
        <w:rPr>
          <w:rFonts w:ascii="Times New Roman" w:hAnsi="Times New Roman" w:cs="Times New Roman"/>
          <w:sz w:val="24"/>
          <w:szCs w:val="24"/>
        </w:rPr>
        <w:t>loae, the Patristic Tradition it has been</w:t>
      </w:r>
      <w:r w:rsidR="00186E87" w:rsidRPr="00186E87">
        <w:rPr>
          <w:rFonts w:ascii="Times New Roman" w:hAnsi="Times New Roman" w:cs="Times New Roman"/>
          <w:sz w:val="24"/>
          <w:szCs w:val="24"/>
        </w:rPr>
        <w:t xml:space="preserve"> br</w:t>
      </w:r>
      <w:r w:rsidR="005F5150">
        <w:rPr>
          <w:rFonts w:ascii="Times New Roman" w:hAnsi="Times New Roman" w:cs="Times New Roman"/>
          <w:sz w:val="24"/>
          <w:szCs w:val="24"/>
        </w:rPr>
        <w:t>ought back to us in modernity so that</w:t>
      </w:r>
      <w:r w:rsidR="00186E87" w:rsidRPr="00186E87">
        <w:rPr>
          <w:rFonts w:ascii="Times New Roman" w:hAnsi="Times New Roman" w:cs="Times New Roman"/>
          <w:sz w:val="24"/>
          <w:szCs w:val="24"/>
        </w:rPr>
        <w:t xml:space="preserve"> the dynamics of the Tradition reveal its authentic apologetic character. We learn from these theologians how to maintain fidelity to Tradition, while we approach </w:t>
      </w:r>
      <w:r w:rsidR="00E93CA0">
        <w:rPr>
          <w:rFonts w:ascii="Times New Roman" w:hAnsi="Times New Roman" w:cs="Times New Roman"/>
          <w:sz w:val="24"/>
          <w:szCs w:val="24"/>
        </w:rPr>
        <w:t>the Fathers</w:t>
      </w:r>
      <w:r w:rsidR="005F5150">
        <w:rPr>
          <w:rFonts w:ascii="Times New Roman" w:hAnsi="Times New Roman" w:cs="Times New Roman"/>
          <w:sz w:val="24"/>
          <w:szCs w:val="24"/>
        </w:rPr>
        <w:t xml:space="preserve"> creatively</w:t>
      </w:r>
      <w:r w:rsidR="00186E87" w:rsidRPr="00186E87">
        <w:rPr>
          <w:rFonts w:ascii="Times New Roman" w:hAnsi="Times New Roman" w:cs="Times New Roman"/>
          <w:sz w:val="24"/>
          <w:szCs w:val="24"/>
        </w:rPr>
        <w:t xml:space="preserve">. We learn that the main purpose of our theological approach is to go beyond the recovery of the writings </w:t>
      </w:r>
      <w:r w:rsidR="005F5150">
        <w:rPr>
          <w:rFonts w:ascii="Times New Roman" w:hAnsi="Times New Roman" w:cs="Times New Roman"/>
          <w:sz w:val="24"/>
          <w:szCs w:val="24"/>
        </w:rPr>
        <w:t>of the Fathers and to enter</w:t>
      </w:r>
      <w:r w:rsidR="00186E87" w:rsidRPr="00186E87">
        <w:rPr>
          <w:rFonts w:ascii="Times New Roman" w:hAnsi="Times New Roman" w:cs="Times New Roman"/>
          <w:sz w:val="24"/>
          <w:szCs w:val="24"/>
        </w:rPr>
        <w:t xml:space="preserve"> their way of thinking, their way of life and sacrifice, and this to learn what </w:t>
      </w:r>
      <w:r w:rsidR="00E93CA0">
        <w:rPr>
          <w:rFonts w:ascii="Times New Roman" w:hAnsi="Times New Roman" w:cs="Times New Roman"/>
          <w:sz w:val="24"/>
          <w:szCs w:val="24"/>
        </w:rPr>
        <w:t xml:space="preserve">is </w:t>
      </w:r>
      <w:r w:rsidR="00186E87" w:rsidRPr="00186E87">
        <w:rPr>
          <w:rFonts w:ascii="Times New Roman" w:hAnsi="Times New Roman" w:cs="Times New Roman"/>
          <w:sz w:val="24"/>
          <w:szCs w:val="24"/>
        </w:rPr>
        <w:t>the selection between truth and falsehood, between the t</w:t>
      </w:r>
      <w:r w:rsidR="00E93CA0">
        <w:rPr>
          <w:rFonts w:ascii="Times New Roman" w:hAnsi="Times New Roman" w:cs="Times New Roman"/>
          <w:sz w:val="24"/>
          <w:szCs w:val="24"/>
        </w:rPr>
        <w:t>hinking of the Apostolic Church</w:t>
      </w:r>
      <w:r w:rsidR="00186E87" w:rsidRPr="00186E87">
        <w:rPr>
          <w:rFonts w:ascii="Times New Roman" w:hAnsi="Times New Roman" w:cs="Times New Roman"/>
          <w:sz w:val="24"/>
          <w:szCs w:val="24"/>
        </w:rPr>
        <w:t xml:space="preserve"> and </w:t>
      </w:r>
      <w:r w:rsidR="00E93CA0">
        <w:rPr>
          <w:rFonts w:ascii="Times New Roman" w:hAnsi="Times New Roman" w:cs="Times New Roman"/>
          <w:sz w:val="24"/>
          <w:szCs w:val="24"/>
        </w:rPr>
        <w:t xml:space="preserve">the </w:t>
      </w:r>
      <w:r w:rsidR="00E93CA0">
        <w:rPr>
          <w:rFonts w:ascii="Times New Roman" w:hAnsi="Times New Roman" w:cs="Times New Roman"/>
          <w:sz w:val="24"/>
          <w:szCs w:val="24"/>
        </w:rPr>
        <w:lastRenderedPageBreak/>
        <w:t>one outside it. Both fathers</w:t>
      </w:r>
      <w:r w:rsidR="00186E87" w:rsidRPr="00186E87">
        <w:rPr>
          <w:rFonts w:ascii="Times New Roman" w:hAnsi="Times New Roman" w:cs="Times New Roman"/>
          <w:sz w:val="24"/>
          <w:szCs w:val="24"/>
        </w:rPr>
        <w:t xml:space="preserve"> fought for the liberation of Orthodox theology from the influences of Western theology and Westernization in general and </w:t>
      </w:r>
      <w:r w:rsidR="005F5150">
        <w:rPr>
          <w:rFonts w:ascii="Times New Roman" w:hAnsi="Times New Roman" w:cs="Times New Roman"/>
          <w:sz w:val="24"/>
          <w:szCs w:val="24"/>
        </w:rPr>
        <w:t xml:space="preserve">they </w:t>
      </w:r>
      <w:r w:rsidR="00186E87" w:rsidRPr="00186E87">
        <w:rPr>
          <w:rFonts w:ascii="Times New Roman" w:hAnsi="Times New Roman" w:cs="Times New Roman"/>
          <w:sz w:val="24"/>
          <w:szCs w:val="24"/>
        </w:rPr>
        <w:t>appreciated</w:t>
      </w:r>
      <w:r w:rsidR="005F5150">
        <w:rPr>
          <w:rFonts w:ascii="Times New Roman" w:hAnsi="Times New Roman" w:cs="Times New Roman"/>
          <w:sz w:val="24"/>
          <w:szCs w:val="24"/>
        </w:rPr>
        <w:t>, by</w:t>
      </w:r>
      <w:r w:rsidR="00186E87" w:rsidRPr="00186E87">
        <w:rPr>
          <w:rFonts w:ascii="Times New Roman" w:hAnsi="Times New Roman" w:cs="Times New Roman"/>
          <w:sz w:val="24"/>
          <w:szCs w:val="24"/>
        </w:rPr>
        <w:t xml:space="preserve"> using the criterion of Tradition, the positive and negative aspects of Orthodox theology up to them. It can be stated as a conclusion here that both theologians contributed significantly to the renewal of Orthodox dogmatic theology through the recourse to the Church Tradition and intertwined modern theological language, philosophy and culture of the time with the voice and writings of the Holy Fathers. They proposed an orthodox theology united with the life of prayer and open creatively to contemporaneity.</w:t>
      </w:r>
    </w:p>
    <w:p w:rsidR="004D1904" w:rsidRPr="00E93CA0" w:rsidRDefault="004D1904" w:rsidP="00B77C4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ab/>
      </w:r>
      <w:r w:rsidR="00E93CA0" w:rsidRPr="00E93CA0">
        <w:rPr>
          <w:rFonts w:ascii="Times New Roman" w:hAnsi="Times New Roman" w:cs="Times New Roman"/>
          <w:sz w:val="24"/>
          <w:szCs w:val="24"/>
        </w:rPr>
        <w:t>The neopatristic synthesis offered by Father Stăniloae can be considered the standard of current neopatristic approaches. It unites in a spiritual, patristic and modern way,</w:t>
      </w:r>
      <w:r w:rsidR="005F5150">
        <w:rPr>
          <w:rFonts w:ascii="Times New Roman" w:hAnsi="Times New Roman" w:cs="Times New Roman"/>
          <w:sz w:val="24"/>
          <w:szCs w:val="24"/>
        </w:rPr>
        <w:t xml:space="preserve"> the</w:t>
      </w:r>
      <w:r w:rsidR="00E93CA0" w:rsidRPr="00E93CA0">
        <w:rPr>
          <w:rFonts w:ascii="Times New Roman" w:hAnsi="Times New Roman" w:cs="Times New Roman"/>
          <w:sz w:val="24"/>
          <w:szCs w:val="24"/>
        </w:rPr>
        <w:t xml:space="preserve"> patristic thinking with the current one</w:t>
      </w:r>
      <w:r w:rsidR="005F5150">
        <w:rPr>
          <w:rFonts w:ascii="Times New Roman" w:hAnsi="Times New Roman" w:cs="Times New Roman"/>
          <w:sz w:val="24"/>
          <w:szCs w:val="24"/>
        </w:rPr>
        <w:t>,</w:t>
      </w:r>
      <w:r w:rsidR="00E93CA0" w:rsidRPr="00E93CA0">
        <w:rPr>
          <w:rFonts w:ascii="Times New Roman" w:hAnsi="Times New Roman" w:cs="Times New Roman"/>
          <w:sz w:val="24"/>
          <w:szCs w:val="24"/>
        </w:rPr>
        <w:t xml:space="preserve"> and </w:t>
      </w:r>
      <w:r w:rsidR="005F5150">
        <w:rPr>
          <w:rFonts w:ascii="Times New Roman" w:hAnsi="Times New Roman" w:cs="Times New Roman"/>
          <w:sz w:val="24"/>
          <w:szCs w:val="24"/>
        </w:rPr>
        <w:t xml:space="preserve">it </w:t>
      </w:r>
      <w:r w:rsidR="00E93CA0" w:rsidRPr="00E93CA0">
        <w:rPr>
          <w:rFonts w:ascii="Times New Roman" w:hAnsi="Times New Roman" w:cs="Times New Roman"/>
          <w:sz w:val="24"/>
          <w:szCs w:val="24"/>
        </w:rPr>
        <w:t>includes in its synthesis the positive reception of human thought from the perspective of the doctrine about the divine reasons of St. Maximus the Confessor, the incorporation of Latin Fathers' thought, description of the impor</w:t>
      </w:r>
      <w:r w:rsidR="00E93CA0">
        <w:rPr>
          <w:rFonts w:ascii="Times New Roman" w:hAnsi="Times New Roman" w:cs="Times New Roman"/>
          <w:sz w:val="24"/>
          <w:szCs w:val="24"/>
        </w:rPr>
        <w:t>tance of experience in theology,</w:t>
      </w:r>
      <w:r w:rsidR="00E93CA0" w:rsidRPr="00E93CA0">
        <w:rPr>
          <w:rFonts w:ascii="Times New Roman" w:hAnsi="Times New Roman" w:cs="Times New Roman"/>
          <w:sz w:val="24"/>
          <w:szCs w:val="24"/>
        </w:rPr>
        <w:t xml:space="preserve"> as this </w:t>
      </w:r>
      <w:r w:rsidR="00E93CA0" w:rsidRPr="00E93CA0">
        <w:rPr>
          <w:rFonts w:ascii="Times New Roman" w:hAnsi="Times New Roman" w:cs="Times New Roman"/>
          <w:sz w:val="24"/>
          <w:szCs w:val="24"/>
        </w:rPr>
        <w:lastRenderedPageBreak/>
        <w:t>emerges</w:t>
      </w:r>
      <w:r w:rsidR="005F5150">
        <w:rPr>
          <w:rFonts w:ascii="Times New Roman" w:hAnsi="Times New Roman" w:cs="Times New Roman"/>
          <w:sz w:val="24"/>
          <w:szCs w:val="24"/>
        </w:rPr>
        <w:t xml:space="preserve"> </w:t>
      </w:r>
      <w:r w:rsidR="00E93CA0" w:rsidRPr="00E93CA0">
        <w:rPr>
          <w:rFonts w:ascii="Times New Roman" w:hAnsi="Times New Roman" w:cs="Times New Roman"/>
          <w:sz w:val="24"/>
          <w:szCs w:val="24"/>
        </w:rPr>
        <w:t xml:space="preserve">from the writings of the </w:t>
      </w:r>
      <w:r w:rsidR="00E93CA0" w:rsidRPr="00E93CA0">
        <w:rPr>
          <w:rFonts w:ascii="Times New Roman" w:hAnsi="Times New Roman" w:cs="Times New Roman"/>
          <w:i/>
          <w:sz w:val="24"/>
          <w:szCs w:val="24"/>
        </w:rPr>
        <w:t>Philokalia</w:t>
      </w:r>
      <w:r w:rsidR="00E93CA0" w:rsidRPr="00E93CA0">
        <w:rPr>
          <w:rFonts w:ascii="Times New Roman" w:hAnsi="Times New Roman" w:cs="Times New Roman"/>
          <w:sz w:val="24"/>
          <w:szCs w:val="24"/>
        </w:rPr>
        <w:t xml:space="preserve"> and from t</w:t>
      </w:r>
      <w:r w:rsidR="005F5150">
        <w:rPr>
          <w:rFonts w:ascii="Times New Roman" w:hAnsi="Times New Roman" w:cs="Times New Roman"/>
          <w:sz w:val="24"/>
          <w:szCs w:val="24"/>
        </w:rPr>
        <w:t>he personal experience of life,</w:t>
      </w:r>
      <w:r w:rsidR="00E93CA0" w:rsidRPr="00E93CA0">
        <w:rPr>
          <w:rFonts w:ascii="Times New Roman" w:hAnsi="Times New Roman" w:cs="Times New Roman"/>
          <w:sz w:val="24"/>
          <w:szCs w:val="24"/>
        </w:rPr>
        <w:t xml:space="preserve"> the pastoral openness to contemporary problems and the theological creativity springing from the language with infinite meanings of Tradition. Although absorbed by patristic thought, the theology of Father Stăniloae is presented as a novelty through the exposition and interpretation of the thought of the Holy Fathers. By discovering the Palamite theology, by the most authentic interpretation of St. Maximus, by mastering philocalism and the love o</w:t>
      </w:r>
      <w:r w:rsidR="005F5150">
        <w:rPr>
          <w:rFonts w:ascii="Times New Roman" w:hAnsi="Times New Roman" w:cs="Times New Roman"/>
          <w:sz w:val="24"/>
          <w:szCs w:val="24"/>
        </w:rPr>
        <w:t>f beauty, he masterfully updated</w:t>
      </w:r>
      <w:r w:rsidR="00E93CA0" w:rsidRPr="00E93CA0">
        <w:rPr>
          <w:rFonts w:ascii="Times New Roman" w:hAnsi="Times New Roman" w:cs="Times New Roman"/>
          <w:sz w:val="24"/>
          <w:szCs w:val="24"/>
        </w:rPr>
        <w:t xml:space="preserve"> the patristic tradition in modernity and in a prophetic way for postmodernity.</w:t>
      </w:r>
    </w:p>
    <w:p w:rsidR="004D1904" w:rsidRPr="00E93CA0" w:rsidRDefault="004D1904" w:rsidP="00B77C4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ab/>
      </w:r>
      <w:r w:rsidR="00E93CA0">
        <w:rPr>
          <w:rFonts w:ascii="Times New Roman" w:hAnsi="Times New Roman" w:cs="Times New Roman"/>
          <w:sz w:val="24"/>
          <w:szCs w:val="24"/>
        </w:rPr>
        <w:t>I</w:t>
      </w:r>
      <w:r w:rsidR="00E93CA0" w:rsidRPr="00E93CA0">
        <w:rPr>
          <w:rFonts w:ascii="Times New Roman" w:hAnsi="Times New Roman" w:cs="Times New Roman"/>
          <w:sz w:val="24"/>
          <w:szCs w:val="24"/>
        </w:rPr>
        <w:t xml:space="preserve"> identified a rel</w:t>
      </w:r>
      <w:r w:rsidR="005F5150">
        <w:rPr>
          <w:rFonts w:ascii="Times New Roman" w:hAnsi="Times New Roman" w:cs="Times New Roman"/>
          <w:sz w:val="24"/>
          <w:szCs w:val="24"/>
        </w:rPr>
        <w:t>ationship of mutual completion in</w:t>
      </w:r>
      <w:r w:rsidR="00E93CA0">
        <w:rPr>
          <w:rFonts w:ascii="Times New Roman" w:hAnsi="Times New Roman" w:cs="Times New Roman"/>
          <w:sz w:val="24"/>
          <w:szCs w:val="24"/>
        </w:rPr>
        <w:t xml:space="preserve"> the thinking of the two father</w:t>
      </w:r>
      <w:r w:rsidR="00E93CA0" w:rsidRPr="00E93CA0">
        <w:rPr>
          <w:rFonts w:ascii="Times New Roman" w:hAnsi="Times New Roman" w:cs="Times New Roman"/>
          <w:sz w:val="24"/>
          <w:szCs w:val="24"/>
        </w:rPr>
        <w:t>s regarding the concept of Church Tradition, both visions contributing to a unitary meaning, nuanced according to the specifics and historical context of each person's personal life, but</w:t>
      </w:r>
      <w:r w:rsidR="00096361">
        <w:rPr>
          <w:rFonts w:ascii="Times New Roman" w:hAnsi="Times New Roman" w:cs="Times New Roman"/>
          <w:sz w:val="24"/>
          <w:szCs w:val="24"/>
        </w:rPr>
        <w:t xml:space="preserve"> a roads-opening one</w:t>
      </w:r>
      <w:r w:rsidR="00E93CA0" w:rsidRPr="00E93CA0">
        <w:rPr>
          <w:rFonts w:ascii="Times New Roman" w:hAnsi="Times New Roman" w:cs="Times New Roman"/>
          <w:sz w:val="24"/>
          <w:szCs w:val="24"/>
        </w:rPr>
        <w:t xml:space="preserve"> by maintaining fidelity to the everlasting Tradition of the Church. The updating of Tradition in modernity by these theologians is done in a non-specific context of the patristic period: the seen rupture of Christian unity. Conjugated, th</w:t>
      </w:r>
      <w:r w:rsidR="00E93CA0">
        <w:rPr>
          <w:rFonts w:ascii="Times New Roman" w:hAnsi="Times New Roman" w:cs="Times New Roman"/>
          <w:sz w:val="24"/>
          <w:szCs w:val="24"/>
        </w:rPr>
        <w:t>ese fathers</w:t>
      </w:r>
      <w:r w:rsidR="00E93CA0" w:rsidRPr="00E93CA0">
        <w:rPr>
          <w:rFonts w:ascii="Times New Roman" w:hAnsi="Times New Roman" w:cs="Times New Roman"/>
          <w:sz w:val="24"/>
          <w:szCs w:val="24"/>
        </w:rPr>
        <w:t xml:space="preserve">' thinking about the Church Tradition can provide a coherent picture of an inclusive ecclesiology. The method of patristic ecumenism expounded by them in the continuous dialogue with theologies and Western thought, </w:t>
      </w:r>
      <w:r w:rsidR="00D87706">
        <w:rPr>
          <w:rFonts w:ascii="Times New Roman" w:hAnsi="Times New Roman" w:cs="Times New Roman"/>
          <w:sz w:val="24"/>
          <w:szCs w:val="24"/>
        </w:rPr>
        <w:t xml:space="preserve">it </w:t>
      </w:r>
      <w:r w:rsidR="00E93CA0" w:rsidRPr="00E93CA0">
        <w:rPr>
          <w:rFonts w:ascii="Times New Roman" w:hAnsi="Times New Roman" w:cs="Times New Roman"/>
          <w:sz w:val="24"/>
          <w:szCs w:val="24"/>
        </w:rPr>
        <w:t>is the appropriate form of receptive ecumenism today. They do not critically approach Western and Eastern thinking and theology, in order to abolish them, but to recover on a patristic basis the true Orthodox identity of Church theology or to reintegrate theology into the Orthodox Apostolic, Patristic and Byzantine Tradition. With Jesus Christ the God-Man at the center of their theological concerns, these theologians paved the way for us to know through Tradition the same Christ as the Holy Apostles and disciples knew and believed in Him.</w:t>
      </w:r>
    </w:p>
    <w:p w:rsidR="004D1904" w:rsidRPr="00E93CA0" w:rsidRDefault="004D1904" w:rsidP="00B77C4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ab/>
      </w:r>
      <w:r w:rsidR="00E93CA0">
        <w:rPr>
          <w:rFonts w:ascii="Times New Roman" w:hAnsi="Times New Roman" w:cs="Times New Roman"/>
          <w:sz w:val="24"/>
          <w:szCs w:val="24"/>
        </w:rPr>
        <w:t>These fathers</w:t>
      </w:r>
      <w:r w:rsidR="00E93CA0" w:rsidRPr="00E93CA0">
        <w:rPr>
          <w:rFonts w:ascii="Times New Roman" w:hAnsi="Times New Roman" w:cs="Times New Roman"/>
          <w:sz w:val="24"/>
          <w:szCs w:val="24"/>
        </w:rPr>
        <w:t xml:space="preserve"> show us that the Orthodox Tradition must be understood in its universality and catholicity. We cannot say that there is a Church separate</w:t>
      </w:r>
      <w:r w:rsidR="00D87706">
        <w:rPr>
          <w:rFonts w:ascii="Times New Roman" w:hAnsi="Times New Roman" w:cs="Times New Roman"/>
          <w:sz w:val="24"/>
          <w:szCs w:val="24"/>
        </w:rPr>
        <w:t>d</w:t>
      </w:r>
      <w:r w:rsidR="00E93CA0" w:rsidRPr="00E93CA0">
        <w:rPr>
          <w:rFonts w:ascii="Times New Roman" w:hAnsi="Times New Roman" w:cs="Times New Roman"/>
          <w:sz w:val="24"/>
          <w:szCs w:val="24"/>
        </w:rPr>
        <w:t xml:space="preserve"> from universality. What we define as Byzantine is lo</w:t>
      </w:r>
      <w:r w:rsidR="00E93CA0">
        <w:rPr>
          <w:rFonts w:ascii="Times New Roman" w:hAnsi="Times New Roman" w:cs="Times New Roman"/>
          <w:sz w:val="24"/>
          <w:szCs w:val="24"/>
        </w:rPr>
        <w:t>aded with Latin, Syrian, Coptic</w:t>
      </w:r>
      <w:r w:rsidR="00E93CA0" w:rsidRPr="00E93CA0">
        <w:rPr>
          <w:rFonts w:ascii="Times New Roman" w:hAnsi="Times New Roman" w:cs="Times New Roman"/>
          <w:sz w:val="24"/>
          <w:szCs w:val="24"/>
        </w:rPr>
        <w:t xml:space="preserve"> etc. elements. The universal church is holographic, it can be understood both as a whole and in every part of it. The t</w:t>
      </w:r>
      <w:r w:rsidR="00E93CA0">
        <w:rPr>
          <w:rFonts w:ascii="Times New Roman" w:hAnsi="Times New Roman" w:cs="Times New Roman"/>
          <w:sz w:val="24"/>
          <w:szCs w:val="24"/>
        </w:rPr>
        <w:t>radition is lived in catolicity</w:t>
      </w:r>
      <w:r w:rsidR="00E93CA0" w:rsidRPr="00E93CA0">
        <w:rPr>
          <w:rFonts w:ascii="Times New Roman" w:hAnsi="Times New Roman" w:cs="Times New Roman"/>
          <w:sz w:val="24"/>
          <w:szCs w:val="24"/>
        </w:rPr>
        <w:t xml:space="preserve">, which is not reduced to universality. After the fall of Constantinople and the Eastern Church along with the Western Church, together they are dominated by rationalist scholasticism and together they move away from the patristic, Byzantine and liturgical sources of undivided Christianity. The Catholic Mass was originally in Greek, the Latin Fathers were no better than the Greek Fathers. Along with the patristic and Byzantine rediscovery in Orthodox theology, the same rediscovery took place, of course, not in general, in Roman Catholic theology. Next we must note that the Byzantine and patristic Orthodox Tradition is discovered in the West at the Institutes of </w:t>
      </w:r>
      <w:r w:rsidR="00B77C45">
        <w:rPr>
          <w:rFonts w:ascii="Times New Roman" w:hAnsi="Times New Roman" w:cs="Times New Roman"/>
          <w:sz w:val="24"/>
          <w:szCs w:val="24"/>
        </w:rPr>
        <w:t xml:space="preserve"> </w:t>
      </w:r>
      <w:r w:rsidR="00E93CA0" w:rsidRPr="00E93CA0">
        <w:rPr>
          <w:rFonts w:ascii="Times New Roman" w:hAnsi="Times New Roman" w:cs="Times New Roman"/>
          <w:sz w:val="24"/>
          <w:szCs w:val="24"/>
        </w:rPr>
        <w:t>St. Serge and St. Vladimir, along with the contributions of some Eastern Orthodox theologians, such as Iustin Popovici and Dumitru Stăniloae.</w:t>
      </w:r>
    </w:p>
    <w:p w:rsidR="00C34525" w:rsidRDefault="004D1904" w:rsidP="004D1904">
      <w:pPr>
        <w:spacing w:after="0" w:line="360" w:lineRule="auto"/>
        <w:jc w:val="both"/>
        <w:rPr>
          <w:rFonts w:ascii="Times New Roman" w:hAnsi="Times New Roman" w:cs="Times New Roman"/>
          <w:sz w:val="24"/>
          <w:szCs w:val="24"/>
        </w:rPr>
      </w:pPr>
      <w:r w:rsidRPr="00FC592C">
        <w:rPr>
          <w:rFonts w:ascii="Times New Roman" w:hAnsi="Times New Roman" w:cs="Times New Roman"/>
          <w:sz w:val="24"/>
          <w:szCs w:val="24"/>
          <w:lang w:val="ro-RO"/>
        </w:rPr>
        <w:tab/>
      </w:r>
      <w:r w:rsidR="00B77C45" w:rsidRPr="00B77C45">
        <w:rPr>
          <w:rFonts w:ascii="Times New Roman" w:hAnsi="Times New Roman" w:cs="Times New Roman"/>
          <w:sz w:val="24"/>
          <w:szCs w:val="24"/>
        </w:rPr>
        <w:t>The conclusion and final proposal of this work is that, given that th</w:t>
      </w:r>
      <w:r w:rsidR="00D87706">
        <w:rPr>
          <w:rFonts w:ascii="Times New Roman" w:hAnsi="Times New Roman" w:cs="Times New Roman"/>
          <w:sz w:val="24"/>
          <w:szCs w:val="24"/>
        </w:rPr>
        <w:t>e whole world is sick, some in</w:t>
      </w:r>
      <w:r w:rsidR="00B77C45" w:rsidRPr="00B77C45">
        <w:rPr>
          <w:rFonts w:ascii="Times New Roman" w:hAnsi="Times New Roman" w:cs="Times New Roman"/>
          <w:sz w:val="24"/>
          <w:szCs w:val="24"/>
        </w:rPr>
        <w:t xml:space="preserve"> </w:t>
      </w:r>
      <w:r w:rsidR="00D87706">
        <w:rPr>
          <w:rFonts w:ascii="Times New Roman" w:hAnsi="Times New Roman" w:cs="Times New Roman"/>
          <w:sz w:val="24"/>
          <w:szCs w:val="24"/>
        </w:rPr>
        <w:t>the body, others in</w:t>
      </w:r>
      <w:r w:rsidR="00B77C45" w:rsidRPr="00B77C45">
        <w:rPr>
          <w:rFonts w:ascii="Times New Roman" w:hAnsi="Times New Roman" w:cs="Times New Roman"/>
          <w:sz w:val="24"/>
          <w:szCs w:val="24"/>
        </w:rPr>
        <w:t xml:space="preserve"> the spiri</w:t>
      </w:r>
      <w:r w:rsidR="00B77C45">
        <w:rPr>
          <w:rFonts w:ascii="Times New Roman" w:hAnsi="Times New Roman" w:cs="Times New Roman"/>
          <w:sz w:val="24"/>
          <w:szCs w:val="24"/>
        </w:rPr>
        <w:t>t, and that the product of this universal pandemy</w:t>
      </w:r>
      <w:r w:rsidR="00B77C45" w:rsidRPr="00B77C45">
        <w:rPr>
          <w:rFonts w:ascii="Times New Roman" w:hAnsi="Times New Roman" w:cs="Times New Roman"/>
          <w:sz w:val="24"/>
          <w:szCs w:val="24"/>
        </w:rPr>
        <w:t xml:space="preserve"> is loneliness and discriminatory isolation in an even greater schism, the Church through</w:t>
      </w:r>
      <w:r w:rsidR="00D87706">
        <w:rPr>
          <w:rFonts w:ascii="Times New Roman" w:hAnsi="Times New Roman" w:cs="Times New Roman"/>
          <w:sz w:val="24"/>
          <w:szCs w:val="24"/>
        </w:rPr>
        <w:t xml:space="preserve"> its</w:t>
      </w:r>
      <w:r w:rsidR="00B77C45" w:rsidRPr="00B77C45">
        <w:rPr>
          <w:rFonts w:ascii="Times New Roman" w:hAnsi="Times New Roman" w:cs="Times New Roman"/>
          <w:sz w:val="24"/>
          <w:szCs w:val="24"/>
        </w:rPr>
        <w:t xml:space="preserve"> servants and</w:t>
      </w:r>
      <w:r w:rsidR="00D87706">
        <w:rPr>
          <w:rFonts w:ascii="Times New Roman" w:hAnsi="Times New Roman" w:cs="Times New Roman"/>
          <w:sz w:val="24"/>
          <w:szCs w:val="24"/>
        </w:rPr>
        <w:t xml:space="preserve"> through its </w:t>
      </w:r>
      <w:r w:rsidR="00B77C45" w:rsidRPr="00B77C45">
        <w:rPr>
          <w:rFonts w:ascii="Times New Roman" w:hAnsi="Times New Roman" w:cs="Times New Roman"/>
          <w:sz w:val="24"/>
          <w:szCs w:val="24"/>
        </w:rPr>
        <w:t>believers</w:t>
      </w:r>
      <w:r w:rsidR="00D87706">
        <w:rPr>
          <w:rFonts w:ascii="Times New Roman" w:hAnsi="Times New Roman" w:cs="Times New Roman"/>
          <w:sz w:val="24"/>
          <w:szCs w:val="24"/>
        </w:rPr>
        <w:t>, it</w:t>
      </w:r>
      <w:r w:rsidR="00B77C45" w:rsidRPr="00B77C45">
        <w:rPr>
          <w:rFonts w:ascii="Times New Roman" w:hAnsi="Times New Roman" w:cs="Times New Roman"/>
          <w:sz w:val="24"/>
          <w:szCs w:val="24"/>
        </w:rPr>
        <w:t xml:space="preserve"> must be more than a mother. The role of the Church as a spiritual hospital</w:t>
      </w:r>
      <w:r w:rsidR="00D87706">
        <w:rPr>
          <w:rFonts w:ascii="Times New Roman" w:hAnsi="Times New Roman" w:cs="Times New Roman"/>
          <w:sz w:val="24"/>
          <w:szCs w:val="24"/>
        </w:rPr>
        <w:t>, or as a</w:t>
      </w:r>
      <w:r w:rsidR="00B77C45" w:rsidRPr="00B77C45">
        <w:rPr>
          <w:rFonts w:ascii="Times New Roman" w:hAnsi="Times New Roman" w:cs="Times New Roman"/>
          <w:sz w:val="24"/>
          <w:szCs w:val="24"/>
        </w:rPr>
        <w:t xml:space="preserve"> Vitezda Bat</w:t>
      </w:r>
      <w:r w:rsidR="00D87706">
        <w:rPr>
          <w:rFonts w:ascii="Times New Roman" w:hAnsi="Times New Roman" w:cs="Times New Roman"/>
          <w:sz w:val="24"/>
          <w:szCs w:val="24"/>
        </w:rPr>
        <w:t>h, must now be expressed</w:t>
      </w:r>
      <w:r w:rsidR="00B77C45" w:rsidRPr="00B77C45">
        <w:rPr>
          <w:rFonts w:ascii="Times New Roman" w:hAnsi="Times New Roman" w:cs="Times New Roman"/>
          <w:sz w:val="24"/>
          <w:szCs w:val="24"/>
        </w:rPr>
        <w:t xml:space="preserve"> more than ever. In this sense, the ecumenical openness of the Orthodox Tradition can be capitalized, not only for the affirmation of an identity, but for the highlighting of that universal and Catholic identity of the whole Church, which preserves </w:t>
      </w:r>
      <w:r w:rsidR="00D87706">
        <w:rPr>
          <w:rFonts w:ascii="Times New Roman" w:hAnsi="Times New Roman" w:cs="Times New Roman"/>
          <w:sz w:val="24"/>
          <w:szCs w:val="24"/>
        </w:rPr>
        <w:t>a</w:t>
      </w:r>
      <w:r w:rsidR="00B77C45" w:rsidRPr="00B77C45">
        <w:rPr>
          <w:rFonts w:ascii="Times New Roman" w:hAnsi="Times New Roman" w:cs="Times New Roman"/>
          <w:sz w:val="24"/>
          <w:szCs w:val="24"/>
        </w:rPr>
        <w:t xml:space="preserve"> Tradition</w:t>
      </w:r>
      <w:r w:rsidR="00D87706">
        <w:rPr>
          <w:rFonts w:ascii="Times New Roman" w:hAnsi="Times New Roman" w:cs="Times New Roman"/>
          <w:sz w:val="24"/>
          <w:szCs w:val="24"/>
        </w:rPr>
        <w:t xml:space="preserve"> unaltered in the substratum, </w:t>
      </w:r>
      <w:r w:rsidR="00B77C45" w:rsidRPr="00B77C45">
        <w:rPr>
          <w:rFonts w:ascii="Times New Roman" w:hAnsi="Times New Roman" w:cs="Times New Roman"/>
          <w:sz w:val="24"/>
          <w:szCs w:val="24"/>
        </w:rPr>
        <w:t>which</w:t>
      </w:r>
      <w:r w:rsidR="00D87706">
        <w:rPr>
          <w:rFonts w:ascii="Times New Roman" w:hAnsi="Times New Roman" w:cs="Times New Roman"/>
          <w:sz w:val="24"/>
          <w:szCs w:val="24"/>
        </w:rPr>
        <w:t xml:space="preserve"> reveals</w:t>
      </w:r>
      <w:r w:rsidR="00B77C45" w:rsidRPr="00B77C45">
        <w:rPr>
          <w:rFonts w:ascii="Times New Roman" w:hAnsi="Times New Roman" w:cs="Times New Roman"/>
          <w:sz w:val="24"/>
          <w:szCs w:val="24"/>
        </w:rPr>
        <w:t xml:space="preserve"> the same</w:t>
      </w:r>
      <w:r w:rsidR="00D87706">
        <w:rPr>
          <w:rFonts w:ascii="Times New Roman" w:hAnsi="Times New Roman" w:cs="Times New Roman"/>
          <w:sz w:val="24"/>
          <w:szCs w:val="24"/>
        </w:rPr>
        <w:t xml:space="preserve"> ready-to-self-sacrifice Son, </w:t>
      </w:r>
      <w:r w:rsidR="00B77C45" w:rsidRPr="00B77C45">
        <w:rPr>
          <w:rFonts w:ascii="Times New Roman" w:hAnsi="Times New Roman" w:cs="Times New Roman"/>
          <w:sz w:val="24"/>
          <w:szCs w:val="24"/>
        </w:rPr>
        <w:t>and the s</w:t>
      </w:r>
      <w:r w:rsidR="00B77C45">
        <w:rPr>
          <w:rFonts w:ascii="Times New Roman" w:hAnsi="Times New Roman" w:cs="Times New Roman"/>
          <w:sz w:val="24"/>
          <w:szCs w:val="24"/>
        </w:rPr>
        <w:t xml:space="preserve">ame </w:t>
      </w:r>
      <w:r w:rsidR="00B77C45" w:rsidRPr="00B77C45">
        <w:rPr>
          <w:rFonts w:ascii="Times New Roman" w:hAnsi="Times New Roman" w:cs="Times New Roman"/>
          <w:sz w:val="24"/>
          <w:szCs w:val="24"/>
        </w:rPr>
        <w:t>sanctifying</w:t>
      </w:r>
      <w:r w:rsidR="00B77C45">
        <w:rPr>
          <w:rFonts w:ascii="Times New Roman" w:hAnsi="Times New Roman" w:cs="Times New Roman"/>
          <w:sz w:val="24"/>
          <w:szCs w:val="24"/>
        </w:rPr>
        <w:t xml:space="preserve"> Spirit</w:t>
      </w:r>
      <w:r w:rsidR="00D87706">
        <w:rPr>
          <w:rFonts w:ascii="Times New Roman" w:hAnsi="Times New Roman" w:cs="Times New Roman"/>
          <w:sz w:val="24"/>
          <w:szCs w:val="24"/>
        </w:rPr>
        <w:t>,</w:t>
      </w:r>
      <w:r w:rsidR="00B77C45">
        <w:rPr>
          <w:rFonts w:ascii="Times New Roman" w:hAnsi="Times New Roman" w:cs="Times New Roman"/>
          <w:sz w:val="24"/>
          <w:szCs w:val="24"/>
        </w:rPr>
        <w:t xml:space="preserve"> </w:t>
      </w:r>
      <w:r w:rsidR="00D87706">
        <w:rPr>
          <w:rFonts w:ascii="Times New Roman" w:hAnsi="Times New Roman" w:cs="Times New Roman"/>
          <w:sz w:val="24"/>
          <w:szCs w:val="24"/>
        </w:rPr>
        <w:t>to</w:t>
      </w:r>
      <w:r w:rsidR="00B77C45" w:rsidRPr="00B77C45">
        <w:rPr>
          <w:rFonts w:ascii="Times New Roman" w:hAnsi="Times New Roman" w:cs="Times New Roman"/>
          <w:sz w:val="24"/>
          <w:szCs w:val="24"/>
        </w:rPr>
        <w:t xml:space="preserve"> all its members. The Orthodox Church is the Church of Tradition, not because it has its limit, but because it preserves and rediscovers again and again, in spite of all the stepsons of history, the same Tradition that the Holy Apostles</w:t>
      </w:r>
      <w:r w:rsidR="00B77C45">
        <w:rPr>
          <w:rFonts w:ascii="Times New Roman" w:hAnsi="Times New Roman" w:cs="Times New Roman"/>
          <w:sz w:val="24"/>
          <w:szCs w:val="24"/>
        </w:rPr>
        <w:t xml:space="preserve"> kept and transmitted</w:t>
      </w:r>
      <w:r w:rsidR="00B77C45" w:rsidRPr="00B77C45">
        <w:rPr>
          <w:rFonts w:ascii="Times New Roman" w:hAnsi="Times New Roman" w:cs="Times New Roman"/>
          <w:sz w:val="24"/>
          <w:szCs w:val="24"/>
        </w:rPr>
        <w:t>. By virtue of this universal truth, the other churches are called and invited</w:t>
      </w:r>
      <w:r w:rsidR="00D87706">
        <w:rPr>
          <w:rFonts w:ascii="Times New Roman" w:hAnsi="Times New Roman" w:cs="Times New Roman"/>
          <w:sz w:val="24"/>
          <w:szCs w:val="24"/>
        </w:rPr>
        <w:t>,</w:t>
      </w:r>
      <w:r w:rsidR="00B77C45" w:rsidRPr="00B77C45">
        <w:rPr>
          <w:rFonts w:ascii="Times New Roman" w:hAnsi="Times New Roman" w:cs="Times New Roman"/>
          <w:sz w:val="24"/>
          <w:szCs w:val="24"/>
        </w:rPr>
        <w:t xml:space="preserve"> on the background of an ecumenism of love</w:t>
      </w:r>
      <w:r w:rsidR="00D87706">
        <w:rPr>
          <w:rFonts w:ascii="Times New Roman" w:hAnsi="Times New Roman" w:cs="Times New Roman"/>
          <w:sz w:val="24"/>
          <w:szCs w:val="24"/>
        </w:rPr>
        <w:t>,</w:t>
      </w:r>
      <w:r w:rsidR="00B77C45" w:rsidRPr="00B77C45">
        <w:rPr>
          <w:rFonts w:ascii="Times New Roman" w:hAnsi="Times New Roman" w:cs="Times New Roman"/>
          <w:sz w:val="24"/>
          <w:szCs w:val="24"/>
        </w:rPr>
        <w:t xml:space="preserve"> to participate in the same historical and eschatological truth alike</w:t>
      </w:r>
      <w:r w:rsidR="00B77C45">
        <w:rPr>
          <w:rFonts w:ascii="Times New Roman" w:hAnsi="Times New Roman" w:cs="Times New Roman"/>
          <w:sz w:val="24"/>
          <w:szCs w:val="24"/>
        </w:rPr>
        <w:t>.</w:t>
      </w:r>
    </w:p>
    <w:p w:rsidR="00D87706" w:rsidRDefault="00D87706" w:rsidP="004D1904">
      <w:pPr>
        <w:spacing w:after="0" w:line="360" w:lineRule="auto"/>
        <w:jc w:val="both"/>
        <w:rPr>
          <w:rFonts w:ascii="Times New Roman" w:hAnsi="Times New Roman" w:cs="Times New Roman"/>
          <w:sz w:val="24"/>
          <w:szCs w:val="24"/>
        </w:rPr>
      </w:pPr>
    </w:p>
    <w:p w:rsidR="00D87706" w:rsidRDefault="00D87706" w:rsidP="004D1904">
      <w:pPr>
        <w:spacing w:after="0" w:line="360" w:lineRule="auto"/>
        <w:jc w:val="both"/>
        <w:rPr>
          <w:rFonts w:ascii="Times New Roman" w:hAnsi="Times New Roman" w:cs="Times New Roman"/>
          <w:sz w:val="24"/>
          <w:szCs w:val="24"/>
        </w:rPr>
      </w:pPr>
    </w:p>
    <w:p w:rsidR="00D87706" w:rsidRDefault="00D87706" w:rsidP="004D1904">
      <w:pPr>
        <w:spacing w:after="0" w:line="360" w:lineRule="auto"/>
        <w:jc w:val="both"/>
        <w:rPr>
          <w:rFonts w:ascii="Times New Roman" w:hAnsi="Times New Roman" w:cs="Times New Roman"/>
          <w:sz w:val="24"/>
          <w:szCs w:val="24"/>
        </w:rPr>
      </w:pPr>
    </w:p>
    <w:p w:rsidR="00D87706" w:rsidRDefault="00D87706" w:rsidP="004D1904">
      <w:pPr>
        <w:spacing w:after="0" w:line="360" w:lineRule="auto"/>
        <w:jc w:val="both"/>
        <w:rPr>
          <w:rFonts w:ascii="Times New Roman" w:hAnsi="Times New Roman" w:cs="Times New Roman"/>
          <w:sz w:val="24"/>
          <w:szCs w:val="24"/>
        </w:rPr>
      </w:pPr>
    </w:p>
    <w:p w:rsidR="0002033B" w:rsidRPr="00B77C45" w:rsidRDefault="0002033B" w:rsidP="004D1904">
      <w:pPr>
        <w:spacing w:after="0" w:line="360" w:lineRule="auto"/>
        <w:jc w:val="both"/>
        <w:rPr>
          <w:rFonts w:ascii="Times New Roman" w:hAnsi="Times New Roman" w:cs="Times New Roman"/>
          <w:sz w:val="24"/>
          <w:szCs w:val="24"/>
        </w:rPr>
      </w:pPr>
    </w:p>
    <w:p w:rsidR="004D1904" w:rsidRPr="00EF1E73" w:rsidRDefault="004D1904" w:rsidP="004D1904">
      <w:pPr>
        <w:spacing w:after="0" w:line="360" w:lineRule="auto"/>
        <w:jc w:val="center"/>
        <w:outlineLvl w:val="0"/>
        <w:rPr>
          <w:rFonts w:ascii="Times New Roman" w:hAnsi="Times New Roman" w:cs="Times New Roman"/>
          <w:b/>
          <w:sz w:val="28"/>
          <w:szCs w:val="28"/>
          <w:lang w:val="ro-RO"/>
        </w:rPr>
      </w:pPr>
      <w:bookmarkStart w:id="1" w:name="_Toc68741001"/>
      <w:bookmarkStart w:id="2" w:name="_Toc68742517"/>
      <w:r w:rsidRPr="00EF1E73">
        <w:rPr>
          <w:rFonts w:ascii="Times New Roman" w:hAnsi="Times New Roman" w:cs="Times New Roman"/>
          <w:b/>
          <w:sz w:val="28"/>
          <w:szCs w:val="28"/>
          <w:lang w:val="ro-RO"/>
        </w:rPr>
        <w:t>Bibliogra</w:t>
      </w:r>
      <w:bookmarkEnd w:id="1"/>
      <w:bookmarkEnd w:id="2"/>
      <w:r w:rsidR="0002033B">
        <w:rPr>
          <w:rFonts w:ascii="Times New Roman" w:hAnsi="Times New Roman" w:cs="Times New Roman"/>
          <w:b/>
          <w:sz w:val="28"/>
          <w:szCs w:val="28"/>
          <w:lang w:val="ro-RO"/>
        </w:rPr>
        <w:t>phy</w:t>
      </w:r>
    </w:p>
    <w:p w:rsidR="004D1904"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Sources</w:t>
      </w:r>
      <w:r w:rsidR="004D1904">
        <w:rPr>
          <w:rFonts w:ascii="Times New Roman" w:hAnsi="Times New Roman" w:cs="Times New Roman"/>
          <w:sz w:val="24"/>
          <w:szCs w:val="24"/>
          <w:lang w:val="ro-RO"/>
        </w:rPr>
        <w:t>:</w:t>
      </w:r>
    </w:p>
    <w:p w:rsidR="004D1904" w:rsidRPr="00EF1E73"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Biblical sources</w:t>
      </w:r>
      <w:r w:rsidR="004D1904" w:rsidRPr="00EF1E73">
        <w:rPr>
          <w:rFonts w:ascii="Times New Roman" w:hAnsi="Times New Roman" w:cs="Times New Roman"/>
          <w:sz w:val="24"/>
          <w:szCs w:val="24"/>
          <w:lang w:val="ro-RO"/>
        </w:rPr>
        <w:t xml:space="preserve">: </w:t>
      </w: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1.</w:t>
      </w:r>
      <w:r w:rsidRPr="00EF1E73">
        <w:rPr>
          <w:rFonts w:ascii="Times New Roman" w:hAnsi="Times New Roman" w:cs="Times New Roman"/>
          <w:sz w:val="24"/>
          <w:szCs w:val="24"/>
          <w:lang w:val="ro-RO"/>
        </w:rPr>
        <w:tab/>
      </w:r>
      <w:r w:rsidRPr="00EF1E73">
        <w:rPr>
          <w:rFonts w:ascii="Times New Roman" w:hAnsi="Times New Roman" w:cs="Times New Roman"/>
          <w:i/>
          <w:sz w:val="24"/>
          <w:szCs w:val="24"/>
          <w:lang w:val="ro-RO"/>
        </w:rPr>
        <w:t>Biblia sau Sfânta Scriptură</w:t>
      </w:r>
      <w:r w:rsidRPr="00EF1E73">
        <w:rPr>
          <w:rFonts w:ascii="Times New Roman" w:hAnsi="Times New Roman" w:cs="Times New Roman"/>
          <w:sz w:val="24"/>
          <w:szCs w:val="24"/>
          <w:lang w:val="ro-RO"/>
        </w:rPr>
        <w:t>, Editura Institutului Biblic și de Misiune al Bisericii Ortodoxe Române, București, 1975.</w:t>
      </w:r>
    </w:p>
    <w:p w:rsidR="004D1904" w:rsidRPr="00EF1E73" w:rsidRDefault="004D1904" w:rsidP="004D1904">
      <w:pPr>
        <w:spacing w:after="0" w:line="360" w:lineRule="auto"/>
        <w:jc w:val="both"/>
        <w:rPr>
          <w:rFonts w:ascii="Times New Roman" w:hAnsi="Times New Roman" w:cs="Times New Roman"/>
          <w:sz w:val="24"/>
          <w:szCs w:val="24"/>
          <w:lang w:val="ro-RO"/>
        </w:rPr>
      </w:pPr>
    </w:p>
    <w:p w:rsidR="004D1904" w:rsidRPr="00EF1E73"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Liturgical sources</w:t>
      </w:r>
      <w:r w:rsidR="004D1904" w:rsidRPr="00EF1E73">
        <w:rPr>
          <w:rFonts w:ascii="Times New Roman" w:hAnsi="Times New Roman" w:cs="Times New Roman"/>
          <w:sz w:val="24"/>
          <w:szCs w:val="24"/>
          <w:lang w:val="ro-RO"/>
        </w:rPr>
        <w:t>:</w:t>
      </w: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1.</w:t>
      </w:r>
      <w:r w:rsidRPr="00EF1E73">
        <w:rPr>
          <w:rFonts w:ascii="Times New Roman" w:hAnsi="Times New Roman" w:cs="Times New Roman"/>
          <w:sz w:val="24"/>
          <w:szCs w:val="24"/>
          <w:lang w:val="ro-RO"/>
        </w:rPr>
        <w:tab/>
      </w:r>
      <w:r w:rsidRPr="00EF1E73">
        <w:rPr>
          <w:rFonts w:ascii="Times New Roman" w:hAnsi="Times New Roman" w:cs="Times New Roman"/>
          <w:i/>
          <w:sz w:val="24"/>
          <w:szCs w:val="24"/>
          <w:lang w:val="ro-RO"/>
        </w:rPr>
        <w:t>Liturghier</w:t>
      </w:r>
      <w:r w:rsidRPr="00EF1E73">
        <w:rPr>
          <w:rFonts w:ascii="Times New Roman" w:hAnsi="Times New Roman" w:cs="Times New Roman"/>
          <w:sz w:val="24"/>
          <w:szCs w:val="24"/>
          <w:lang w:val="ro-RO"/>
        </w:rPr>
        <w:t>, Editura Institutului Biblic și de Misiune al Bisericii Ortodoxe Române, 2012.</w:t>
      </w:r>
    </w:p>
    <w:p w:rsidR="004D1904" w:rsidRPr="00EF1E73" w:rsidRDefault="004D1904" w:rsidP="004D1904">
      <w:pPr>
        <w:spacing w:after="0" w:line="360" w:lineRule="auto"/>
        <w:jc w:val="both"/>
        <w:rPr>
          <w:rFonts w:ascii="Times New Roman" w:hAnsi="Times New Roman" w:cs="Times New Roman"/>
          <w:sz w:val="24"/>
          <w:szCs w:val="24"/>
          <w:lang w:val="ro-RO"/>
        </w:rPr>
      </w:pPr>
    </w:p>
    <w:p w:rsidR="004D1904" w:rsidRPr="00EF1E73"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Patristic sources</w:t>
      </w:r>
      <w:r w:rsidR="004D1904" w:rsidRPr="00EF1E73">
        <w:rPr>
          <w:rFonts w:ascii="Times New Roman" w:hAnsi="Times New Roman" w:cs="Times New Roman"/>
          <w:sz w:val="24"/>
          <w:szCs w:val="24"/>
          <w:lang w:val="ro-RO"/>
        </w:rPr>
        <w:t>:</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t>Sfântul Atanasie cel Mare</w:t>
      </w:r>
      <w:r w:rsidRPr="000C236A">
        <w:rPr>
          <w:rFonts w:ascii="Times New Roman" w:hAnsi="Times New Roman" w:cs="Times New Roman"/>
          <w:sz w:val="24"/>
          <w:szCs w:val="24"/>
          <w:lang w:val="ro-RO"/>
        </w:rPr>
        <w:t xml:space="preserve">, </w:t>
      </w:r>
      <w:r w:rsidRPr="000C236A">
        <w:rPr>
          <w:rFonts w:ascii="Times New Roman" w:hAnsi="Times New Roman" w:cs="Times New Roman"/>
          <w:i/>
          <w:sz w:val="24"/>
          <w:szCs w:val="24"/>
          <w:lang w:val="ro-RO"/>
        </w:rPr>
        <w:t>Oratio contra gentes</w:t>
      </w:r>
      <w:r w:rsidRPr="000C236A">
        <w:rPr>
          <w:rFonts w:ascii="Times New Roman" w:hAnsi="Times New Roman" w:cs="Times New Roman"/>
          <w:sz w:val="24"/>
          <w:szCs w:val="24"/>
          <w:lang w:val="ro-RO"/>
        </w:rPr>
        <w:t>, Patrologiae Cursus  Completus: Series Graeca XXV, col. 3-96.</w:t>
      </w:r>
    </w:p>
    <w:p w:rsidR="004D1904" w:rsidRPr="005171D7"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t>Sfântul Atanasie cel Mare</w:t>
      </w:r>
      <w:r w:rsidRPr="000C236A">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Despre întruparea Cuvântului</w:t>
      </w:r>
      <w:r w:rsidRPr="005171D7">
        <w:rPr>
          <w:rFonts w:ascii="Times New Roman" w:hAnsi="Times New Roman" w:cs="Times New Roman"/>
          <w:sz w:val="24"/>
          <w:szCs w:val="24"/>
          <w:lang w:val="ro-RO"/>
        </w:rPr>
        <w:t xml:space="preserve">, trad. de Dumitru </w:t>
      </w:r>
      <w:r w:rsidRPr="005171D7">
        <w:rPr>
          <w:rFonts w:ascii="Times New Roman" w:hAnsi="Times New Roman" w:cs="Times New Roman"/>
          <w:smallCaps/>
          <w:sz w:val="24"/>
          <w:szCs w:val="24"/>
          <w:lang w:val="ro-RO"/>
        </w:rPr>
        <w:t>Stăniloae</w:t>
      </w:r>
      <w:r w:rsidRPr="005171D7">
        <w:rPr>
          <w:rFonts w:ascii="Times New Roman" w:hAnsi="Times New Roman" w:cs="Times New Roman"/>
          <w:sz w:val="24"/>
          <w:szCs w:val="24"/>
          <w:lang w:val="ro-RO"/>
        </w:rPr>
        <w:t>, în P</w:t>
      </w:r>
      <w:r>
        <w:rPr>
          <w:rFonts w:ascii="Times New Roman" w:hAnsi="Times New Roman" w:cs="Times New Roman"/>
          <w:sz w:val="24"/>
          <w:szCs w:val="24"/>
          <w:lang w:val="ro-RO"/>
        </w:rPr>
        <w:t xml:space="preserve">ărinți și Scriitori </w:t>
      </w:r>
      <w:r w:rsidRPr="005171D7">
        <w:rPr>
          <w:rFonts w:ascii="Times New Roman" w:hAnsi="Times New Roman" w:cs="Times New Roman"/>
          <w:sz w:val="24"/>
          <w:szCs w:val="24"/>
          <w:lang w:val="ro-RO"/>
        </w:rPr>
        <w:t>B</w:t>
      </w:r>
      <w:r>
        <w:rPr>
          <w:rFonts w:ascii="Times New Roman" w:hAnsi="Times New Roman" w:cs="Times New Roman"/>
          <w:sz w:val="24"/>
          <w:szCs w:val="24"/>
          <w:lang w:val="ro-RO"/>
        </w:rPr>
        <w:t>isericești 15</w:t>
      </w:r>
      <w:r w:rsidRPr="005171D7">
        <w:rPr>
          <w:rFonts w:ascii="Times New Roman" w:hAnsi="Times New Roman" w:cs="Times New Roman"/>
          <w:sz w:val="24"/>
          <w:szCs w:val="24"/>
          <w:lang w:val="ro-RO"/>
        </w:rPr>
        <w:t>,</w:t>
      </w:r>
      <w:r>
        <w:rPr>
          <w:rFonts w:ascii="Times New Roman" w:hAnsi="Times New Roman" w:cs="Times New Roman"/>
          <w:sz w:val="24"/>
          <w:szCs w:val="24"/>
          <w:lang w:val="ro-RO"/>
        </w:rPr>
        <w:t xml:space="preserve"> Editura Institutului Biblic și de Misiune al Bisericii Ortodoxe Române,</w:t>
      </w:r>
      <w:r w:rsidRPr="005171D7">
        <w:rPr>
          <w:rFonts w:ascii="Times New Roman" w:hAnsi="Times New Roman" w:cs="Times New Roman"/>
          <w:sz w:val="24"/>
          <w:szCs w:val="24"/>
          <w:lang w:val="ro-RO"/>
        </w:rPr>
        <w:t xml:space="preserve"> București 1987.</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t>Sfântul Atanasie cel Mare</w:t>
      </w:r>
      <w:r w:rsidRPr="000C236A">
        <w:rPr>
          <w:rFonts w:ascii="Times New Roman" w:hAnsi="Times New Roman" w:cs="Times New Roman"/>
          <w:sz w:val="24"/>
          <w:szCs w:val="24"/>
          <w:lang w:val="ro-RO"/>
        </w:rPr>
        <w:t xml:space="preserve">, </w:t>
      </w:r>
      <w:r w:rsidRPr="000C236A">
        <w:rPr>
          <w:rFonts w:ascii="Times New Roman" w:hAnsi="Times New Roman" w:cs="Times New Roman"/>
          <w:i/>
          <w:sz w:val="24"/>
          <w:szCs w:val="24"/>
          <w:lang w:val="ro-RO"/>
        </w:rPr>
        <w:t>Orati</w:t>
      </w:r>
      <w:r>
        <w:rPr>
          <w:rFonts w:ascii="Times New Roman" w:hAnsi="Times New Roman" w:cs="Times New Roman"/>
          <w:i/>
          <w:sz w:val="24"/>
          <w:szCs w:val="24"/>
          <w:lang w:val="ro-RO"/>
        </w:rPr>
        <w:t>ones I-IV adversus Arianos</w:t>
      </w:r>
      <w:r w:rsidRPr="000C236A">
        <w:rPr>
          <w:rFonts w:ascii="Times New Roman" w:hAnsi="Times New Roman" w:cs="Times New Roman"/>
          <w:sz w:val="24"/>
          <w:szCs w:val="24"/>
          <w:lang w:val="ro-RO"/>
        </w:rPr>
        <w:t>, Patrologiae Cursus  Completus: Series Graeca</w:t>
      </w:r>
      <w:r>
        <w:rPr>
          <w:rFonts w:ascii="Times New Roman" w:hAnsi="Times New Roman" w:cs="Times New Roman"/>
          <w:sz w:val="24"/>
          <w:szCs w:val="24"/>
          <w:lang w:val="ro-RO"/>
        </w:rPr>
        <w:t xml:space="preserve"> XXVI, col. 11-526.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Confessiones</w:t>
      </w:r>
      <w:r>
        <w:rPr>
          <w:rFonts w:ascii="Times New Roman" w:hAnsi="Times New Roman" w:cs="Times New Roman"/>
          <w:sz w:val="24"/>
          <w:szCs w:val="24"/>
          <w:lang w:val="ro-RO"/>
        </w:rPr>
        <w:t>, Patrologiae Cursus Completus: Series Latina XXXII, col. 659-868.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baptismo</w:t>
      </w:r>
      <w:r>
        <w:rPr>
          <w:rFonts w:ascii="Times New Roman" w:hAnsi="Times New Roman" w:cs="Times New Roman"/>
          <w:sz w:val="24"/>
          <w:szCs w:val="24"/>
          <w:lang w:val="ro-RO"/>
        </w:rPr>
        <w:t>, Patrologiae Cursus Completus: Series Latina XLIII, col. 107-244.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civitatae Dei</w:t>
      </w:r>
      <w:r>
        <w:rPr>
          <w:rFonts w:ascii="Times New Roman" w:hAnsi="Times New Roman" w:cs="Times New Roman"/>
          <w:sz w:val="24"/>
          <w:szCs w:val="24"/>
          <w:lang w:val="ro-RO"/>
        </w:rPr>
        <w:t>, Patrologiae Cursus Completus: Series Latina XLI, col. 13-804.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Genesi ad Litteram imperfectus liber</w:t>
      </w:r>
      <w:r>
        <w:rPr>
          <w:rFonts w:ascii="Times New Roman" w:hAnsi="Times New Roman" w:cs="Times New Roman"/>
          <w:sz w:val="24"/>
          <w:szCs w:val="24"/>
          <w:lang w:val="ro-RO"/>
        </w:rPr>
        <w:t>, Patrologiae Cursus Completus: Series Latina XXXVI, col. 219-246.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XXVI sermo 1</w:t>
      </w:r>
      <w:r>
        <w:rPr>
          <w:rFonts w:ascii="Times New Roman" w:hAnsi="Times New Roman" w:cs="Times New Roman"/>
          <w:sz w:val="24"/>
          <w:szCs w:val="24"/>
          <w:lang w:val="ro-RO"/>
        </w:rPr>
        <w:t>, Patrologiae Cursus Completus: Series Latina XXXVII, col. 1149-1158.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II in psalmum XXIX</w:t>
      </w:r>
      <w:r>
        <w:rPr>
          <w:rFonts w:ascii="Times New Roman" w:hAnsi="Times New Roman" w:cs="Times New Roman"/>
          <w:sz w:val="24"/>
          <w:szCs w:val="24"/>
          <w:lang w:val="ro-RO"/>
        </w:rPr>
        <w:t>, Patrologiae Cursus Completus: Series Latina XXXVII, col. 216-226.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XC sermo 1</w:t>
      </w:r>
      <w:r>
        <w:rPr>
          <w:rFonts w:ascii="Times New Roman" w:hAnsi="Times New Roman" w:cs="Times New Roman"/>
          <w:sz w:val="24"/>
          <w:szCs w:val="24"/>
          <w:lang w:val="ro-RO"/>
        </w:rPr>
        <w:t>, Patrologiae Cursus Completus: Series Latina XXXVII, col. 1149-1158.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CXXVII</w:t>
      </w:r>
      <w:r>
        <w:rPr>
          <w:rFonts w:ascii="Times New Roman" w:hAnsi="Times New Roman" w:cs="Times New Roman"/>
          <w:sz w:val="24"/>
          <w:szCs w:val="24"/>
          <w:lang w:val="ro-RO"/>
        </w:rPr>
        <w:t>, Patrologiae Cursus Completus: Series Latina XXXVII, col. 1677-1688.</w:t>
      </w:r>
    </w:p>
    <w:p w:rsidR="004D1904" w:rsidRPr="00A001B3"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Ciprian de Cartagina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Sententiae episcoporum numero de haereticis baptiznadis</w:t>
      </w:r>
      <w:r>
        <w:rPr>
          <w:rFonts w:ascii="Times New Roman" w:hAnsi="Times New Roman" w:cs="Times New Roman"/>
          <w:sz w:val="24"/>
          <w:szCs w:val="24"/>
          <w:lang w:val="ro-RO"/>
        </w:rPr>
        <w:t>, Corpus Scriptorum Ecclesiasticorum Latinorum III, 1, col. 433-461.</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Ciprian de Cartagina</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Epistolae</w:t>
      </w:r>
      <w:r>
        <w:rPr>
          <w:rFonts w:ascii="Times New Roman" w:hAnsi="Times New Roman" w:cs="Times New Roman"/>
          <w:sz w:val="24"/>
          <w:szCs w:val="24"/>
          <w:lang w:val="ro-RO"/>
        </w:rPr>
        <w:t>, Corpus Scriptorum Ecclesiasticorum Latinorum III, 2, col. 30-842.</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Chiril al Ierusalimului</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Cateheze</w:t>
      </w:r>
      <w:r>
        <w:rPr>
          <w:rFonts w:ascii="Times New Roman" w:hAnsi="Times New Roman" w:cs="Times New Roman"/>
          <w:sz w:val="24"/>
          <w:szCs w:val="24"/>
          <w:lang w:val="ro-RO"/>
        </w:rPr>
        <w:t xml:space="preserve">,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2003.</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Ioan Damaschin</w:t>
      </w:r>
      <w:r>
        <w:rPr>
          <w:rFonts w:ascii="Times New Roman" w:hAnsi="Times New Roman" w:cs="Times New Roman"/>
          <w:sz w:val="24"/>
          <w:szCs w:val="24"/>
          <w:lang w:val="ro-RO"/>
        </w:rPr>
        <w:t xml:space="preserve">, </w:t>
      </w:r>
      <w:r w:rsidRPr="00504BFE">
        <w:rPr>
          <w:rFonts w:ascii="Times New Roman" w:hAnsi="Times New Roman" w:cs="Times New Roman"/>
          <w:i/>
          <w:sz w:val="24"/>
          <w:szCs w:val="24"/>
          <w:lang w:val="ro-RO"/>
        </w:rPr>
        <w:t>Dogmatica</w:t>
      </w:r>
      <w:r>
        <w:rPr>
          <w:rFonts w:ascii="Times New Roman" w:hAnsi="Times New Roman" w:cs="Times New Roman"/>
          <w:sz w:val="24"/>
          <w:szCs w:val="24"/>
          <w:lang w:val="ro-RO"/>
        </w:rPr>
        <w:t xml:space="preserve">,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2005.</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Nazianz</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In Sancta Lumina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XXXVI, col. 335-360.</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Nazianz</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In Sanctum Pascha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XXXVI, col. 623-664.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Nyssa</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De anima et resurrectione</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XLVI, col. 11-160.</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Nyssa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Oratio catechetica magna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XLV, col. 9-106.</w:t>
      </w:r>
    </w:p>
    <w:p w:rsidR="004D1904" w:rsidRPr="005171D7"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5171D7">
        <w:rPr>
          <w:rFonts w:ascii="Times New Roman" w:hAnsi="Times New Roman" w:cs="Times New Roman"/>
          <w:smallCaps/>
          <w:sz w:val="24"/>
          <w:szCs w:val="24"/>
          <w:lang w:val="ro-RO"/>
        </w:rPr>
        <w:t>Sfântul Grigorie Palama</w:t>
      </w:r>
      <w:r w:rsidRPr="005171D7">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Fecioara Maria și Petru Athonitul- prototipuri ale vieții isihaste și alte scrieri duhovnicești. Scrieri I,</w:t>
      </w:r>
      <w:r w:rsidRPr="005171D7">
        <w:rPr>
          <w:rFonts w:ascii="Times New Roman" w:hAnsi="Times New Roman" w:cs="Times New Roman"/>
          <w:sz w:val="24"/>
          <w:szCs w:val="24"/>
          <w:lang w:val="ro-RO"/>
        </w:rPr>
        <w:t xml:space="preserve"> studiu introductiv și trad. de Ioan. I. </w:t>
      </w:r>
      <w:r w:rsidRPr="005171D7">
        <w:rPr>
          <w:rFonts w:ascii="Times New Roman" w:hAnsi="Times New Roman" w:cs="Times New Roman"/>
          <w:smallCaps/>
          <w:sz w:val="24"/>
          <w:szCs w:val="24"/>
          <w:lang w:val="ro-RO"/>
        </w:rPr>
        <w:t>Ică</w:t>
      </w:r>
      <w:r w:rsidRPr="005171D7">
        <w:rPr>
          <w:rFonts w:ascii="Times New Roman" w:hAnsi="Times New Roman" w:cs="Times New Roman"/>
          <w:sz w:val="24"/>
          <w:szCs w:val="24"/>
          <w:lang w:val="ro-RO"/>
        </w:rPr>
        <w:t xml:space="preserve"> jr., Editura Deisi, Sibiu, 2005.</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Grigorie Palama</w:t>
      </w:r>
      <w:r w:rsidRPr="00A001B3">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Tomosuri dogmatice- Viața- Slujba. Scrieri I</w:t>
      </w:r>
      <w:r w:rsidRPr="00A001B3">
        <w:rPr>
          <w:rFonts w:ascii="Times New Roman" w:hAnsi="Times New Roman" w:cs="Times New Roman"/>
          <w:sz w:val="24"/>
          <w:szCs w:val="24"/>
          <w:lang w:val="ro-RO"/>
        </w:rPr>
        <w:t xml:space="preserve">, studiu introductiv și trad. de Ioan I. </w:t>
      </w:r>
      <w:r w:rsidRPr="00A001B3">
        <w:rPr>
          <w:rFonts w:ascii="Times New Roman" w:hAnsi="Times New Roman" w:cs="Times New Roman"/>
          <w:smallCaps/>
          <w:sz w:val="24"/>
          <w:szCs w:val="24"/>
          <w:lang w:val="ro-RO"/>
        </w:rPr>
        <w:t>Ică</w:t>
      </w:r>
      <w:r w:rsidRPr="00A001B3">
        <w:rPr>
          <w:rFonts w:ascii="Times New Roman" w:hAnsi="Times New Roman" w:cs="Times New Roman"/>
          <w:sz w:val="24"/>
          <w:szCs w:val="24"/>
          <w:lang w:val="ro-RO"/>
        </w:rPr>
        <w:t xml:space="preserve"> jr., Editura Deisis, Sibiu, 2009.</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Irineu de Lyon</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Adversus haereses libri I-V</w:t>
      </w:r>
      <w:r>
        <w:rPr>
          <w:rFonts w:ascii="Times New Roman" w:hAnsi="Times New Roman" w:cs="Times New Roman"/>
          <w:sz w:val="24"/>
          <w:szCs w:val="24"/>
          <w:lang w:val="ro-RO"/>
        </w:rPr>
        <w:t>, Patrologiae Cursus Completus: Series Latina VII, col. 437-1224.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Maxim Mărturisitorul</w:t>
      </w:r>
      <w:r>
        <w:rPr>
          <w:rFonts w:ascii="Times New Roman" w:hAnsi="Times New Roman" w:cs="Times New Roman"/>
          <w:smallCaps/>
          <w:sz w:val="24"/>
          <w:szCs w:val="24"/>
          <w:lang w:val="ro-RO"/>
        </w:rPr>
        <w:t>,</w:t>
      </w:r>
      <w:r w:rsidRPr="00504BFE">
        <w:rPr>
          <w:rFonts w:ascii="Times New Roman" w:hAnsi="Times New Roman" w:cs="Times New Roman"/>
          <w:i/>
          <w:sz w:val="24"/>
          <w:szCs w:val="24"/>
          <w:lang w:val="ro-RO"/>
        </w:rPr>
        <w:t xml:space="preserve"> Cuvânt ascetic, Capete despre dragoste, Capete teologice, Întrebări, nedumeriri şi răspunsuri, Tâlcuire la Tatăl nostr</w:t>
      </w:r>
      <w:r w:rsidRPr="00504BFE">
        <w:rPr>
          <w:rFonts w:ascii="Times New Roman" w:hAnsi="Times New Roman" w:cs="Times New Roman"/>
          <w:sz w:val="24"/>
          <w:szCs w:val="24"/>
          <w:lang w:val="ro-RO"/>
        </w:rPr>
        <w:t xml:space="preserve">u, în </w:t>
      </w:r>
      <w:r w:rsidRPr="00504BFE">
        <w:rPr>
          <w:rFonts w:ascii="Times New Roman" w:hAnsi="Times New Roman" w:cs="Times New Roman"/>
          <w:i/>
          <w:sz w:val="24"/>
          <w:szCs w:val="24"/>
          <w:lang w:val="ro-RO"/>
        </w:rPr>
        <w:t>Filocalia</w:t>
      </w:r>
      <w:r w:rsidRPr="00504BFE">
        <w:rPr>
          <w:rFonts w:ascii="Times New Roman" w:hAnsi="Times New Roman" w:cs="Times New Roman"/>
          <w:sz w:val="24"/>
          <w:szCs w:val="24"/>
          <w:lang w:val="ro-RO"/>
        </w:rPr>
        <w:t>, vol. II, trad.</w:t>
      </w:r>
      <w:r>
        <w:rPr>
          <w:rFonts w:ascii="Times New Roman" w:hAnsi="Times New Roman" w:cs="Times New Roman"/>
          <w:sz w:val="24"/>
          <w:szCs w:val="24"/>
          <w:lang w:val="ro-RO"/>
        </w:rPr>
        <w:t xml:space="preserve"> de</w:t>
      </w:r>
      <w:r w:rsidRPr="00504BFE">
        <w:rPr>
          <w:rFonts w:ascii="Times New Roman" w:hAnsi="Times New Roman" w:cs="Times New Roman"/>
          <w:sz w:val="24"/>
          <w:szCs w:val="24"/>
          <w:lang w:val="ro-RO"/>
        </w:rPr>
        <w:t xml:space="preserve"> Dumitru Stăniloae, Editura Apologeticum 2005, Ediție electronică</w:t>
      </w:r>
      <w:r>
        <w:rPr>
          <w:rFonts w:ascii="Times New Roman" w:hAnsi="Times New Roman" w:cs="Times New Roman"/>
          <w:sz w:val="24"/>
          <w:szCs w:val="24"/>
          <w:lang w:val="ro-RO"/>
        </w:rPr>
        <w:t>.</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Maxim Mărturisitorul</w:t>
      </w:r>
      <w:r w:rsidRPr="00A001B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Răspunsuri către Talasie</w:t>
      </w:r>
      <w:r>
        <w:rPr>
          <w:rFonts w:ascii="Times New Roman" w:hAnsi="Times New Roman" w:cs="Times New Roman"/>
          <w:sz w:val="24"/>
          <w:szCs w:val="24"/>
          <w:lang w:val="ro-RO"/>
        </w:rPr>
        <w:t xml:space="preserve">, </w:t>
      </w:r>
      <w:r w:rsidRPr="00A001B3">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Filocalia</w:t>
      </w:r>
      <w:r w:rsidRPr="00A001B3">
        <w:rPr>
          <w:rFonts w:ascii="Times New Roman" w:hAnsi="Times New Roman" w:cs="Times New Roman"/>
          <w:sz w:val="24"/>
          <w:szCs w:val="24"/>
          <w:lang w:val="ro-RO"/>
        </w:rPr>
        <w:t>, vol. I</w:t>
      </w:r>
      <w:r>
        <w:rPr>
          <w:rFonts w:ascii="Times New Roman" w:hAnsi="Times New Roman" w:cs="Times New Roman"/>
          <w:sz w:val="24"/>
          <w:szCs w:val="24"/>
          <w:lang w:val="ro-RO"/>
        </w:rPr>
        <w:t>I</w:t>
      </w:r>
      <w:r w:rsidRPr="00A001B3">
        <w:rPr>
          <w:rFonts w:ascii="Times New Roman" w:hAnsi="Times New Roman" w:cs="Times New Roman"/>
          <w:sz w:val="24"/>
          <w:szCs w:val="24"/>
          <w:lang w:val="ro-RO"/>
        </w:rPr>
        <w:t xml:space="preserve">I, trad. de Dumitru </w:t>
      </w:r>
      <w:r w:rsidRPr="00A001B3">
        <w:rPr>
          <w:rFonts w:ascii="Times New Roman" w:hAnsi="Times New Roman" w:cs="Times New Roman"/>
          <w:smallCaps/>
          <w:sz w:val="24"/>
          <w:szCs w:val="24"/>
          <w:lang w:val="ro-RO"/>
        </w:rPr>
        <w:t>Stăniloae</w:t>
      </w:r>
      <w:r w:rsidRPr="00A001B3">
        <w:rPr>
          <w:rFonts w:ascii="Times New Roman" w:hAnsi="Times New Roman" w:cs="Times New Roman"/>
          <w:sz w:val="24"/>
          <w:szCs w:val="24"/>
          <w:lang w:val="ro-RO"/>
        </w:rPr>
        <w:t>, Editura Apologeticum 2005, Ediție electronică.</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Origen</w:t>
      </w:r>
      <w:r>
        <w:rPr>
          <w:rFonts w:ascii="Times New Roman" w:hAnsi="Times New Roman" w:cs="Times New Roman"/>
          <w:sz w:val="24"/>
          <w:szCs w:val="24"/>
          <w:lang w:val="ro-RO"/>
        </w:rPr>
        <w:t xml:space="preserve">, </w:t>
      </w:r>
      <w:r w:rsidRPr="00504BFE">
        <w:rPr>
          <w:rFonts w:ascii="Times New Roman" w:hAnsi="Times New Roman" w:cs="Times New Roman"/>
          <w:i/>
          <w:sz w:val="24"/>
          <w:szCs w:val="24"/>
          <w:lang w:val="ro-RO"/>
        </w:rPr>
        <w:t>De principiis libri I-IV</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XI, col. 111-414.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Simeon Noul Teolog</w:t>
      </w:r>
      <w:r w:rsidRPr="00A001B3">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Cele 225 de capete teologice și practice</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Filocalia</w:t>
      </w:r>
      <w:r w:rsidRPr="00A001B3">
        <w:rPr>
          <w:rFonts w:ascii="Times New Roman" w:hAnsi="Times New Roman" w:cs="Times New Roman"/>
          <w:sz w:val="24"/>
          <w:szCs w:val="24"/>
          <w:lang w:val="ro-RO"/>
        </w:rPr>
        <w:t xml:space="preserve">, vol. VI, trad. de Dumitru </w:t>
      </w:r>
      <w:r w:rsidRPr="00A001B3">
        <w:rPr>
          <w:rFonts w:ascii="Times New Roman" w:hAnsi="Times New Roman" w:cs="Times New Roman"/>
          <w:smallCaps/>
          <w:sz w:val="24"/>
          <w:szCs w:val="24"/>
          <w:lang w:val="ro-RO"/>
        </w:rPr>
        <w:t>Stăniloae</w:t>
      </w:r>
      <w:r w:rsidRPr="00A001B3">
        <w:rPr>
          <w:rFonts w:ascii="Times New Roman" w:hAnsi="Times New Roman" w:cs="Times New Roman"/>
          <w:sz w:val="24"/>
          <w:szCs w:val="24"/>
          <w:lang w:val="ro-RO"/>
        </w:rPr>
        <w:t>, Editura Institutului Biblic și de Misiune al Bisericii Ortodoxe Române, București, 1977.</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Tertulian</w:t>
      </w:r>
      <w:r>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De carne Christi</w:t>
      </w:r>
      <w:r>
        <w:rPr>
          <w:rFonts w:ascii="Times New Roman" w:hAnsi="Times New Roman" w:cs="Times New Roman"/>
          <w:sz w:val="24"/>
          <w:szCs w:val="24"/>
          <w:lang w:val="ro-RO"/>
        </w:rPr>
        <w:t>, Patrologiae Cursus Completus: Series Latina II, col. 751-792.</w:t>
      </w:r>
    </w:p>
    <w:p w:rsidR="004D1904" w:rsidRPr="00421A46" w:rsidRDefault="004D1904" w:rsidP="004D1904">
      <w:pPr>
        <w:pStyle w:val="ListParagraph"/>
        <w:numPr>
          <w:ilvl w:val="0"/>
          <w:numId w:val="26"/>
        </w:numPr>
        <w:spacing w:after="0" w:line="360" w:lineRule="auto"/>
        <w:ind w:left="720"/>
        <w:jc w:val="both"/>
        <w:rPr>
          <w:rFonts w:ascii="Times New Roman" w:hAnsi="Times New Roman" w:cs="Times New Roman"/>
          <w:i/>
          <w:sz w:val="24"/>
          <w:szCs w:val="24"/>
          <w:lang w:val="ro-RO"/>
        </w:rPr>
      </w:pPr>
      <w:r>
        <w:rPr>
          <w:rFonts w:ascii="Times New Roman" w:hAnsi="Times New Roman" w:cs="Times New Roman"/>
          <w:smallCaps/>
          <w:sz w:val="24"/>
          <w:szCs w:val="24"/>
          <w:lang w:val="ro-RO"/>
        </w:rPr>
        <w:t xml:space="preserve">Sfântul Vasile cel Mare, </w:t>
      </w:r>
      <w:r w:rsidRPr="00421A46">
        <w:rPr>
          <w:rFonts w:ascii="Times New Roman" w:hAnsi="Times New Roman" w:cs="Times New Roman"/>
          <w:i/>
          <w:sz w:val="24"/>
          <w:szCs w:val="24"/>
          <w:lang w:val="ro-RO"/>
        </w:rPr>
        <w:t xml:space="preserve">Omilii la Hexaemeron, Omilii la Psalmi, Omilii și cuvântări, </w:t>
      </w:r>
      <w:r>
        <w:rPr>
          <w:rFonts w:ascii="Times New Roman" w:hAnsi="Times New Roman" w:cs="Times New Roman"/>
          <w:i/>
          <w:sz w:val="24"/>
          <w:szCs w:val="24"/>
          <w:lang w:val="ro-RO"/>
        </w:rPr>
        <w:t>Scrieri, Partea întâia</w:t>
      </w:r>
      <w:r>
        <w:rPr>
          <w:rFonts w:ascii="Times New Roman" w:hAnsi="Times New Roman" w:cs="Times New Roman"/>
          <w:sz w:val="24"/>
          <w:szCs w:val="24"/>
          <w:lang w:val="ro-RO"/>
        </w:rPr>
        <w:t xml:space="preserve">, Părinți și Scriitori Bisericești 17,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1986.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Vasile cel Mare</w:t>
      </w:r>
      <w:r>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Despre Sfântul Duh</w:t>
      </w:r>
      <w:r>
        <w:rPr>
          <w:rFonts w:ascii="Times New Roman" w:hAnsi="Times New Roman" w:cs="Times New Roman"/>
          <w:sz w:val="24"/>
          <w:szCs w:val="24"/>
          <w:lang w:val="ro-RO"/>
        </w:rPr>
        <w:t xml:space="preserve">, </w:t>
      </w:r>
      <w:r w:rsidRPr="00421A46">
        <w:rPr>
          <w:rFonts w:ascii="Times New Roman" w:hAnsi="Times New Roman" w:cs="Times New Roman"/>
          <w:i/>
          <w:sz w:val="24"/>
          <w:szCs w:val="24"/>
          <w:lang w:val="ro-RO"/>
        </w:rPr>
        <w:t>Scrieri, Partea a treia</w:t>
      </w:r>
      <w:r>
        <w:rPr>
          <w:rFonts w:ascii="Times New Roman" w:hAnsi="Times New Roman" w:cs="Times New Roman"/>
          <w:sz w:val="24"/>
          <w:szCs w:val="24"/>
          <w:lang w:val="ro-RO"/>
        </w:rPr>
        <w:t xml:space="preserve">, Părinți și Scriitori Bisericești 12, trad. de Teodor </w:t>
      </w:r>
      <w:r>
        <w:rPr>
          <w:rFonts w:ascii="Times New Roman" w:hAnsi="Times New Roman" w:cs="Times New Roman"/>
          <w:smallCaps/>
          <w:sz w:val="24"/>
          <w:szCs w:val="24"/>
          <w:lang w:val="ro-RO"/>
        </w:rPr>
        <w:t xml:space="preserve">Bodogoae, </w:t>
      </w:r>
      <w:r>
        <w:rPr>
          <w:rFonts w:ascii="Times New Roman" w:hAnsi="Times New Roman" w:cs="Times New Roman"/>
          <w:sz w:val="24"/>
          <w:szCs w:val="24"/>
          <w:lang w:val="ro-RO"/>
        </w:rPr>
        <w:t xml:space="preserve">Constantin </w:t>
      </w:r>
      <w:r>
        <w:rPr>
          <w:rFonts w:ascii="Times New Roman" w:hAnsi="Times New Roman" w:cs="Times New Roman"/>
          <w:smallCaps/>
          <w:sz w:val="24"/>
          <w:szCs w:val="24"/>
          <w:lang w:val="ro-RO"/>
        </w:rPr>
        <w:t>Cornițescu,</w:t>
      </w:r>
      <w:r>
        <w:rPr>
          <w:rFonts w:ascii="Times New Roman" w:hAnsi="Times New Roman" w:cs="Times New Roman"/>
          <w:sz w:val="24"/>
          <w:szCs w:val="24"/>
          <w:lang w:val="ro-RO"/>
        </w:rPr>
        <w:t xml:space="preserve"> Editura Institutului Biblic și de Misiune al Bisericii Ortodoxe Române, București, 1988.</w:t>
      </w:r>
    </w:p>
    <w:p w:rsidR="004D1904" w:rsidRPr="00A001B3"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Vicențiu de Lerin, </w:t>
      </w:r>
      <w:r w:rsidRPr="00421A46">
        <w:rPr>
          <w:rFonts w:ascii="Times New Roman" w:hAnsi="Times New Roman" w:cs="Times New Roman"/>
          <w:i/>
          <w:sz w:val="24"/>
          <w:szCs w:val="24"/>
          <w:lang w:val="ro-RO"/>
        </w:rPr>
        <w:t>Commonitorium primum</w:t>
      </w:r>
      <w:r>
        <w:rPr>
          <w:rFonts w:ascii="Times New Roman" w:hAnsi="Times New Roman" w:cs="Times New Roman"/>
          <w:sz w:val="24"/>
          <w:szCs w:val="24"/>
          <w:lang w:val="ro-RO"/>
        </w:rPr>
        <w:t>, Patrologiae Cursus Completus: Series Latina L, col. 637-678.</w:t>
      </w:r>
    </w:p>
    <w:p w:rsidR="004D1904" w:rsidRDefault="004D1904" w:rsidP="004D1904">
      <w:pPr>
        <w:spacing w:after="0" w:line="360" w:lineRule="auto"/>
        <w:jc w:val="both"/>
        <w:rPr>
          <w:rFonts w:ascii="Times New Roman" w:hAnsi="Times New Roman" w:cs="Times New Roman"/>
          <w:sz w:val="24"/>
          <w:szCs w:val="24"/>
          <w:lang w:val="ro-RO"/>
        </w:rPr>
      </w:pPr>
    </w:p>
    <w:p w:rsidR="004D1904"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Dicționaries</w:t>
      </w:r>
      <w:r w:rsidR="004D1904">
        <w:rPr>
          <w:rFonts w:ascii="Times New Roman" w:hAnsi="Times New Roman" w:cs="Times New Roman"/>
          <w:sz w:val="24"/>
          <w:szCs w:val="24"/>
          <w:lang w:val="ro-RO"/>
        </w:rPr>
        <w:t>:</w:t>
      </w:r>
    </w:p>
    <w:p w:rsidR="004D1904" w:rsidRPr="00077D22" w:rsidRDefault="004D1904" w:rsidP="004D1904">
      <w:pPr>
        <w:pStyle w:val="ListParagraph"/>
        <w:numPr>
          <w:ilvl w:val="0"/>
          <w:numId w:val="15"/>
        </w:numPr>
        <w:tabs>
          <w:tab w:val="left" w:pos="1710"/>
        </w:tabs>
        <w:spacing w:after="0" w:line="360" w:lineRule="auto"/>
        <w:ind w:left="720"/>
        <w:jc w:val="both"/>
        <w:rPr>
          <w:rFonts w:ascii="Times New Roman" w:hAnsi="Times New Roman" w:cs="Times New Roman"/>
          <w:sz w:val="24"/>
          <w:szCs w:val="24"/>
          <w:lang w:val="ro-RO"/>
        </w:rPr>
      </w:pPr>
      <w:r w:rsidRPr="00077D22">
        <w:rPr>
          <w:rFonts w:ascii="Times New Roman" w:hAnsi="Times New Roman" w:cs="Times New Roman"/>
          <w:smallCaps/>
          <w:sz w:val="24"/>
          <w:szCs w:val="24"/>
          <w:lang w:val="ro-RO"/>
        </w:rPr>
        <w:t>Bria,</w:t>
      </w:r>
      <w:r w:rsidRPr="00077D22">
        <w:rPr>
          <w:rFonts w:ascii="Times New Roman" w:hAnsi="Times New Roman" w:cs="Times New Roman"/>
          <w:sz w:val="24"/>
          <w:szCs w:val="24"/>
          <w:lang w:val="ro-RO"/>
        </w:rPr>
        <w:t xml:space="preserve"> Ion, </w:t>
      </w:r>
      <w:r w:rsidRPr="00077D22">
        <w:rPr>
          <w:rFonts w:ascii="Times New Roman" w:hAnsi="Times New Roman" w:cs="Times New Roman"/>
          <w:i/>
          <w:sz w:val="24"/>
          <w:szCs w:val="24"/>
          <w:lang w:val="ro-RO"/>
        </w:rPr>
        <w:t>Dicționar de teologie ortodoxă : A-Z</w:t>
      </w:r>
      <w:r w:rsidRPr="00077D22">
        <w:rPr>
          <w:rFonts w:ascii="Times New Roman" w:hAnsi="Times New Roman" w:cs="Times New Roman"/>
          <w:sz w:val="24"/>
          <w:szCs w:val="24"/>
          <w:lang w:val="ro-RO"/>
        </w:rPr>
        <w:t>, Ediția a II-a, București, Editura Insitutului Biblic și de Misiune al Biseric</w:t>
      </w:r>
      <w:r>
        <w:rPr>
          <w:rFonts w:ascii="Times New Roman" w:hAnsi="Times New Roman" w:cs="Times New Roman"/>
          <w:sz w:val="24"/>
          <w:szCs w:val="24"/>
          <w:lang w:val="ro-RO"/>
        </w:rPr>
        <w:t>ii Ortodoxe Române</w:t>
      </w:r>
      <w:r w:rsidRPr="00077D22">
        <w:rPr>
          <w:rFonts w:ascii="Times New Roman" w:hAnsi="Times New Roman" w:cs="Times New Roman"/>
          <w:sz w:val="24"/>
          <w:szCs w:val="24"/>
          <w:lang w:val="ro-RO"/>
        </w:rPr>
        <w:t>, 1994.</w:t>
      </w:r>
    </w:p>
    <w:p w:rsidR="004D1904" w:rsidRPr="00CD51AE"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Hart,</w:t>
      </w:r>
      <w:r w:rsidRPr="00CD51AE">
        <w:rPr>
          <w:rFonts w:ascii="Times New Roman" w:hAnsi="Times New Roman" w:cs="Times New Roman"/>
          <w:sz w:val="24"/>
          <w:szCs w:val="24"/>
        </w:rPr>
        <w:t xml:space="preserve"> Trevor A., </w:t>
      </w:r>
      <w:r w:rsidRPr="00CD51AE">
        <w:rPr>
          <w:rFonts w:ascii="Times New Roman" w:hAnsi="Times New Roman" w:cs="Times New Roman"/>
          <w:i/>
          <w:sz w:val="24"/>
          <w:szCs w:val="24"/>
        </w:rPr>
        <w:t>The Dictionary of Historical Theology</w:t>
      </w:r>
      <w:r w:rsidRPr="00CD51AE">
        <w:rPr>
          <w:rFonts w:ascii="Times New Roman" w:hAnsi="Times New Roman" w:cs="Times New Roman"/>
          <w:sz w:val="24"/>
          <w:szCs w:val="24"/>
        </w:rPr>
        <w:t>, Paternoster Press, William B. Eerdmans Publishiny Company, Grand Rapids, Michigan, USA, 2000.</w:t>
      </w:r>
    </w:p>
    <w:p w:rsidR="004D1904" w:rsidRPr="00CD51AE"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Lossky</w:t>
      </w:r>
      <w:r w:rsidRPr="00CD51AE">
        <w:rPr>
          <w:rFonts w:ascii="Times New Roman" w:hAnsi="Times New Roman" w:cs="Times New Roman"/>
          <w:sz w:val="24"/>
          <w:szCs w:val="24"/>
        </w:rPr>
        <w:t xml:space="preserve">, Nicholas, </w:t>
      </w:r>
      <w:r w:rsidRPr="00CD51AE">
        <w:rPr>
          <w:rFonts w:ascii="Times New Roman" w:hAnsi="Times New Roman" w:cs="Times New Roman"/>
          <w:i/>
          <w:sz w:val="24"/>
          <w:szCs w:val="24"/>
        </w:rPr>
        <w:t>Dictionary of the Ecumenical Movement</w:t>
      </w:r>
      <w:r w:rsidRPr="00CD51AE">
        <w:rPr>
          <w:rFonts w:ascii="Times New Roman" w:hAnsi="Times New Roman" w:cs="Times New Roman"/>
          <w:sz w:val="24"/>
          <w:szCs w:val="24"/>
        </w:rPr>
        <w:t>, WCC Publications, Geneva, First Edition, 1991.</w:t>
      </w:r>
    </w:p>
    <w:p w:rsidR="004D1904"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077D22">
        <w:rPr>
          <w:rFonts w:ascii="Times New Roman" w:hAnsi="Times New Roman" w:cs="Times New Roman"/>
          <w:smallCaps/>
          <w:sz w:val="24"/>
          <w:szCs w:val="24"/>
          <w:lang w:val="ro-RO"/>
        </w:rPr>
        <w:t>Păcurariu</w:t>
      </w:r>
      <w:r w:rsidRPr="00077D22">
        <w:rPr>
          <w:rFonts w:ascii="Times New Roman" w:hAnsi="Times New Roman" w:cs="Times New Roman"/>
          <w:sz w:val="24"/>
          <w:szCs w:val="24"/>
          <w:lang w:val="ro-RO"/>
        </w:rPr>
        <w:t xml:space="preserve">, Mircea, </w:t>
      </w:r>
      <w:r w:rsidRPr="00077D22">
        <w:rPr>
          <w:rFonts w:ascii="Times New Roman" w:hAnsi="Times New Roman" w:cs="Times New Roman"/>
          <w:i/>
          <w:sz w:val="24"/>
          <w:szCs w:val="24"/>
          <w:lang w:val="ro-RO"/>
        </w:rPr>
        <w:t>Dicționarul teologilor români</w:t>
      </w:r>
      <w:r w:rsidRPr="00077D22">
        <w:rPr>
          <w:rFonts w:ascii="Times New Roman" w:hAnsi="Times New Roman" w:cs="Times New Roman"/>
          <w:sz w:val="24"/>
          <w:szCs w:val="24"/>
          <w:lang w:val="ro-RO"/>
        </w:rPr>
        <w:t>, ediția a II-a, Editura Univers Enciclopedic, București, 2002.</w:t>
      </w:r>
    </w:p>
    <w:p w:rsidR="004D1904"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 xml:space="preserve">Simpson, </w:t>
      </w:r>
      <w:r w:rsidRPr="00CD51AE">
        <w:rPr>
          <w:rFonts w:ascii="Times New Roman" w:hAnsi="Times New Roman" w:cs="Times New Roman"/>
          <w:sz w:val="24"/>
          <w:szCs w:val="24"/>
        </w:rPr>
        <w:t xml:space="preserve">John, </w:t>
      </w:r>
      <w:r w:rsidRPr="00CD51AE">
        <w:rPr>
          <w:rFonts w:ascii="Times New Roman" w:hAnsi="Times New Roman" w:cs="Times New Roman"/>
          <w:smallCaps/>
          <w:sz w:val="24"/>
          <w:szCs w:val="24"/>
        </w:rPr>
        <w:t xml:space="preserve">Weiner, </w:t>
      </w:r>
      <w:r>
        <w:rPr>
          <w:rFonts w:ascii="Times New Roman" w:hAnsi="Times New Roman" w:cs="Times New Roman"/>
          <w:sz w:val="24"/>
          <w:szCs w:val="24"/>
        </w:rPr>
        <w:t>Edmund</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rPr>
        <w:t>The Oxford English Dictionary</w:t>
      </w:r>
      <w:r w:rsidRPr="00CD51AE">
        <w:rPr>
          <w:rFonts w:ascii="Times New Roman" w:hAnsi="Times New Roman" w:cs="Times New Roman"/>
          <w:sz w:val="24"/>
          <w:szCs w:val="24"/>
        </w:rPr>
        <w:t>, vol. XV, Oxford: Calderon, 1989</w:t>
      </w:r>
      <w:r>
        <w:rPr>
          <w:rFonts w:ascii="Times New Roman" w:hAnsi="Times New Roman" w:cs="Times New Roman"/>
          <w:sz w:val="24"/>
          <w:szCs w:val="24"/>
        </w:rPr>
        <w:t>.</w:t>
      </w:r>
      <w:r w:rsidRPr="00CD51AE">
        <w:rPr>
          <w:rFonts w:ascii="Times New Roman" w:hAnsi="Times New Roman" w:cs="Times New Roman"/>
          <w:smallCaps/>
          <w:sz w:val="24"/>
          <w:szCs w:val="24"/>
        </w:rPr>
        <w:t xml:space="preserve"> </w:t>
      </w:r>
    </w:p>
    <w:p w:rsidR="004D1904" w:rsidRPr="0055614B" w:rsidRDefault="004D1904" w:rsidP="004D1904">
      <w:pPr>
        <w:pStyle w:val="ListParagraph"/>
        <w:spacing w:after="0" w:line="360" w:lineRule="auto"/>
        <w:jc w:val="both"/>
        <w:rPr>
          <w:rFonts w:ascii="Times New Roman" w:hAnsi="Times New Roman" w:cs="Times New Roman"/>
          <w:sz w:val="24"/>
          <w:szCs w:val="24"/>
          <w:lang w:val="ro-RO"/>
        </w:rPr>
      </w:pPr>
    </w:p>
    <w:p w:rsidR="004D1904" w:rsidRDefault="00B77C45"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Works in tomes</w:t>
      </w:r>
      <w:r w:rsidR="004D1904">
        <w:rPr>
          <w:rFonts w:ascii="Times New Roman" w:hAnsi="Times New Roman" w:cs="Times New Roman"/>
          <w:sz w:val="24"/>
          <w:szCs w:val="24"/>
          <w:lang w:val="ro-RO"/>
        </w:rPr>
        <w:t>:</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Afanasieff</w:t>
      </w:r>
      <w:r w:rsidRPr="00EF1E73">
        <w:rPr>
          <w:rFonts w:ascii="Times New Roman" w:hAnsi="Times New Roman" w:cs="Times New Roman"/>
          <w:sz w:val="24"/>
          <w:szCs w:val="24"/>
          <w:lang w:val="ro-RO"/>
        </w:rPr>
        <w:t xml:space="preserve">, Nikolay, </w:t>
      </w:r>
      <w:r w:rsidRPr="00EF1E73">
        <w:rPr>
          <w:rFonts w:ascii="Times New Roman" w:hAnsi="Times New Roman" w:cs="Times New Roman"/>
          <w:i/>
          <w:sz w:val="24"/>
          <w:szCs w:val="24"/>
          <w:lang w:val="ro-RO"/>
        </w:rPr>
        <w:t>L’Eglise du Saint-Esprit</w:t>
      </w:r>
      <w:r w:rsidRPr="00EF1E73">
        <w:rPr>
          <w:rFonts w:ascii="Times New Roman" w:hAnsi="Times New Roman" w:cs="Times New Roman"/>
          <w:sz w:val="24"/>
          <w:szCs w:val="24"/>
          <w:lang w:val="ro-RO"/>
        </w:rPr>
        <w:t xml:space="preserve">, trad. Marianne </w:t>
      </w:r>
      <w:r w:rsidRPr="00EF1E73">
        <w:rPr>
          <w:rFonts w:ascii="Times New Roman" w:hAnsi="Times New Roman" w:cs="Times New Roman"/>
          <w:smallCaps/>
          <w:sz w:val="24"/>
          <w:szCs w:val="24"/>
          <w:lang w:val="ro-RO"/>
        </w:rPr>
        <w:t>Drobot</w:t>
      </w:r>
      <w:r w:rsidRPr="00EF1E73">
        <w:rPr>
          <w:rFonts w:ascii="Times New Roman" w:hAnsi="Times New Roman" w:cs="Times New Roman"/>
          <w:sz w:val="24"/>
          <w:szCs w:val="24"/>
          <w:lang w:val="ro-RO"/>
        </w:rPr>
        <w:t xml:space="preserve">, préface Dom Olivier </w:t>
      </w:r>
      <w:r w:rsidRPr="00EF1E73">
        <w:rPr>
          <w:rFonts w:ascii="Times New Roman" w:hAnsi="Times New Roman" w:cs="Times New Roman"/>
          <w:smallCaps/>
          <w:sz w:val="24"/>
          <w:szCs w:val="24"/>
          <w:lang w:val="ro-RO"/>
        </w:rPr>
        <w:t>Rousseau</w:t>
      </w:r>
      <w:r w:rsidRPr="00EF1E73">
        <w:rPr>
          <w:rFonts w:ascii="Times New Roman" w:hAnsi="Times New Roman" w:cs="Times New Roman"/>
          <w:sz w:val="24"/>
          <w:szCs w:val="24"/>
          <w:lang w:val="ro-RO"/>
        </w:rPr>
        <w:t xml:space="preserve">, Cerf, Paris, 1975.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Alfeyev</w:t>
      </w:r>
      <w:r w:rsidRPr="00EF1E73">
        <w:rPr>
          <w:rFonts w:ascii="Times New Roman" w:hAnsi="Times New Roman" w:cs="Times New Roman"/>
          <w:sz w:val="24"/>
          <w:szCs w:val="24"/>
          <w:lang w:val="ro-RO"/>
        </w:rPr>
        <w:t xml:space="preserve">, Hilarion, </w:t>
      </w:r>
      <w:r w:rsidRPr="00EF1E73">
        <w:rPr>
          <w:rFonts w:ascii="Times New Roman" w:hAnsi="Times New Roman" w:cs="Times New Roman"/>
          <w:i/>
          <w:sz w:val="24"/>
          <w:szCs w:val="24"/>
          <w:lang w:val="ro-RO"/>
        </w:rPr>
        <w:t>Orthodox Witness Today</w:t>
      </w:r>
      <w:r w:rsidRPr="00EF1E73">
        <w:rPr>
          <w:rFonts w:ascii="Times New Roman" w:hAnsi="Times New Roman" w:cs="Times New Roman"/>
          <w:sz w:val="24"/>
          <w:szCs w:val="24"/>
          <w:lang w:val="ro-RO"/>
        </w:rPr>
        <w:t xml:space="preserve">, Geneva: World Council of Churches,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Allchin</w:t>
      </w:r>
      <w:r w:rsidRPr="00EF1E73">
        <w:rPr>
          <w:rFonts w:ascii="Times New Roman" w:hAnsi="Times New Roman" w:cs="Times New Roman"/>
          <w:sz w:val="24"/>
          <w:szCs w:val="24"/>
          <w:lang w:val="ro-RO"/>
        </w:rPr>
        <w:t xml:space="preserve">, A. M., </w:t>
      </w:r>
      <w:r w:rsidRPr="00EF1E73">
        <w:rPr>
          <w:rFonts w:ascii="Times New Roman" w:hAnsi="Times New Roman" w:cs="Times New Roman"/>
          <w:i/>
          <w:sz w:val="24"/>
          <w:szCs w:val="24"/>
          <w:lang w:val="ro-RO"/>
        </w:rPr>
        <w:t>Participation in God</w:t>
      </w:r>
      <w:r w:rsidRPr="00EF1E73">
        <w:rPr>
          <w:rFonts w:ascii="Times New Roman" w:hAnsi="Times New Roman" w:cs="Times New Roman"/>
          <w:sz w:val="24"/>
          <w:szCs w:val="24"/>
          <w:lang w:val="ro-RO"/>
        </w:rPr>
        <w:t>, Morehause-Barlow Co. Inc., Wilton, Connecticut, USA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Andrutsos</w:t>
      </w:r>
      <w:r w:rsidRPr="00EF1E73">
        <w:rPr>
          <w:rFonts w:ascii="Times New Roman" w:hAnsi="Times New Roman" w:cs="Times New Roman"/>
          <w:sz w:val="24"/>
          <w:szCs w:val="24"/>
          <w:lang w:val="ro-RO"/>
        </w:rPr>
        <w:t xml:space="preserve">, Hristu, </w:t>
      </w:r>
      <w:r w:rsidRPr="00EF1E73">
        <w:rPr>
          <w:rFonts w:ascii="Times New Roman" w:hAnsi="Times New Roman" w:cs="Times New Roman"/>
          <w:i/>
          <w:sz w:val="24"/>
          <w:szCs w:val="24"/>
          <w:lang w:val="ro-RO"/>
        </w:rPr>
        <w:t>Simbolica</w:t>
      </w:r>
      <w:r w:rsidRPr="00EF1E73">
        <w:rPr>
          <w:rFonts w:ascii="Times New Roman" w:hAnsi="Times New Roman" w:cs="Times New Roman"/>
          <w:sz w:val="24"/>
          <w:szCs w:val="24"/>
          <w:lang w:val="ro-RO"/>
        </w:rPr>
        <w:t xml:space="preserve">, trad. de Iustin </w:t>
      </w:r>
      <w:r w:rsidRPr="00EF1E73">
        <w:rPr>
          <w:rFonts w:ascii="Times New Roman" w:hAnsi="Times New Roman" w:cs="Times New Roman"/>
          <w:smallCaps/>
          <w:sz w:val="24"/>
          <w:szCs w:val="24"/>
          <w:lang w:val="ro-RO"/>
        </w:rPr>
        <w:t>Moisescu</w:t>
      </w:r>
      <w:r w:rsidRPr="00EF1E73">
        <w:rPr>
          <w:rFonts w:ascii="Times New Roman" w:hAnsi="Times New Roman" w:cs="Times New Roman"/>
          <w:sz w:val="24"/>
          <w:szCs w:val="24"/>
          <w:lang w:val="ro-RO"/>
        </w:rPr>
        <w:t>, ediția princeps, Craiova, 1955.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Armand</w:t>
      </w:r>
      <w:r w:rsidRPr="00EF1E73">
        <w:rPr>
          <w:rFonts w:ascii="Times New Roman" w:hAnsi="Times New Roman" w:cs="Times New Roman"/>
          <w:sz w:val="24"/>
          <w:szCs w:val="24"/>
          <w:lang w:val="ro-RO"/>
        </w:rPr>
        <w:t xml:space="preserve">, Dom David, </w:t>
      </w:r>
      <w:r w:rsidRPr="00EF1E73">
        <w:rPr>
          <w:rFonts w:ascii="Times New Roman" w:hAnsi="Times New Roman" w:cs="Times New Roman"/>
          <w:i/>
          <w:sz w:val="24"/>
          <w:szCs w:val="24"/>
          <w:lang w:val="ro-RO"/>
        </w:rPr>
        <w:t>L’asceze monastique de Saint Basile</w:t>
      </w:r>
      <w:r w:rsidRPr="00EF1E73">
        <w:rPr>
          <w:rFonts w:ascii="Times New Roman" w:hAnsi="Times New Roman" w:cs="Times New Roman"/>
          <w:sz w:val="24"/>
          <w:szCs w:val="24"/>
          <w:lang w:val="ro-RO"/>
        </w:rPr>
        <w:t>, Editions de Maredsous, 1949.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Conceptul de îndumnezeire în teologia lui Dumitru Stăniloae</w:t>
      </w:r>
      <w:r w:rsidRPr="00EF1E73">
        <w:rPr>
          <w:rFonts w:ascii="Times New Roman" w:hAnsi="Times New Roman" w:cs="Times New Roman"/>
          <w:sz w:val="24"/>
          <w:szCs w:val="24"/>
          <w:lang w:val="ro-RO"/>
        </w:rPr>
        <w:t>, Editura Institutului Biblic „Emanuel” din Oradea,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O ontologie a iubirii. Subiect și Realitate Personală supremă în gândirea Părintelui Dumitru Stăniloae</w:t>
      </w:r>
      <w:r w:rsidRPr="00EF1E73">
        <w:rPr>
          <w:rFonts w:ascii="Times New Roman" w:hAnsi="Times New Roman" w:cs="Times New Roman"/>
          <w:sz w:val="24"/>
          <w:szCs w:val="24"/>
          <w:lang w:val="ro-RO"/>
        </w:rPr>
        <w:t xml:space="preserve">, Editura Polirom, Iași, 2001.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Deification in Eastern Orthodox Theology. An Evaluation and Critique of the Theology of Dumitru Stăniloae</w:t>
      </w:r>
      <w:r w:rsidRPr="00EF1E73">
        <w:rPr>
          <w:rFonts w:ascii="Times New Roman" w:hAnsi="Times New Roman" w:cs="Times New Roman"/>
          <w:sz w:val="24"/>
          <w:szCs w:val="24"/>
          <w:lang w:val="ro-RO"/>
        </w:rPr>
        <w:t>, Oregon, Wips &amp; Stock Publishers, 2006.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Batiffol</w:t>
      </w:r>
      <w:r w:rsidRPr="00EF1E73">
        <w:rPr>
          <w:rFonts w:ascii="Times New Roman" w:hAnsi="Times New Roman" w:cs="Times New Roman"/>
          <w:sz w:val="24"/>
          <w:szCs w:val="24"/>
          <w:lang w:val="ro-RO"/>
        </w:rPr>
        <w:t xml:space="preserve">, Pierre, </w:t>
      </w:r>
      <w:r w:rsidRPr="00EF1E73">
        <w:rPr>
          <w:rFonts w:ascii="Times New Roman" w:hAnsi="Times New Roman" w:cs="Times New Roman"/>
          <w:i/>
          <w:sz w:val="24"/>
          <w:szCs w:val="24"/>
          <w:lang w:val="ro-RO"/>
        </w:rPr>
        <w:t>Le catholicisme de St. Augustin</w:t>
      </w:r>
      <w:r w:rsidRPr="00EF1E73">
        <w:rPr>
          <w:rFonts w:ascii="Times New Roman" w:hAnsi="Times New Roman" w:cs="Times New Roman"/>
          <w:sz w:val="24"/>
          <w:szCs w:val="24"/>
          <w:lang w:val="ro-RO"/>
        </w:rPr>
        <w:t xml:space="preserve">, Paris, 1920.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Bălan</w:t>
      </w:r>
      <w:r w:rsidRPr="00EF1E73">
        <w:rPr>
          <w:rFonts w:ascii="Times New Roman" w:hAnsi="Times New Roman" w:cs="Times New Roman"/>
          <w:sz w:val="24"/>
          <w:szCs w:val="24"/>
          <w:lang w:val="ro-RO"/>
        </w:rPr>
        <w:t xml:space="preserve">, Ioanichie, </w:t>
      </w:r>
      <w:r w:rsidRPr="00EF1E73">
        <w:rPr>
          <w:rFonts w:ascii="Times New Roman" w:hAnsi="Times New Roman" w:cs="Times New Roman"/>
          <w:i/>
          <w:sz w:val="24"/>
          <w:szCs w:val="24"/>
          <w:lang w:val="ro-RO"/>
        </w:rPr>
        <w:t>Convorbiri duhovnicești</w:t>
      </w:r>
      <w:r w:rsidRPr="00EF1E73">
        <w:rPr>
          <w:rFonts w:ascii="Times New Roman" w:hAnsi="Times New Roman" w:cs="Times New Roman"/>
          <w:sz w:val="24"/>
          <w:szCs w:val="24"/>
          <w:lang w:val="ro-RO"/>
        </w:rPr>
        <w:t>, vol. II, Editura Episcopiei Romanului și Hușilor,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 xml:space="preserve">Benoit, André, </w:t>
      </w:r>
      <w:r w:rsidRPr="00EF1E73">
        <w:rPr>
          <w:rFonts w:ascii="Times New Roman" w:hAnsi="Times New Roman" w:cs="Times New Roman"/>
          <w:i/>
          <w:sz w:val="24"/>
          <w:szCs w:val="24"/>
          <w:lang w:val="ro-RO"/>
        </w:rPr>
        <w:t>Saint Irénée, Introduction á l’étude de sa héologie</w:t>
      </w:r>
      <w:r w:rsidRPr="00EF1E73">
        <w:rPr>
          <w:rFonts w:ascii="Times New Roman" w:hAnsi="Times New Roman" w:cs="Times New Roman"/>
          <w:sz w:val="24"/>
          <w:szCs w:val="24"/>
          <w:lang w:val="ro-RO"/>
        </w:rPr>
        <w:t>, Paris, 1960.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Berdiaeff</w:t>
      </w:r>
      <w:r w:rsidRPr="00EF1E73">
        <w:rPr>
          <w:rFonts w:ascii="Times New Roman" w:hAnsi="Times New Roman" w:cs="Times New Roman"/>
          <w:sz w:val="24"/>
          <w:szCs w:val="24"/>
          <w:lang w:val="ro-RO"/>
        </w:rPr>
        <w:t xml:space="preserve">, Nicolai, 5 Méditations sur l’Existence. Solitude, Société et Communauté, Montaigne, Paris, </w:t>
      </w:r>
      <w:r>
        <w:rPr>
          <w:rFonts w:ascii="Times New Roman" w:hAnsi="Times New Roman" w:cs="Times New Roman"/>
          <w:sz w:val="24"/>
          <w:szCs w:val="24"/>
          <w:lang w:val="ro-RO"/>
        </w:rPr>
        <w:t>1936</w:t>
      </w:r>
      <w:r w:rsidRPr="00EF1E73">
        <w:rPr>
          <w:rFonts w:ascii="Times New Roman" w:hAnsi="Times New Roman" w:cs="Times New Roman"/>
          <w:sz w:val="24"/>
          <w:szCs w:val="24"/>
          <w:lang w:val="ro-RO"/>
        </w:rPr>
        <w:t xml:space="preserve">.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Berdiaev</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Sensul creației. Încercare de îndreptățire a omului</w:t>
      </w:r>
      <w:r w:rsidRPr="00EF1E73">
        <w:rPr>
          <w:rFonts w:ascii="Times New Roman" w:hAnsi="Times New Roman" w:cs="Times New Roman"/>
          <w:sz w:val="24"/>
          <w:szCs w:val="24"/>
          <w:lang w:val="ro-RO"/>
        </w:rPr>
        <w:t xml:space="preserve">, trad. de Anca </w:t>
      </w:r>
      <w:r w:rsidRPr="00EF1E73">
        <w:rPr>
          <w:rFonts w:ascii="Times New Roman" w:hAnsi="Times New Roman" w:cs="Times New Roman"/>
          <w:smallCaps/>
          <w:sz w:val="24"/>
          <w:szCs w:val="24"/>
          <w:lang w:val="ro-RO"/>
        </w:rPr>
        <w:t>Oroveanu</w:t>
      </w:r>
      <w:r w:rsidRPr="00EF1E73">
        <w:rPr>
          <w:rFonts w:ascii="Times New Roman" w:hAnsi="Times New Roman" w:cs="Times New Roman"/>
          <w:sz w:val="24"/>
          <w:szCs w:val="24"/>
          <w:lang w:val="ro-RO"/>
        </w:rPr>
        <w:t>, Editura Humanitas,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Berdiaev</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Destinul omului în lumea actuală</w:t>
      </w:r>
      <w:r w:rsidRPr="00EF1E73">
        <w:rPr>
          <w:rFonts w:ascii="Times New Roman" w:hAnsi="Times New Roman" w:cs="Times New Roman"/>
          <w:sz w:val="24"/>
          <w:szCs w:val="24"/>
          <w:lang w:val="ro-RO"/>
        </w:rPr>
        <w:t xml:space="preserve">, trad. de Victor </w:t>
      </w:r>
      <w:r w:rsidRPr="00EF1E73">
        <w:rPr>
          <w:rFonts w:ascii="Times New Roman" w:hAnsi="Times New Roman" w:cs="Times New Roman"/>
          <w:smallCaps/>
          <w:sz w:val="24"/>
          <w:szCs w:val="24"/>
          <w:lang w:val="ro-RO"/>
        </w:rPr>
        <w:t>Durnea</w:t>
      </w:r>
      <w:r w:rsidRPr="00EF1E73">
        <w:rPr>
          <w:rFonts w:ascii="Times New Roman" w:hAnsi="Times New Roman" w:cs="Times New Roman"/>
          <w:sz w:val="24"/>
          <w:szCs w:val="24"/>
          <w:lang w:val="ro-RO"/>
        </w:rPr>
        <w:t>, Editura Dava, 1999.</w:t>
      </w:r>
      <w:r w:rsidRPr="00EF1E73">
        <w:rPr>
          <w:rFonts w:ascii="Times New Roman" w:hAnsi="Times New Roman" w:cs="Times New Roman"/>
          <w:sz w:val="24"/>
          <w:szCs w:val="24"/>
          <w:lang w:val="ro-RO"/>
        </w:rPr>
        <w:tab/>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Berger</w:t>
      </w:r>
      <w:r w:rsidRPr="00EF1E73">
        <w:rPr>
          <w:rFonts w:ascii="Times New Roman" w:hAnsi="Times New Roman" w:cs="Times New Roman"/>
          <w:sz w:val="24"/>
          <w:szCs w:val="24"/>
          <w:lang w:val="ro-RO"/>
        </w:rPr>
        <w:t xml:space="preserve">, Calinic, </w:t>
      </w:r>
      <w:r w:rsidRPr="00EF1E73">
        <w:rPr>
          <w:rFonts w:ascii="Times New Roman" w:hAnsi="Times New Roman" w:cs="Times New Roman"/>
          <w:i/>
          <w:sz w:val="24"/>
          <w:szCs w:val="24"/>
          <w:lang w:val="ro-RO"/>
        </w:rPr>
        <w:t>Teognosia- sinteza dogmatică și duhovnicească a părintelui Dumitru Stăniloae</w:t>
      </w:r>
      <w:r w:rsidRPr="00EF1E73">
        <w:rPr>
          <w:rFonts w:ascii="Times New Roman" w:hAnsi="Times New Roman" w:cs="Times New Roman"/>
          <w:sz w:val="24"/>
          <w:szCs w:val="24"/>
          <w:lang w:val="ro-RO"/>
        </w:rPr>
        <w:t xml:space="preserve">, trad. de Nectarie </w:t>
      </w:r>
      <w:r w:rsidRPr="00EF1E73">
        <w:rPr>
          <w:rFonts w:ascii="Times New Roman" w:hAnsi="Times New Roman" w:cs="Times New Roman"/>
          <w:smallCaps/>
          <w:sz w:val="24"/>
          <w:szCs w:val="24"/>
          <w:lang w:val="ro-RO"/>
        </w:rPr>
        <w:t>Daraban</w:t>
      </w:r>
      <w:r w:rsidRPr="00EF1E73">
        <w:rPr>
          <w:rFonts w:ascii="Times New Roman" w:hAnsi="Times New Roman" w:cs="Times New Roman"/>
          <w:sz w:val="24"/>
          <w:szCs w:val="24"/>
          <w:lang w:val="ro-RO"/>
        </w:rPr>
        <w:t>, Editura Deisis, Sibiu,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Bielavsky</w:t>
      </w:r>
      <w:r w:rsidRPr="00EF1E73">
        <w:rPr>
          <w:rFonts w:ascii="Times New Roman" w:hAnsi="Times New Roman" w:cs="Times New Roman"/>
          <w:sz w:val="24"/>
          <w:szCs w:val="24"/>
          <w:lang w:val="ro-RO"/>
        </w:rPr>
        <w:t xml:space="preserve">, Maciej, </w:t>
      </w:r>
      <w:r w:rsidRPr="00EF1E73">
        <w:rPr>
          <w:rFonts w:ascii="Times New Roman" w:hAnsi="Times New Roman" w:cs="Times New Roman"/>
          <w:i/>
          <w:sz w:val="24"/>
          <w:szCs w:val="24"/>
          <w:lang w:val="ro-RO"/>
        </w:rPr>
        <w:t>The Philocalic Vision of the World in the Theology of Dumitru Stăniloae</w:t>
      </w:r>
      <w:r w:rsidRPr="00EF1E73">
        <w:rPr>
          <w:rFonts w:ascii="Times New Roman" w:hAnsi="Times New Roman" w:cs="Times New Roman"/>
          <w:sz w:val="24"/>
          <w:szCs w:val="24"/>
          <w:lang w:val="ro-RO"/>
        </w:rPr>
        <w:t>, Wydawnictwo Homini Bydgoszcz, 1997.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Bielavsky</w:t>
      </w:r>
      <w:r w:rsidRPr="00EF1E73">
        <w:rPr>
          <w:rFonts w:ascii="Times New Roman" w:hAnsi="Times New Roman" w:cs="Times New Roman"/>
          <w:sz w:val="24"/>
          <w:szCs w:val="24"/>
          <w:lang w:val="ro-RO"/>
        </w:rPr>
        <w:t xml:space="preserve">, Maciej, </w:t>
      </w:r>
      <w:r w:rsidRPr="00EF1E73">
        <w:rPr>
          <w:rFonts w:ascii="Times New Roman" w:hAnsi="Times New Roman" w:cs="Times New Roman"/>
          <w:i/>
          <w:sz w:val="24"/>
          <w:szCs w:val="24"/>
          <w:lang w:val="ro-RO"/>
        </w:rPr>
        <w:t>Părintele Dumitru Stăniloae, o viziune filocalică despre lume</w:t>
      </w:r>
      <w:r w:rsidRPr="00EF1E73">
        <w:rPr>
          <w:rFonts w:ascii="Times New Roman" w:hAnsi="Times New Roman" w:cs="Times New Roman"/>
          <w:sz w:val="24"/>
          <w:szCs w:val="24"/>
          <w:lang w:val="ro-RO"/>
        </w:rPr>
        <w:t xml:space="preserve">, trad. și cuvânt înainte de Ioan I. </w:t>
      </w:r>
      <w:r>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Bordeianu</w:t>
      </w:r>
      <w:r w:rsidRPr="00EF1E73">
        <w:rPr>
          <w:rFonts w:ascii="Times New Roman" w:hAnsi="Times New Roman" w:cs="Times New Roman"/>
          <w:sz w:val="24"/>
          <w:szCs w:val="24"/>
          <w:lang w:val="ro-RO"/>
        </w:rPr>
        <w:t xml:space="preserve">, Radu, </w:t>
      </w:r>
      <w:r w:rsidRPr="00EF1E73">
        <w:rPr>
          <w:rFonts w:ascii="Times New Roman" w:hAnsi="Times New Roman" w:cs="Times New Roman"/>
          <w:i/>
          <w:sz w:val="24"/>
          <w:szCs w:val="24"/>
          <w:lang w:val="ro-RO"/>
        </w:rPr>
        <w:t>Dumitru Stăniloae: An Ecumenical Ecclesiology</w:t>
      </w:r>
      <w:r w:rsidRPr="00EF1E73">
        <w:rPr>
          <w:rFonts w:ascii="Times New Roman" w:hAnsi="Times New Roman" w:cs="Times New Roman"/>
          <w:sz w:val="24"/>
          <w:szCs w:val="24"/>
          <w:lang w:val="ro-RO"/>
        </w:rPr>
        <w:t>, Ecclesiological Investigations 13, London: T&amp;T Clark, 2011.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Bouyer</w:t>
      </w:r>
      <w:r w:rsidRPr="00EF1E73">
        <w:rPr>
          <w:rFonts w:ascii="Times New Roman" w:hAnsi="Times New Roman" w:cs="Times New Roman"/>
          <w:sz w:val="24"/>
          <w:szCs w:val="24"/>
          <w:lang w:val="ro-RO"/>
        </w:rPr>
        <w:t xml:space="preserve">, Louis, </w:t>
      </w:r>
      <w:r w:rsidRPr="00EF1E73">
        <w:rPr>
          <w:rFonts w:ascii="Times New Roman" w:hAnsi="Times New Roman" w:cs="Times New Roman"/>
          <w:i/>
          <w:sz w:val="24"/>
          <w:szCs w:val="24"/>
          <w:lang w:val="ro-RO"/>
        </w:rPr>
        <w:t>Orthodox Spirituality and Protestant and Anglican Spirituality</w:t>
      </w:r>
      <w:r w:rsidRPr="00EF1E73">
        <w:rPr>
          <w:rFonts w:ascii="Times New Roman" w:hAnsi="Times New Roman" w:cs="Times New Roman"/>
          <w:sz w:val="24"/>
          <w:szCs w:val="24"/>
          <w:lang w:val="ro-RO"/>
        </w:rPr>
        <w:t>, Burns &amp; Oates, London, 1969.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Braga</w:t>
      </w:r>
      <w:r w:rsidRPr="00EF1E73">
        <w:rPr>
          <w:rFonts w:ascii="Times New Roman" w:hAnsi="Times New Roman" w:cs="Times New Roman"/>
          <w:sz w:val="24"/>
          <w:szCs w:val="24"/>
          <w:lang w:val="ro-RO"/>
        </w:rPr>
        <w:t xml:space="preserve">, Roman, </w:t>
      </w:r>
      <w:r w:rsidRPr="00EF1E73">
        <w:rPr>
          <w:rFonts w:ascii="Times New Roman" w:hAnsi="Times New Roman" w:cs="Times New Roman"/>
          <w:i/>
          <w:sz w:val="24"/>
          <w:szCs w:val="24"/>
          <w:lang w:val="ro-RO"/>
        </w:rPr>
        <w:t>On the Way of Faith. Faith, Freedom and Love</w:t>
      </w:r>
      <w:r w:rsidRPr="00EF1E73">
        <w:rPr>
          <w:rFonts w:ascii="Times New Roman" w:hAnsi="Times New Roman" w:cs="Times New Roman"/>
          <w:sz w:val="24"/>
          <w:szCs w:val="24"/>
          <w:lang w:val="ro-RO"/>
        </w:rPr>
        <w:t xml:space="preserve">, Introduction by His Grace Bishop </w:t>
      </w:r>
      <w:r w:rsidRPr="00EF1E73">
        <w:rPr>
          <w:rFonts w:ascii="Times New Roman" w:hAnsi="Times New Roman" w:cs="Times New Roman"/>
          <w:smallCaps/>
          <w:sz w:val="24"/>
          <w:szCs w:val="24"/>
          <w:lang w:val="ro-RO"/>
        </w:rPr>
        <w:t>Nathanaiel</w:t>
      </w:r>
      <w:r w:rsidRPr="00EF1E73">
        <w:rPr>
          <w:rFonts w:ascii="Times New Roman" w:hAnsi="Times New Roman" w:cs="Times New Roman"/>
          <w:sz w:val="24"/>
          <w:szCs w:val="24"/>
          <w:lang w:val="ro-RO"/>
        </w:rPr>
        <w:t xml:space="preserve">, HDM Press Inc., USA, 1997.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Braga</w:t>
      </w:r>
      <w:r w:rsidRPr="00EF1E73">
        <w:rPr>
          <w:rFonts w:ascii="Times New Roman" w:hAnsi="Times New Roman" w:cs="Times New Roman"/>
          <w:sz w:val="24"/>
          <w:szCs w:val="24"/>
          <w:lang w:val="ro-RO"/>
        </w:rPr>
        <w:t xml:space="preserve">, Roman, </w:t>
      </w:r>
      <w:r w:rsidRPr="00EF1E73">
        <w:rPr>
          <w:rFonts w:ascii="Times New Roman" w:hAnsi="Times New Roman" w:cs="Times New Roman"/>
          <w:i/>
          <w:sz w:val="24"/>
          <w:szCs w:val="24"/>
          <w:lang w:val="ro-RO"/>
        </w:rPr>
        <w:t>Exploring the Inner Universe. Joy-The Mistery of Life</w:t>
      </w:r>
      <w:r w:rsidRPr="00EF1E73">
        <w:rPr>
          <w:rFonts w:ascii="Times New Roman" w:hAnsi="Times New Roman" w:cs="Times New Roman"/>
          <w:sz w:val="24"/>
          <w:szCs w:val="24"/>
          <w:lang w:val="ro-RO"/>
        </w:rPr>
        <w:t>, HDM Press Inc., USA,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Braniște</w:t>
      </w:r>
      <w:r w:rsidRPr="00EF1E73">
        <w:rPr>
          <w:rFonts w:ascii="Times New Roman" w:hAnsi="Times New Roman" w:cs="Times New Roman"/>
          <w:sz w:val="24"/>
          <w:szCs w:val="24"/>
          <w:lang w:val="ro-RO"/>
        </w:rPr>
        <w:t xml:space="preserve">, Ene, </w:t>
      </w:r>
      <w:r w:rsidRPr="00EF1E73">
        <w:rPr>
          <w:rFonts w:ascii="Times New Roman" w:hAnsi="Times New Roman" w:cs="Times New Roman"/>
          <w:i/>
          <w:sz w:val="24"/>
          <w:szCs w:val="24"/>
          <w:lang w:val="ro-RO"/>
        </w:rPr>
        <w:t>Explicarea Sfintei Liturghii după Nicolae Cabasila</w:t>
      </w:r>
      <w:r w:rsidRPr="00EF1E73">
        <w:rPr>
          <w:rFonts w:ascii="Times New Roman" w:hAnsi="Times New Roman" w:cs="Times New Roman"/>
          <w:sz w:val="24"/>
          <w:szCs w:val="24"/>
          <w:lang w:val="ro-RO"/>
        </w:rPr>
        <w:t>, București, 1943.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The liturgy after the liturgy, mission and witness from an orthodox perspective</w:t>
      </w:r>
      <w:r w:rsidRPr="00EF1E73">
        <w:rPr>
          <w:rFonts w:ascii="Times New Roman" w:hAnsi="Times New Roman" w:cs="Times New Roman"/>
          <w:sz w:val="24"/>
          <w:szCs w:val="24"/>
          <w:lang w:val="ro-RO"/>
        </w:rPr>
        <w:t>, Geneva: WCC Publications, 1966.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Credința pe care o mărturisim</w:t>
      </w:r>
      <w:r w:rsidRPr="00EF1E73">
        <w:rPr>
          <w:rFonts w:ascii="Times New Roman" w:hAnsi="Times New Roman" w:cs="Times New Roman"/>
          <w:sz w:val="24"/>
          <w:szCs w:val="24"/>
          <w:lang w:val="ro-RO"/>
        </w:rPr>
        <w:t>, Editura Institutului Biblic și de Misune al Bisericii Ortodoxe Române, București,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w:t>
      </w:r>
      <w:r w:rsidRPr="00EF1E73">
        <w:rPr>
          <w:rFonts w:ascii="Times New Roman" w:hAnsi="Times New Roman" w:cs="Times New Roman"/>
          <w:sz w:val="24"/>
          <w:szCs w:val="24"/>
          <w:lang w:val="ro-RO"/>
        </w:rPr>
        <w:t xml:space="preserve">a, Ion, </w:t>
      </w:r>
      <w:r w:rsidRPr="00EF1E73">
        <w:rPr>
          <w:rFonts w:ascii="Times New Roman" w:hAnsi="Times New Roman" w:cs="Times New Roman"/>
          <w:i/>
          <w:sz w:val="24"/>
          <w:szCs w:val="24"/>
          <w:lang w:val="ro-RO"/>
        </w:rPr>
        <w:t>Destinul ortodoxiei</w:t>
      </w:r>
      <w:r w:rsidRPr="00EF1E73">
        <w:rPr>
          <w:rFonts w:ascii="Times New Roman" w:hAnsi="Times New Roman" w:cs="Times New Roman"/>
          <w:sz w:val="24"/>
          <w:szCs w:val="24"/>
          <w:lang w:val="ro-RO"/>
        </w:rPr>
        <w:t>, Editura Institutului Biblic și de Misiune al Bisericii Ortodoxe Române, București,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Spațiul nemuririi sau eternizarea umanului</w:t>
      </w:r>
      <w:r w:rsidRPr="00EF1E73">
        <w:rPr>
          <w:rFonts w:ascii="Times New Roman" w:hAnsi="Times New Roman" w:cs="Times New Roman"/>
          <w:sz w:val="24"/>
          <w:szCs w:val="24"/>
          <w:lang w:val="ro-RO"/>
        </w:rPr>
        <w:t>, Editura Trinitas, Iași,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Ortodoxia în Europa. Locul spiritualității române</w:t>
      </w:r>
      <w:r w:rsidRPr="00EF1E73">
        <w:rPr>
          <w:rFonts w:ascii="Times New Roman" w:hAnsi="Times New Roman" w:cs="Times New Roman"/>
          <w:sz w:val="24"/>
          <w:szCs w:val="24"/>
          <w:lang w:val="ro-RO"/>
        </w:rPr>
        <w:t>, Editura Trinitas, Iași,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Tratat de Teologie dogmatică și ecumenică</w:t>
      </w:r>
      <w:r w:rsidRPr="00EF1E73">
        <w:rPr>
          <w:rFonts w:ascii="Times New Roman" w:hAnsi="Times New Roman" w:cs="Times New Roman"/>
          <w:sz w:val="24"/>
          <w:szCs w:val="24"/>
          <w:lang w:val="ro-RO"/>
        </w:rPr>
        <w:t>, Editura România creștină, București, 1999.</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Teologia Orotodoxă în România contemporană</w:t>
      </w:r>
      <w:r w:rsidRPr="00EF1E73">
        <w:rPr>
          <w:rFonts w:ascii="Times New Roman" w:hAnsi="Times New Roman" w:cs="Times New Roman"/>
          <w:sz w:val="24"/>
          <w:szCs w:val="24"/>
          <w:lang w:val="ro-RO"/>
        </w:rPr>
        <w:t>, Editura Trinitas, Iași,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Al doilea Botez: itinerarele unei credințe și teologii de deschidere</w:t>
      </w:r>
      <w:r w:rsidRPr="00EF1E73">
        <w:rPr>
          <w:rFonts w:ascii="Times New Roman" w:hAnsi="Times New Roman" w:cs="Times New Roman"/>
          <w:sz w:val="24"/>
          <w:szCs w:val="24"/>
          <w:lang w:val="ro-RO"/>
        </w:rPr>
        <w:t>, Editura Reîntregirea, Alba Iulia,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Bulgakov</w:t>
      </w:r>
      <w:r w:rsidRPr="00EF1E73">
        <w:rPr>
          <w:rFonts w:ascii="Times New Roman" w:hAnsi="Times New Roman" w:cs="Times New Roman"/>
          <w:sz w:val="24"/>
          <w:szCs w:val="24"/>
          <w:lang w:val="ro-RO"/>
        </w:rPr>
        <w:t xml:space="preserve">, Serghei, </w:t>
      </w:r>
      <w:r w:rsidRPr="00EF1E73">
        <w:rPr>
          <w:rFonts w:ascii="Times New Roman" w:hAnsi="Times New Roman" w:cs="Times New Roman"/>
          <w:i/>
          <w:sz w:val="24"/>
          <w:szCs w:val="24"/>
          <w:lang w:val="ro-RO"/>
        </w:rPr>
        <w:t>The Orthodox Church</w:t>
      </w:r>
      <w:r w:rsidRPr="00EF1E7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Vladimir`s Seminary Press, Crestwood,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Bulgakov</w:t>
      </w:r>
      <w:r w:rsidRPr="00EF1E73">
        <w:rPr>
          <w:rFonts w:ascii="Times New Roman" w:hAnsi="Times New Roman" w:cs="Times New Roman"/>
          <w:sz w:val="24"/>
          <w:szCs w:val="24"/>
          <w:lang w:val="ro-RO"/>
        </w:rPr>
        <w:t xml:space="preserve">, Serghei, </w:t>
      </w:r>
      <w:r w:rsidRPr="00EF1E73">
        <w:rPr>
          <w:rFonts w:ascii="Times New Roman" w:hAnsi="Times New Roman" w:cs="Times New Roman"/>
          <w:i/>
          <w:sz w:val="24"/>
          <w:szCs w:val="24"/>
          <w:lang w:val="ro-RO"/>
        </w:rPr>
        <w:t>Ortodoxia</w:t>
      </w:r>
      <w:r w:rsidRPr="00EF1E73">
        <w:rPr>
          <w:rFonts w:ascii="Times New Roman" w:hAnsi="Times New Roman" w:cs="Times New Roman"/>
          <w:sz w:val="24"/>
          <w:szCs w:val="24"/>
          <w:lang w:val="ro-RO"/>
        </w:rPr>
        <w:t xml:space="preserve">, trad. de Nicolae </w:t>
      </w:r>
      <w:r w:rsidRPr="00EF1E73">
        <w:rPr>
          <w:rFonts w:ascii="Times New Roman" w:hAnsi="Times New Roman" w:cs="Times New Roman"/>
          <w:smallCaps/>
          <w:sz w:val="24"/>
          <w:szCs w:val="24"/>
          <w:lang w:val="ro-RO"/>
        </w:rPr>
        <w:t>Grosu</w:t>
      </w:r>
      <w:r w:rsidRPr="00EF1E73">
        <w:rPr>
          <w:rFonts w:ascii="Times New Roman" w:hAnsi="Times New Roman" w:cs="Times New Roman"/>
          <w:sz w:val="24"/>
          <w:szCs w:val="24"/>
          <w:lang w:val="ro-RO"/>
        </w:rPr>
        <w:t>, Sibiu,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Bulgakov</w:t>
      </w:r>
      <w:r w:rsidRPr="00EF1E73">
        <w:rPr>
          <w:rFonts w:ascii="Times New Roman" w:hAnsi="Times New Roman" w:cs="Times New Roman"/>
          <w:sz w:val="24"/>
          <w:szCs w:val="24"/>
          <w:lang w:val="ro-RO"/>
        </w:rPr>
        <w:t xml:space="preserve">, Sergius, </w:t>
      </w:r>
      <w:r w:rsidRPr="00EF1E73">
        <w:rPr>
          <w:rFonts w:ascii="Times New Roman" w:hAnsi="Times New Roman" w:cs="Times New Roman"/>
          <w:i/>
          <w:sz w:val="24"/>
          <w:szCs w:val="24"/>
          <w:lang w:val="ro-RO"/>
        </w:rPr>
        <w:t>The Lamb of God</w:t>
      </w:r>
      <w:r w:rsidRPr="00EF1E73">
        <w:rPr>
          <w:rFonts w:ascii="Times New Roman" w:hAnsi="Times New Roman" w:cs="Times New Roman"/>
          <w:sz w:val="24"/>
          <w:szCs w:val="24"/>
          <w:lang w:val="ro-RO"/>
        </w:rPr>
        <w:t xml:space="preserve">, </w:t>
      </w:r>
      <w:r>
        <w:rPr>
          <w:rFonts w:ascii="Times New Roman" w:hAnsi="Times New Roman" w:cs="Times New Roman"/>
          <w:sz w:val="24"/>
          <w:szCs w:val="24"/>
          <w:lang w:val="ro-RO"/>
        </w:rPr>
        <w:t>trad.</w:t>
      </w:r>
      <w:r w:rsidRPr="00EF1E73">
        <w:rPr>
          <w:rFonts w:ascii="Times New Roman" w:hAnsi="Times New Roman" w:cs="Times New Roman"/>
          <w:sz w:val="24"/>
          <w:szCs w:val="24"/>
          <w:lang w:val="ro-RO"/>
        </w:rPr>
        <w:t xml:space="preserve"> Boris </w:t>
      </w:r>
      <w:r w:rsidRPr="00EF1E73">
        <w:rPr>
          <w:rFonts w:ascii="Times New Roman" w:hAnsi="Times New Roman" w:cs="Times New Roman"/>
          <w:smallCaps/>
          <w:sz w:val="24"/>
          <w:szCs w:val="24"/>
          <w:lang w:val="ro-RO"/>
        </w:rPr>
        <w:t>Jakim</w:t>
      </w:r>
      <w:r w:rsidRPr="00EF1E73">
        <w:rPr>
          <w:rFonts w:ascii="Times New Roman" w:hAnsi="Times New Roman" w:cs="Times New Roman"/>
          <w:sz w:val="24"/>
          <w:szCs w:val="24"/>
          <w:lang w:val="ro-RO"/>
        </w:rPr>
        <w:t>, Eerdmans, Grand Rapids,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Campenhausen</w:t>
      </w:r>
      <w:r w:rsidRPr="00EF1E73">
        <w:rPr>
          <w:rFonts w:ascii="Times New Roman" w:hAnsi="Times New Roman" w:cs="Times New Roman"/>
          <w:sz w:val="24"/>
          <w:szCs w:val="24"/>
          <w:lang w:val="ro-RO"/>
        </w:rPr>
        <w:t xml:space="preserve">, Hans Freier von, </w:t>
      </w:r>
      <w:r w:rsidRPr="00EF1E73">
        <w:rPr>
          <w:rFonts w:ascii="Times New Roman" w:hAnsi="Times New Roman" w:cs="Times New Roman"/>
          <w:i/>
          <w:sz w:val="24"/>
          <w:szCs w:val="24"/>
          <w:lang w:val="ro-RO"/>
        </w:rPr>
        <w:t>Kirchlisches Amt und geistliche Vollmacht in den ersten drei Jahrhudderten</w:t>
      </w:r>
      <w:r w:rsidRPr="00EF1E73">
        <w:rPr>
          <w:rFonts w:ascii="Times New Roman" w:hAnsi="Times New Roman" w:cs="Times New Roman"/>
          <w:sz w:val="24"/>
          <w:szCs w:val="24"/>
          <w:lang w:val="ro-RO"/>
        </w:rPr>
        <w:t>, Tübingen,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Campenhausen</w:t>
      </w:r>
      <w:r w:rsidRPr="00EF1E73">
        <w:rPr>
          <w:rFonts w:ascii="Times New Roman" w:hAnsi="Times New Roman" w:cs="Times New Roman"/>
          <w:sz w:val="24"/>
          <w:szCs w:val="24"/>
          <w:lang w:val="ro-RO"/>
        </w:rPr>
        <w:t xml:space="preserve">, Hans Freier von, </w:t>
      </w:r>
      <w:r w:rsidRPr="00EF1E73">
        <w:rPr>
          <w:rFonts w:ascii="Times New Roman" w:hAnsi="Times New Roman" w:cs="Times New Roman"/>
          <w:i/>
          <w:sz w:val="24"/>
          <w:szCs w:val="24"/>
          <w:lang w:val="ro-RO"/>
        </w:rPr>
        <w:t>Die Entstehung der christlichen Bibel</w:t>
      </w:r>
      <w:r w:rsidRPr="00EF1E73">
        <w:rPr>
          <w:rFonts w:ascii="Times New Roman" w:hAnsi="Times New Roman" w:cs="Times New Roman"/>
          <w:sz w:val="24"/>
          <w:szCs w:val="24"/>
          <w:lang w:val="ro-RO"/>
        </w:rPr>
        <w:t>, Tübingen, 1968.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Casel</w:t>
      </w:r>
      <w:r w:rsidRPr="00EF1E73">
        <w:rPr>
          <w:rFonts w:ascii="Times New Roman" w:hAnsi="Times New Roman" w:cs="Times New Roman"/>
          <w:sz w:val="24"/>
          <w:szCs w:val="24"/>
          <w:lang w:val="ro-RO"/>
        </w:rPr>
        <w:t xml:space="preserve">, Odo Dom, O.S.B., </w:t>
      </w:r>
      <w:r w:rsidRPr="00EF1E73">
        <w:rPr>
          <w:rFonts w:ascii="Times New Roman" w:hAnsi="Times New Roman" w:cs="Times New Roman"/>
          <w:i/>
          <w:sz w:val="24"/>
          <w:szCs w:val="24"/>
          <w:lang w:val="ro-RO"/>
        </w:rPr>
        <w:t>Benedict von Nursia als Pneumatiker</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Heilige Ṻberlieferung, Münester, 1938.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Cattoi</w:t>
      </w:r>
      <w:r w:rsidRPr="00EF1E73">
        <w:rPr>
          <w:rFonts w:ascii="Times New Roman" w:hAnsi="Times New Roman" w:cs="Times New Roman"/>
          <w:sz w:val="24"/>
          <w:szCs w:val="24"/>
          <w:lang w:val="ro-RO"/>
        </w:rPr>
        <w:t xml:space="preserve">, Thomas, </w:t>
      </w:r>
      <w:r w:rsidRPr="00EF1E73">
        <w:rPr>
          <w:rFonts w:ascii="Times New Roman" w:hAnsi="Times New Roman" w:cs="Times New Roman"/>
          <w:i/>
          <w:sz w:val="24"/>
          <w:szCs w:val="24"/>
          <w:lang w:val="ro-RO"/>
        </w:rPr>
        <w:t>Divine Contingency: Theologies of Divine Emodiment in Maximos the Confessor and Tsong kha pa</w:t>
      </w:r>
      <w:r w:rsidRPr="00EF1E73">
        <w:rPr>
          <w:rFonts w:ascii="Times New Roman" w:hAnsi="Times New Roman" w:cs="Times New Roman"/>
          <w:sz w:val="24"/>
          <w:szCs w:val="24"/>
          <w:lang w:val="ro-RO"/>
        </w:rPr>
        <w:t>, Piscataway, Gorgian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Cavarnos</w:t>
      </w:r>
      <w:r w:rsidRPr="00EF1E73">
        <w:rPr>
          <w:rFonts w:ascii="Times New Roman" w:hAnsi="Times New Roman" w:cs="Times New Roman"/>
          <w:sz w:val="24"/>
          <w:szCs w:val="24"/>
          <w:lang w:val="ro-RO"/>
        </w:rPr>
        <w:t xml:space="preserve">, Constantine, </w:t>
      </w:r>
      <w:r w:rsidRPr="00EF1E73">
        <w:rPr>
          <w:rFonts w:ascii="Times New Roman" w:hAnsi="Times New Roman" w:cs="Times New Roman"/>
          <w:i/>
          <w:sz w:val="24"/>
          <w:szCs w:val="24"/>
          <w:lang w:val="ro-RO"/>
        </w:rPr>
        <w:t>Father Georges Florovsky on Ecumenism</w:t>
      </w:r>
      <w:r w:rsidRPr="00EF1E73">
        <w:rPr>
          <w:rFonts w:ascii="Times New Roman" w:hAnsi="Times New Roman" w:cs="Times New Roman"/>
          <w:sz w:val="24"/>
          <w:szCs w:val="24"/>
          <w:lang w:val="ro-RO"/>
        </w:rPr>
        <w:t>, second edition, Center for Traditionalist Orthodox Studies, Etna, California,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Cherniaev</w:t>
      </w:r>
      <w:r w:rsidRPr="00EF1E73">
        <w:rPr>
          <w:rFonts w:ascii="Times New Roman" w:hAnsi="Times New Roman" w:cs="Times New Roman"/>
          <w:sz w:val="24"/>
          <w:szCs w:val="24"/>
          <w:lang w:val="ro-RO"/>
        </w:rPr>
        <w:t xml:space="preserve">, Anatolii V., </w:t>
      </w:r>
      <w:r w:rsidRPr="00EF1E73">
        <w:rPr>
          <w:rFonts w:ascii="Times New Roman" w:hAnsi="Times New Roman" w:cs="Times New Roman"/>
          <w:i/>
          <w:sz w:val="24"/>
          <w:szCs w:val="24"/>
          <w:lang w:val="ro-RO"/>
        </w:rPr>
        <w:t>G.V. Florovskyii kak istorik i filosof russkoi mysli</w:t>
      </w:r>
      <w:r w:rsidRPr="00EF1E73">
        <w:rPr>
          <w:rFonts w:ascii="Times New Roman" w:hAnsi="Times New Roman" w:cs="Times New Roman"/>
          <w:sz w:val="24"/>
          <w:szCs w:val="24"/>
          <w:lang w:val="ro-RO"/>
        </w:rPr>
        <w:t xml:space="preserve">, Moscova, 2010.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Christoff</w:t>
      </w:r>
      <w:r w:rsidRPr="00EF1E73">
        <w:rPr>
          <w:rFonts w:ascii="Times New Roman" w:hAnsi="Times New Roman" w:cs="Times New Roman"/>
          <w:sz w:val="24"/>
          <w:szCs w:val="24"/>
          <w:lang w:val="ro-RO"/>
        </w:rPr>
        <w:t xml:space="preserve">, Peter, </w:t>
      </w:r>
      <w:r w:rsidRPr="00EF1E73">
        <w:rPr>
          <w:rFonts w:ascii="Times New Roman" w:hAnsi="Times New Roman" w:cs="Times New Roman"/>
          <w:i/>
          <w:sz w:val="24"/>
          <w:szCs w:val="24"/>
          <w:lang w:val="ro-RO"/>
        </w:rPr>
        <w:t>An Introduction to Nineteenth Century Russian Slavophilism</w:t>
      </w:r>
      <w:r w:rsidRPr="00EF1E73">
        <w:rPr>
          <w:rFonts w:ascii="Times New Roman" w:hAnsi="Times New Roman" w:cs="Times New Roman"/>
          <w:sz w:val="24"/>
          <w:szCs w:val="24"/>
          <w:lang w:val="ro-RO"/>
        </w:rPr>
        <w:t>, Paris, 1972.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Chrysostomos</w:t>
      </w:r>
      <w:r w:rsidRPr="00EF1E73">
        <w:rPr>
          <w:rFonts w:ascii="Times New Roman" w:hAnsi="Times New Roman" w:cs="Times New Roman"/>
          <w:sz w:val="24"/>
          <w:szCs w:val="24"/>
          <w:lang w:val="ro-RO"/>
        </w:rPr>
        <w:t xml:space="preserve">, Arhiepiscop, </w:t>
      </w:r>
      <w:r w:rsidRPr="00EF1E73">
        <w:rPr>
          <w:rFonts w:ascii="Times New Roman" w:hAnsi="Times New Roman" w:cs="Times New Roman"/>
          <w:i/>
          <w:sz w:val="24"/>
          <w:szCs w:val="24"/>
          <w:lang w:val="ro-RO"/>
        </w:rPr>
        <w:t>Studiile transdisciplinare și intelectualul ortodox</w:t>
      </w:r>
      <w:r w:rsidRPr="00EF1E73">
        <w:rPr>
          <w:rFonts w:ascii="Times New Roman" w:hAnsi="Times New Roman" w:cs="Times New Roman"/>
          <w:sz w:val="24"/>
          <w:szCs w:val="24"/>
          <w:lang w:val="ro-RO"/>
        </w:rPr>
        <w:t xml:space="preserve">, trad. de Viorel </w:t>
      </w:r>
      <w:r w:rsidRPr="00EF1E73">
        <w:rPr>
          <w:rFonts w:ascii="Times New Roman" w:hAnsi="Times New Roman" w:cs="Times New Roman"/>
          <w:smallCaps/>
          <w:sz w:val="24"/>
          <w:szCs w:val="24"/>
          <w:lang w:val="ro-RO"/>
        </w:rPr>
        <w:t>Zaicu</w:t>
      </w:r>
      <w:r w:rsidRPr="00EF1E73">
        <w:rPr>
          <w:rFonts w:ascii="Times New Roman" w:hAnsi="Times New Roman" w:cs="Times New Roman"/>
          <w:sz w:val="24"/>
          <w:szCs w:val="24"/>
          <w:lang w:val="ro-RO"/>
        </w:rPr>
        <w:t>, Editura Curtea Veche, București, 2009.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Clément</w:t>
      </w:r>
      <w:r w:rsidRPr="00EF1E73">
        <w:rPr>
          <w:rFonts w:ascii="Times New Roman" w:hAnsi="Times New Roman" w:cs="Times New Roman"/>
          <w:sz w:val="24"/>
          <w:szCs w:val="24"/>
          <w:lang w:val="ro-RO"/>
        </w:rPr>
        <w:t xml:space="preserve">, Olivier, </w:t>
      </w:r>
      <w:r w:rsidRPr="00EF1E73">
        <w:rPr>
          <w:rFonts w:ascii="Times New Roman" w:hAnsi="Times New Roman" w:cs="Times New Roman"/>
          <w:i/>
          <w:sz w:val="24"/>
          <w:szCs w:val="24"/>
          <w:lang w:val="ro-RO"/>
        </w:rPr>
        <w:t>Orient-Occident. Deux Passeurs: Vladimir Lossky et Paul Evdokimov</w:t>
      </w:r>
      <w:r w:rsidRPr="00EF1E73">
        <w:rPr>
          <w:rFonts w:ascii="Times New Roman" w:hAnsi="Times New Roman" w:cs="Times New Roman"/>
          <w:sz w:val="24"/>
          <w:szCs w:val="24"/>
          <w:lang w:val="ro-RO"/>
        </w:rPr>
        <w:t>, Labor et fides, Genéve, 1985.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Cognar</w:t>
      </w:r>
      <w:r w:rsidRPr="00EF1E73">
        <w:rPr>
          <w:rFonts w:ascii="Times New Roman" w:hAnsi="Times New Roman" w:cs="Times New Roman"/>
          <w:sz w:val="24"/>
          <w:szCs w:val="24"/>
          <w:lang w:val="ro-RO"/>
        </w:rPr>
        <w:t xml:space="preserve">, Yves, </w:t>
      </w:r>
      <w:r w:rsidRPr="00EF1E73">
        <w:rPr>
          <w:rFonts w:ascii="Times New Roman" w:hAnsi="Times New Roman" w:cs="Times New Roman"/>
          <w:i/>
          <w:sz w:val="24"/>
          <w:szCs w:val="24"/>
          <w:lang w:val="ro-RO"/>
        </w:rPr>
        <w:t>Primauté des quatre premiers conciles oecuménique, Le concile et les Conciles</w:t>
      </w:r>
      <w:r w:rsidRPr="00EF1E73">
        <w:rPr>
          <w:rFonts w:ascii="Times New Roman" w:hAnsi="Times New Roman" w:cs="Times New Roman"/>
          <w:sz w:val="24"/>
          <w:szCs w:val="24"/>
          <w:lang w:val="ro-RO"/>
        </w:rPr>
        <w:t>, Contribution á l’historie de la vie conciliare de l’ Eglise, 1960.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Congar</w:t>
      </w:r>
      <w:r w:rsidRPr="00EF1E73">
        <w:rPr>
          <w:rFonts w:ascii="Times New Roman" w:hAnsi="Times New Roman" w:cs="Times New Roman"/>
          <w:sz w:val="24"/>
          <w:szCs w:val="24"/>
          <w:lang w:val="ro-RO"/>
        </w:rPr>
        <w:t xml:space="preserve">, Yves, </w:t>
      </w:r>
      <w:r w:rsidRPr="00EF1E73">
        <w:rPr>
          <w:rFonts w:ascii="Times New Roman" w:hAnsi="Times New Roman" w:cs="Times New Roman"/>
          <w:i/>
          <w:sz w:val="24"/>
          <w:szCs w:val="24"/>
          <w:lang w:val="ro-RO"/>
        </w:rPr>
        <w:t>La Tradition et les traditiones</w:t>
      </w:r>
      <w:r w:rsidRPr="00EF1E73">
        <w:rPr>
          <w:rFonts w:ascii="Times New Roman" w:hAnsi="Times New Roman" w:cs="Times New Roman"/>
          <w:sz w:val="24"/>
          <w:szCs w:val="24"/>
          <w:lang w:val="ro-RO"/>
        </w:rPr>
        <w:t>, II, Essai Théologique, Paris,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Costa de Beauregard</w:t>
      </w:r>
      <w:r w:rsidRPr="00EF1E73">
        <w:rPr>
          <w:rFonts w:ascii="Times New Roman" w:hAnsi="Times New Roman" w:cs="Times New Roman"/>
          <w:sz w:val="24"/>
          <w:szCs w:val="24"/>
          <w:lang w:val="ro-RO"/>
        </w:rPr>
        <w:t xml:space="preserve">, Marc-Antonie, </w:t>
      </w:r>
      <w:r w:rsidRPr="00EF1E73">
        <w:rPr>
          <w:rFonts w:ascii="Times New Roman" w:hAnsi="Times New Roman" w:cs="Times New Roman"/>
          <w:i/>
          <w:sz w:val="24"/>
          <w:szCs w:val="24"/>
          <w:lang w:val="ro-RO"/>
        </w:rPr>
        <w:t>Mica dogmatică vorbită. Dialoguri de la Cernica</w:t>
      </w:r>
      <w:r w:rsidRPr="00EF1E73">
        <w:rPr>
          <w:rFonts w:ascii="Times New Roman" w:hAnsi="Times New Roman" w:cs="Times New Roman"/>
          <w:sz w:val="24"/>
          <w:szCs w:val="24"/>
          <w:lang w:val="ro-RO"/>
        </w:rPr>
        <w:t xml:space="preserve">, Ediția a II-a revăzută, trad. de Maria </w:t>
      </w:r>
      <w:r w:rsidRPr="00EF1E73">
        <w:rPr>
          <w:rFonts w:ascii="Times New Roman" w:hAnsi="Times New Roman" w:cs="Times New Roman"/>
          <w:smallCaps/>
          <w:sz w:val="24"/>
          <w:szCs w:val="24"/>
          <w:lang w:val="ro-RO"/>
        </w:rPr>
        <w:t>Cornelia</w:t>
      </w:r>
      <w:r w:rsidRPr="00EF1E73">
        <w:rPr>
          <w:rFonts w:ascii="Times New Roman" w:hAnsi="Times New Roman" w:cs="Times New Roman"/>
          <w:sz w:val="24"/>
          <w:szCs w:val="24"/>
          <w:lang w:val="ro-RO"/>
        </w:rPr>
        <w:t xml:space="preserve"> Ică jr.,  Editura Deisis, Sibiu, 2000.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Daniélou</w:t>
      </w:r>
      <w:r w:rsidRPr="00EF1E73">
        <w:rPr>
          <w:rFonts w:ascii="Times New Roman" w:hAnsi="Times New Roman" w:cs="Times New Roman"/>
          <w:sz w:val="24"/>
          <w:szCs w:val="24"/>
          <w:lang w:val="ro-RO"/>
        </w:rPr>
        <w:t xml:space="preserve">, Jean, </w:t>
      </w:r>
      <w:r w:rsidRPr="00EF1E73">
        <w:rPr>
          <w:rFonts w:ascii="Times New Roman" w:hAnsi="Times New Roman" w:cs="Times New Roman"/>
          <w:i/>
          <w:sz w:val="24"/>
          <w:szCs w:val="24"/>
          <w:lang w:val="ro-RO"/>
        </w:rPr>
        <w:t>The Lord of History</w:t>
      </w:r>
      <w:r w:rsidRPr="00EF1E73">
        <w:rPr>
          <w:rFonts w:ascii="Times New Roman" w:hAnsi="Times New Roman" w:cs="Times New Roman"/>
          <w:sz w:val="24"/>
          <w:szCs w:val="24"/>
          <w:lang w:val="ro-RO"/>
        </w:rPr>
        <w:t>, Longmans, 1958.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Daniélou</w:t>
      </w:r>
      <w:r w:rsidRPr="00EF1E73">
        <w:rPr>
          <w:rFonts w:ascii="Times New Roman" w:hAnsi="Times New Roman" w:cs="Times New Roman"/>
          <w:sz w:val="24"/>
          <w:szCs w:val="24"/>
          <w:lang w:val="ro-RO"/>
        </w:rPr>
        <w:t xml:space="preserve">, Jean, </w:t>
      </w:r>
      <w:r w:rsidRPr="00EF1E73">
        <w:rPr>
          <w:rFonts w:ascii="Times New Roman" w:hAnsi="Times New Roman" w:cs="Times New Roman"/>
          <w:i/>
          <w:sz w:val="24"/>
          <w:szCs w:val="24"/>
          <w:lang w:val="ro-RO"/>
        </w:rPr>
        <w:t>Bible et liurgie. La théologie biblique des sacraments et des fêtes d’apres de l’Eglise</w:t>
      </w:r>
      <w:r w:rsidRPr="00EF1E73">
        <w:rPr>
          <w:rFonts w:ascii="Times New Roman" w:hAnsi="Times New Roman" w:cs="Times New Roman"/>
          <w:sz w:val="24"/>
          <w:szCs w:val="24"/>
          <w:lang w:val="ro-RO"/>
        </w:rPr>
        <w:t xml:space="preserve">, Ediția a II-a, Paris, 1958.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Dőrries</w:t>
      </w:r>
      <w:r w:rsidRPr="00EF1E73">
        <w:rPr>
          <w:rFonts w:ascii="Times New Roman" w:hAnsi="Times New Roman" w:cs="Times New Roman"/>
          <w:sz w:val="24"/>
          <w:szCs w:val="24"/>
          <w:lang w:val="ro-RO"/>
        </w:rPr>
        <w:t xml:space="preserve">, Herman, </w:t>
      </w:r>
      <w:r w:rsidRPr="00EF1E73">
        <w:rPr>
          <w:rFonts w:ascii="Times New Roman" w:hAnsi="Times New Roman" w:cs="Times New Roman"/>
          <w:i/>
          <w:sz w:val="24"/>
          <w:szCs w:val="24"/>
          <w:lang w:val="ro-RO"/>
        </w:rPr>
        <w:t>De Spiritu Sancto, Der Beitrag des Basilinus zum Abschlus des trinitarischen Dogmas</w:t>
      </w:r>
      <w:r w:rsidRPr="00EF1E73">
        <w:rPr>
          <w:rFonts w:ascii="Times New Roman" w:hAnsi="Times New Roman" w:cs="Times New Roman"/>
          <w:sz w:val="24"/>
          <w:szCs w:val="24"/>
          <w:lang w:val="ro-RO"/>
        </w:rPr>
        <w:t>, Gőttingen, 1956.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Dumitrescu</w:t>
      </w:r>
      <w:r w:rsidRPr="00EF1E73">
        <w:rPr>
          <w:rFonts w:ascii="Times New Roman" w:hAnsi="Times New Roman" w:cs="Times New Roman"/>
          <w:sz w:val="24"/>
          <w:szCs w:val="24"/>
          <w:lang w:val="ro-RO"/>
        </w:rPr>
        <w:t xml:space="preserve">, Sorin, </w:t>
      </w:r>
      <w:r w:rsidRPr="00EF1E73">
        <w:rPr>
          <w:rFonts w:ascii="Times New Roman" w:hAnsi="Times New Roman" w:cs="Times New Roman"/>
          <w:i/>
          <w:sz w:val="24"/>
          <w:szCs w:val="24"/>
          <w:lang w:val="ro-RO"/>
        </w:rPr>
        <w:t>7 dimineți cu Părintele Stăniloae</w:t>
      </w:r>
      <w:r w:rsidRPr="00EF1E73">
        <w:rPr>
          <w:rFonts w:ascii="Times New Roman" w:hAnsi="Times New Roman" w:cs="Times New Roman"/>
          <w:sz w:val="24"/>
          <w:szCs w:val="24"/>
          <w:lang w:val="ro-RO"/>
        </w:rPr>
        <w:t>, Editura Anastasia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Ehrhardt</w:t>
      </w:r>
      <w:r w:rsidRPr="00EF1E73">
        <w:rPr>
          <w:rFonts w:ascii="Times New Roman" w:hAnsi="Times New Roman" w:cs="Times New Roman"/>
          <w:sz w:val="24"/>
          <w:szCs w:val="24"/>
          <w:lang w:val="ro-RO"/>
        </w:rPr>
        <w:t xml:space="preserve">, Arnorld, </w:t>
      </w:r>
      <w:r w:rsidRPr="00EF1E73">
        <w:rPr>
          <w:rFonts w:ascii="Times New Roman" w:hAnsi="Times New Roman" w:cs="Times New Roman"/>
          <w:i/>
          <w:sz w:val="24"/>
          <w:szCs w:val="24"/>
          <w:lang w:val="ro-RO"/>
        </w:rPr>
        <w:t>Apostolic Succesion in the First Two Centuries of the Church</w:t>
      </w:r>
      <w:r w:rsidRPr="00EF1E73">
        <w:rPr>
          <w:rFonts w:ascii="Times New Roman" w:hAnsi="Times New Roman" w:cs="Times New Roman"/>
          <w:sz w:val="24"/>
          <w:szCs w:val="24"/>
          <w:lang w:val="ro-RO"/>
        </w:rPr>
        <w:t>, London,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Every</w:t>
      </w:r>
      <w:r w:rsidRPr="00EF1E73">
        <w:rPr>
          <w:rFonts w:ascii="Times New Roman" w:hAnsi="Times New Roman" w:cs="Times New Roman"/>
          <w:sz w:val="24"/>
          <w:szCs w:val="24"/>
          <w:lang w:val="ro-RO"/>
        </w:rPr>
        <w:t xml:space="preserve">, George, </w:t>
      </w:r>
      <w:r w:rsidRPr="00EF1E73">
        <w:rPr>
          <w:rFonts w:ascii="Times New Roman" w:hAnsi="Times New Roman" w:cs="Times New Roman"/>
          <w:i/>
          <w:sz w:val="24"/>
          <w:szCs w:val="24"/>
          <w:lang w:val="ro-RO"/>
        </w:rPr>
        <w:t>Misunderstandings Between East and West</w:t>
      </w:r>
      <w:r w:rsidRPr="00EF1E73">
        <w:rPr>
          <w:rFonts w:ascii="Times New Roman" w:hAnsi="Times New Roman" w:cs="Times New Roman"/>
          <w:sz w:val="24"/>
          <w:szCs w:val="24"/>
          <w:lang w:val="ro-RO"/>
        </w:rPr>
        <w:t>, Lutter Worth Press, London, 1965.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La Prière de l'Église d'Orient: La liturgie byzantine de saint Jean Chrysostome</w:t>
      </w:r>
      <w:r w:rsidRPr="00EF1E73">
        <w:rPr>
          <w:rFonts w:ascii="Times New Roman" w:hAnsi="Times New Roman" w:cs="Times New Roman"/>
          <w:sz w:val="24"/>
          <w:szCs w:val="24"/>
          <w:lang w:val="ro-RO"/>
        </w:rPr>
        <w:t>, Reliure inconnue – 1 janvier 1966.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Iubirea nebună a lui Dumnezeu</w:t>
      </w:r>
      <w:r w:rsidRPr="00EF1E73">
        <w:rPr>
          <w:rFonts w:ascii="Times New Roman" w:hAnsi="Times New Roman" w:cs="Times New Roman"/>
          <w:sz w:val="24"/>
          <w:szCs w:val="24"/>
          <w:lang w:val="ro-RO"/>
        </w:rPr>
        <w:t xml:space="preserve">, trad. de Teodor </w:t>
      </w:r>
      <w:r w:rsidRPr="00EF1E73">
        <w:rPr>
          <w:rFonts w:ascii="Times New Roman" w:hAnsi="Times New Roman" w:cs="Times New Roman"/>
          <w:smallCaps/>
          <w:sz w:val="24"/>
          <w:szCs w:val="24"/>
          <w:lang w:val="ro-RO"/>
        </w:rPr>
        <w:t>Baconski</w:t>
      </w:r>
      <w:r w:rsidRPr="00EF1E73">
        <w:rPr>
          <w:rFonts w:ascii="Times New Roman" w:hAnsi="Times New Roman" w:cs="Times New Roman"/>
          <w:sz w:val="24"/>
          <w:szCs w:val="24"/>
          <w:lang w:val="ro-RO"/>
        </w:rPr>
        <w:t>, Editura Anastasia, București,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Taina iubirii. Sfințenia unirii conjugale în lumina tradiției ortodoxe</w:t>
      </w:r>
      <w:r w:rsidRPr="00EF1E73">
        <w:rPr>
          <w:rFonts w:ascii="Times New Roman" w:hAnsi="Times New Roman" w:cs="Times New Roman"/>
          <w:sz w:val="24"/>
          <w:szCs w:val="24"/>
          <w:lang w:val="ro-RO"/>
        </w:rPr>
        <w:t xml:space="preserve">, trad. de Gabriela </w:t>
      </w:r>
      <w:r w:rsidRPr="00EF1E73">
        <w:rPr>
          <w:rFonts w:ascii="Times New Roman" w:hAnsi="Times New Roman" w:cs="Times New Roman"/>
          <w:smallCaps/>
          <w:sz w:val="24"/>
          <w:szCs w:val="24"/>
          <w:lang w:val="ro-RO"/>
        </w:rPr>
        <w:t>Moldoveanu</w:t>
      </w:r>
      <w:r w:rsidRPr="00EF1E73">
        <w:rPr>
          <w:rFonts w:ascii="Times New Roman" w:hAnsi="Times New Roman" w:cs="Times New Roman"/>
          <w:sz w:val="24"/>
          <w:szCs w:val="24"/>
          <w:lang w:val="ro-RO"/>
        </w:rPr>
        <w:t xml:space="preserve"> și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Editura Christiana, București,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Prezența Duhului Sfânt în Tradiția ortodoxă</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Editura Anastasia, București,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Ortodoxia</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Popa</w:t>
      </w:r>
      <w:r w:rsidRPr="00EF1E73">
        <w:rPr>
          <w:rFonts w:ascii="Times New Roman" w:hAnsi="Times New Roman" w:cs="Times New Roman"/>
          <w:sz w:val="24"/>
          <w:szCs w:val="24"/>
          <w:lang w:val="ro-RO"/>
        </w:rPr>
        <w:t>, Editura Institutului Biblic și de Misiune al Bisericii Ortodoxe Române,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Hristos în gândirea rusă</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Buga</w:t>
      </w:r>
      <w:r w:rsidRPr="00EF1E73">
        <w:rPr>
          <w:rFonts w:ascii="Times New Roman" w:hAnsi="Times New Roman" w:cs="Times New Roman"/>
          <w:sz w:val="24"/>
          <w:szCs w:val="24"/>
          <w:lang w:val="ro-RO"/>
        </w:rPr>
        <w:t>, Editura Symbol, București,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Eyde</w:t>
      </w:r>
      <w:r w:rsidRPr="00EF1E73">
        <w:rPr>
          <w:rFonts w:ascii="Times New Roman" w:hAnsi="Times New Roman" w:cs="Times New Roman"/>
          <w:sz w:val="24"/>
          <w:szCs w:val="24"/>
          <w:lang w:val="ro-RO"/>
        </w:rPr>
        <w:t xml:space="preserve">, Damien van den, </w:t>
      </w:r>
      <w:r w:rsidRPr="00EF1E73">
        <w:rPr>
          <w:rFonts w:ascii="Times New Roman" w:hAnsi="Times New Roman" w:cs="Times New Roman"/>
          <w:i/>
          <w:sz w:val="24"/>
          <w:szCs w:val="24"/>
          <w:lang w:val="ro-RO"/>
        </w:rPr>
        <w:t>Les Normes de l’Enseigment Chrétien dans la literature patristique des trois premieres siécles</w:t>
      </w:r>
      <w:r w:rsidRPr="00EF1E73">
        <w:rPr>
          <w:rFonts w:ascii="Times New Roman" w:hAnsi="Times New Roman" w:cs="Times New Roman"/>
          <w:sz w:val="24"/>
          <w:szCs w:val="24"/>
          <w:lang w:val="ro-RO"/>
        </w:rPr>
        <w:t>, Gemloux-Paris, 1933.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Fedotov</w:t>
      </w:r>
      <w:r w:rsidRPr="00EF1E73">
        <w:rPr>
          <w:rFonts w:ascii="Times New Roman" w:hAnsi="Times New Roman" w:cs="Times New Roman"/>
          <w:sz w:val="24"/>
          <w:szCs w:val="24"/>
          <w:lang w:val="ro-RO"/>
        </w:rPr>
        <w:t xml:space="preserve">, George, </w:t>
      </w:r>
      <w:r w:rsidRPr="00EF1E73">
        <w:rPr>
          <w:rFonts w:ascii="Times New Roman" w:hAnsi="Times New Roman" w:cs="Times New Roman"/>
          <w:i/>
          <w:sz w:val="24"/>
          <w:szCs w:val="24"/>
          <w:lang w:val="ro-RO"/>
        </w:rPr>
        <w:t>The Russian Religious Mind (II). The Middle Ages: The 13th to the 15th Centuries</w:t>
      </w:r>
      <w:r w:rsidRPr="00EF1E73">
        <w:rPr>
          <w:rFonts w:ascii="Times New Roman" w:hAnsi="Times New Roman" w:cs="Times New Roman"/>
          <w:sz w:val="24"/>
          <w:szCs w:val="24"/>
          <w:lang w:val="ro-RO"/>
        </w:rPr>
        <w:t>, Belmont, Nordland Publishing Company,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Felmy</w:t>
      </w:r>
      <w:r w:rsidRPr="00EF1E73">
        <w:rPr>
          <w:rFonts w:ascii="Times New Roman" w:hAnsi="Times New Roman" w:cs="Times New Roman"/>
          <w:sz w:val="24"/>
          <w:szCs w:val="24"/>
          <w:lang w:val="ro-RO"/>
        </w:rPr>
        <w:t xml:space="preserve">, Karl Christian, </w:t>
      </w:r>
      <w:r w:rsidRPr="00EF1E73">
        <w:rPr>
          <w:rFonts w:ascii="Times New Roman" w:hAnsi="Times New Roman" w:cs="Times New Roman"/>
          <w:i/>
          <w:sz w:val="24"/>
          <w:szCs w:val="24"/>
          <w:lang w:val="ro-RO"/>
        </w:rPr>
        <w:t>Dogmatica experienței eclesiale</w:t>
      </w:r>
      <w:r w:rsidRPr="00EF1E73">
        <w:rPr>
          <w:rFonts w:ascii="Times New Roman" w:hAnsi="Times New Roman" w:cs="Times New Roman"/>
          <w:sz w:val="24"/>
          <w:szCs w:val="24"/>
          <w:lang w:val="ro-RO"/>
        </w:rPr>
        <w:t xml:space="preserve">, trad. de Ioan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Editura Deisis, Sibiu,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Fessler</w:t>
      </w:r>
      <w:r w:rsidRPr="00EF1E73">
        <w:rPr>
          <w:rFonts w:ascii="Times New Roman" w:hAnsi="Times New Roman" w:cs="Times New Roman"/>
          <w:sz w:val="24"/>
          <w:szCs w:val="24"/>
          <w:lang w:val="ro-RO"/>
        </w:rPr>
        <w:t xml:space="preserve">, Joseph, </w:t>
      </w:r>
      <w:r w:rsidRPr="00EF1E73">
        <w:rPr>
          <w:rFonts w:ascii="Times New Roman" w:hAnsi="Times New Roman" w:cs="Times New Roman"/>
          <w:i/>
          <w:sz w:val="24"/>
          <w:szCs w:val="24"/>
          <w:lang w:val="ro-RO"/>
        </w:rPr>
        <w:t>Institutiones Patrologiae</w:t>
      </w:r>
      <w:r w:rsidRPr="00EF1E73">
        <w:rPr>
          <w:rFonts w:ascii="Times New Roman" w:hAnsi="Times New Roman" w:cs="Times New Roman"/>
          <w:sz w:val="24"/>
          <w:szCs w:val="24"/>
          <w:lang w:val="ro-RO"/>
        </w:rPr>
        <w:t>, denuo recensiut, auxit, etidit I. Innsbruch, 1890.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Flessman-van-Leer</w:t>
      </w:r>
      <w:r w:rsidRPr="00EF1E73">
        <w:rPr>
          <w:rFonts w:ascii="Times New Roman" w:hAnsi="Times New Roman" w:cs="Times New Roman"/>
          <w:sz w:val="24"/>
          <w:szCs w:val="24"/>
          <w:lang w:val="ro-RO"/>
        </w:rPr>
        <w:t xml:space="preserve">, Ellen, </w:t>
      </w:r>
      <w:r w:rsidRPr="00EF1E73">
        <w:rPr>
          <w:rFonts w:ascii="Times New Roman" w:hAnsi="Times New Roman" w:cs="Times New Roman"/>
          <w:i/>
          <w:sz w:val="24"/>
          <w:szCs w:val="24"/>
          <w:lang w:val="ro-RO"/>
        </w:rPr>
        <w:t>Tradition and Scripture in the early Church</w:t>
      </w:r>
      <w:r w:rsidRPr="00EF1E73">
        <w:rPr>
          <w:rFonts w:ascii="Times New Roman" w:hAnsi="Times New Roman" w:cs="Times New Roman"/>
          <w:sz w:val="24"/>
          <w:szCs w:val="24"/>
          <w:lang w:val="ro-RO"/>
        </w:rPr>
        <w:t>, Assen,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La Sainte Eglise Universelle</w:t>
      </w:r>
      <w:r w:rsidRPr="00EF1E73">
        <w:rPr>
          <w:rFonts w:ascii="Times New Roman" w:hAnsi="Times New Roman" w:cs="Times New Roman"/>
          <w:sz w:val="24"/>
          <w:szCs w:val="24"/>
          <w:lang w:val="ro-RO"/>
        </w:rPr>
        <w:t>, Delachaux et Niestle SA, Neuchatel (Switzerland), Acheve d’imprimer a Besancon (Doubs), France, 1948.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smallCaps/>
          <w:sz w:val="24"/>
          <w:szCs w:val="24"/>
          <w:lang w:val="ro-RO"/>
        </w:rPr>
        <w:t>Christianity and Culture</w:t>
      </w:r>
      <w:r w:rsidRPr="00EF1E73">
        <w:rPr>
          <w:rFonts w:ascii="Times New Roman" w:hAnsi="Times New Roman" w:cs="Times New Roman"/>
          <w:sz w:val="24"/>
          <w:szCs w:val="24"/>
          <w:lang w:val="ro-RO"/>
        </w:rPr>
        <w:t>, Collected Works, vol. II, Nordland Publishing Company, Belmont, Massachusets,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Creation and Redemption</w:t>
      </w:r>
      <w:r w:rsidRPr="00EF1E73">
        <w:rPr>
          <w:rFonts w:ascii="Times New Roman" w:hAnsi="Times New Roman" w:cs="Times New Roman"/>
          <w:sz w:val="24"/>
          <w:szCs w:val="24"/>
          <w:lang w:val="ro-RO"/>
        </w:rPr>
        <w:t>, Collected Works, vol. III, Nordland Publishing Company, Belmont, Massachusets, 1976.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Aspects of Church History</w:t>
      </w:r>
      <w:r w:rsidRPr="00EF1E73">
        <w:rPr>
          <w:rFonts w:ascii="Times New Roman" w:hAnsi="Times New Roman" w:cs="Times New Roman"/>
          <w:sz w:val="24"/>
          <w:szCs w:val="24"/>
          <w:lang w:val="ro-RO"/>
        </w:rPr>
        <w:t>, Collected Works, vol. IV, Nordland Publishind Company, Belmont, Massachusets,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Ways of Russian Theology</w:t>
      </w:r>
      <w:r w:rsidRPr="00EF1E73">
        <w:rPr>
          <w:rFonts w:ascii="Times New Roman" w:hAnsi="Times New Roman" w:cs="Times New Roman"/>
          <w:sz w:val="24"/>
          <w:szCs w:val="24"/>
          <w:lang w:val="ro-RO"/>
        </w:rPr>
        <w:t>, Collected Works, vol. V, Nordland Publishing Company, Belmont, Massachusets, 1979.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Ways of Russian Theology</w:t>
      </w:r>
      <w:r w:rsidRPr="00EF1E73">
        <w:rPr>
          <w:rFonts w:ascii="Times New Roman" w:hAnsi="Times New Roman" w:cs="Times New Roman"/>
          <w:sz w:val="24"/>
          <w:szCs w:val="24"/>
          <w:lang w:val="ro-RO"/>
        </w:rPr>
        <w:t>, Collected Works, vol. VI,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Byzantine Fathers of the Fifth Century</w:t>
      </w:r>
      <w:r w:rsidRPr="00EF1E73">
        <w:rPr>
          <w:rFonts w:ascii="Times New Roman" w:hAnsi="Times New Roman" w:cs="Times New Roman"/>
          <w:sz w:val="24"/>
          <w:szCs w:val="24"/>
          <w:lang w:val="ro-RO"/>
        </w:rPr>
        <w:t>, Collected Works, vol. VIII,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 Byzantine Fathers of the Sixth to Eighth Century</w:t>
      </w:r>
      <w:r w:rsidRPr="00EF1E73">
        <w:rPr>
          <w:rFonts w:ascii="Times New Roman" w:hAnsi="Times New Roman" w:cs="Times New Roman"/>
          <w:sz w:val="24"/>
          <w:szCs w:val="24"/>
          <w:lang w:val="ro-RO"/>
        </w:rPr>
        <w:t>, Collected Works, vol. IX,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 Byzantine Ascetic and Spiritual Fathers</w:t>
      </w:r>
      <w:r w:rsidRPr="00EF1E73">
        <w:rPr>
          <w:rFonts w:ascii="Times New Roman" w:hAnsi="Times New Roman" w:cs="Times New Roman"/>
          <w:sz w:val="24"/>
          <w:szCs w:val="24"/>
          <w:lang w:val="ro-RO"/>
        </w:rPr>
        <w:t>, Collected Works, vol. X,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Florovksy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Theology and Literature</w:t>
      </w:r>
      <w:r w:rsidRPr="00EF1E73">
        <w:rPr>
          <w:rFonts w:ascii="Times New Roman" w:hAnsi="Times New Roman" w:cs="Times New Roman"/>
          <w:sz w:val="24"/>
          <w:szCs w:val="24"/>
          <w:lang w:val="ro-RO"/>
        </w:rPr>
        <w:t>, Collected Works, vol. XI, Nordland Publishing Company, Vaduz: Buchervertriebsanstalt,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Ecumenism I: A doctinal aproach</w:t>
      </w:r>
      <w:r w:rsidRPr="00EF1E73">
        <w:rPr>
          <w:rFonts w:ascii="Times New Roman" w:hAnsi="Times New Roman" w:cs="Times New Roman"/>
          <w:sz w:val="24"/>
          <w:szCs w:val="24"/>
          <w:lang w:val="ro-RO"/>
        </w:rPr>
        <w:t>, Collected Works, vol. XIII,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Ecumenism II. A Hisstorical Approach</w:t>
      </w:r>
      <w:r w:rsidRPr="00EF1E73">
        <w:rPr>
          <w:rFonts w:ascii="Times New Roman" w:hAnsi="Times New Roman" w:cs="Times New Roman"/>
          <w:sz w:val="24"/>
          <w:szCs w:val="24"/>
          <w:lang w:val="ro-RO"/>
        </w:rPr>
        <w:t>, Collected Works, vol. XIV, Nordland Publishing Company, Büchervertriebsanstalt, Vaduz,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Sensul ascezei creştine: curs de patrologie</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Manea</w:t>
      </w:r>
      <w:r w:rsidRPr="00EF1E73">
        <w:rPr>
          <w:rFonts w:ascii="Times New Roman" w:hAnsi="Times New Roman" w:cs="Times New Roman"/>
          <w:sz w:val="24"/>
          <w:szCs w:val="24"/>
          <w:lang w:val="ro-RO"/>
        </w:rPr>
        <w:t>, Patmos, Cluj-Napoca, 2009.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Biblie, Biserică, Tradiție, O perspectivă ortodoxă</w:t>
      </w:r>
      <w:r w:rsidRPr="00EF1E73">
        <w:rPr>
          <w:rFonts w:ascii="Times New Roman" w:hAnsi="Times New Roman" w:cs="Times New Roman"/>
          <w:sz w:val="24"/>
          <w:szCs w:val="24"/>
          <w:lang w:val="ro-RO"/>
        </w:rPr>
        <w:t xml:space="preserve">, trad. de Radu </w:t>
      </w:r>
      <w:r w:rsidRPr="00EF1E73">
        <w:rPr>
          <w:rFonts w:ascii="Times New Roman" w:hAnsi="Times New Roman" w:cs="Times New Roman"/>
          <w:smallCaps/>
          <w:sz w:val="24"/>
          <w:szCs w:val="24"/>
          <w:lang w:val="ro-RO"/>
        </w:rPr>
        <w:t>Teodorescu</w:t>
      </w:r>
      <w:r w:rsidRPr="00EF1E73">
        <w:rPr>
          <w:rFonts w:ascii="Times New Roman" w:hAnsi="Times New Roman" w:cs="Times New Roman"/>
          <w:sz w:val="24"/>
          <w:szCs w:val="24"/>
          <w:lang w:val="ro-RO"/>
        </w:rPr>
        <w:t>, Reîntregirea, Alba Iulia, 2016.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Francis</w:t>
      </w:r>
      <w:r w:rsidRPr="00EF1E73">
        <w:rPr>
          <w:rFonts w:ascii="Times New Roman" w:hAnsi="Times New Roman" w:cs="Times New Roman"/>
          <w:sz w:val="24"/>
          <w:szCs w:val="24"/>
          <w:lang w:val="ro-RO"/>
        </w:rPr>
        <w:t xml:space="preserve">, </w:t>
      </w:r>
      <w:r w:rsidRPr="00EF1E73">
        <w:rPr>
          <w:rFonts w:ascii="Times New Roman" w:hAnsi="Times New Roman" w:cs="Times New Roman"/>
          <w:i/>
          <w:sz w:val="24"/>
          <w:szCs w:val="24"/>
          <w:lang w:val="ro-RO"/>
        </w:rPr>
        <w:t>Evangelii Gaudium</w:t>
      </w:r>
      <w:r w:rsidRPr="00EF1E73">
        <w:rPr>
          <w:rFonts w:ascii="Times New Roman" w:hAnsi="Times New Roman" w:cs="Times New Roman"/>
          <w:sz w:val="24"/>
          <w:szCs w:val="24"/>
          <w:lang w:val="ro-RO"/>
        </w:rPr>
        <w:t>, Apostolic Press, November 24,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French</w:t>
      </w:r>
      <w:r w:rsidRPr="00EF1E73">
        <w:rPr>
          <w:rFonts w:ascii="Times New Roman" w:hAnsi="Times New Roman" w:cs="Times New Roman"/>
          <w:sz w:val="24"/>
          <w:szCs w:val="24"/>
          <w:lang w:val="ro-RO"/>
        </w:rPr>
        <w:t xml:space="preserve">, R. M., </w:t>
      </w:r>
      <w:r w:rsidRPr="00EF1E73">
        <w:rPr>
          <w:rFonts w:ascii="Times New Roman" w:hAnsi="Times New Roman" w:cs="Times New Roman"/>
          <w:i/>
          <w:sz w:val="24"/>
          <w:szCs w:val="24"/>
          <w:lang w:val="ro-RO"/>
        </w:rPr>
        <w:t>The Eastern Orthodox Church</w:t>
      </w:r>
      <w:r w:rsidRPr="00EF1E73">
        <w:rPr>
          <w:rFonts w:ascii="Times New Roman" w:hAnsi="Times New Roman" w:cs="Times New Roman"/>
          <w:sz w:val="24"/>
          <w:szCs w:val="24"/>
          <w:lang w:val="ro-RO"/>
        </w:rPr>
        <w:t>, Hutchinson University Library, London, 1961.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Frunză</w:t>
      </w:r>
      <w:r w:rsidRPr="00EF1E73">
        <w:rPr>
          <w:rFonts w:ascii="Times New Roman" w:hAnsi="Times New Roman" w:cs="Times New Roman"/>
          <w:sz w:val="24"/>
          <w:szCs w:val="24"/>
          <w:lang w:val="ro-RO"/>
        </w:rPr>
        <w:t xml:space="preserve">, Victor, </w:t>
      </w:r>
      <w:r w:rsidRPr="00EF1E73">
        <w:rPr>
          <w:rFonts w:ascii="Times New Roman" w:hAnsi="Times New Roman" w:cs="Times New Roman"/>
          <w:i/>
          <w:sz w:val="24"/>
          <w:szCs w:val="24"/>
          <w:lang w:val="ro-RO"/>
        </w:rPr>
        <w:t>Istoria Stalinismului în România</w:t>
      </w:r>
      <w:r w:rsidRPr="00EF1E73">
        <w:rPr>
          <w:rFonts w:ascii="Times New Roman" w:hAnsi="Times New Roman" w:cs="Times New Roman"/>
          <w:sz w:val="24"/>
          <w:szCs w:val="24"/>
          <w:lang w:val="ro-RO"/>
        </w:rPr>
        <w:t>, Editura Humanitas, București, 1990.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Gavrilyuk</w:t>
      </w:r>
      <w:r w:rsidRPr="00EF1E73">
        <w:rPr>
          <w:rFonts w:ascii="Times New Roman" w:hAnsi="Times New Roman" w:cs="Times New Roman"/>
          <w:sz w:val="24"/>
          <w:szCs w:val="24"/>
          <w:lang w:val="ro-RO"/>
        </w:rPr>
        <w:t xml:space="preserve">, Paul I., </w:t>
      </w:r>
      <w:r w:rsidRPr="00EF1E73">
        <w:rPr>
          <w:rFonts w:ascii="Times New Roman" w:hAnsi="Times New Roman" w:cs="Times New Roman"/>
          <w:i/>
          <w:sz w:val="24"/>
          <w:szCs w:val="24"/>
          <w:lang w:val="ro-RO"/>
        </w:rPr>
        <w:t>George Florovsky și Renașterea religioasă rusă</w:t>
      </w:r>
      <w:r w:rsidRPr="00EF1E73">
        <w:rPr>
          <w:rFonts w:ascii="Times New Roman" w:hAnsi="Times New Roman" w:cs="Times New Roman"/>
          <w:sz w:val="24"/>
          <w:szCs w:val="24"/>
          <w:lang w:val="ro-RO"/>
        </w:rPr>
        <w:t xml:space="preserve">, trad. de Adela </w:t>
      </w:r>
      <w:r w:rsidRPr="00EF1E73">
        <w:rPr>
          <w:rFonts w:ascii="Times New Roman" w:hAnsi="Times New Roman" w:cs="Times New Roman"/>
          <w:smallCaps/>
          <w:sz w:val="24"/>
          <w:szCs w:val="24"/>
          <w:lang w:val="ro-RO"/>
        </w:rPr>
        <w:t>Lungu</w:t>
      </w:r>
      <w:r w:rsidRPr="00EF1E73">
        <w:rPr>
          <w:rFonts w:ascii="Times New Roman" w:hAnsi="Times New Roman" w:cs="Times New Roman"/>
          <w:sz w:val="24"/>
          <w:szCs w:val="24"/>
          <w:lang w:val="ro-RO"/>
        </w:rPr>
        <w:t>, Editura Doxologia, Iași,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Gibellini</w:t>
      </w:r>
      <w:r w:rsidRPr="00EF1E73">
        <w:rPr>
          <w:rFonts w:ascii="Times New Roman" w:hAnsi="Times New Roman" w:cs="Times New Roman"/>
          <w:sz w:val="24"/>
          <w:szCs w:val="24"/>
          <w:lang w:val="ro-RO"/>
        </w:rPr>
        <w:t xml:space="preserve">, Rosino, </w:t>
      </w:r>
      <w:r w:rsidRPr="00EF1E73">
        <w:rPr>
          <w:rFonts w:ascii="Times New Roman" w:hAnsi="Times New Roman" w:cs="Times New Roman"/>
          <w:i/>
          <w:sz w:val="24"/>
          <w:szCs w:val="24"/>
          <w:lang w:val="ro-RO"/>
        </w:rPr>
        <w:t>La teologia del XX secolo</w:t>
      </w:r>
      <w:r w:rsidRPr="00EF1E73">
        <w:rPr>
          <w:rFonts w:ascii="Times New Roman" w:hAnsi="Times New Roman" w:cs="Times New Roman"/>
          <w:sz w:val="24"/>
          <w:szCs w:val="24"/>
          <w:lang w:val="ro-RO"/>
        </w:rPr>
        <w:t>, 4th edizione, Brescia: Editrice Queriana,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Glubokovsky</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Russkaia bogoslovskaia nauka v ee istoricheskom razvitii i noveishem istolkovanii</w:t>
      </w:r>
      <w:r w:rsidRPr="00EF1E73">
        <w:rPr>
          <w:rFonts w:ascii="Times New Roman" w:hAnsi="Times New Roman" w:cs="Times New Roman"/>
          <w:sz w:val="24"/>
          <w:szCs w:val="24"/>
          <w:lang w:val="ro-RO"/>
        </w:rPr>
        <w:t>, Moscova, Izdatel’stvo Sviato-Vladimirskogo Bratsva,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Goemans</w:t>
      </w:r>
      <w:r w:rsidRPr="00EF1E73">
        <w:rPr>
          <w:rFonts w:ascii="Times New Roman" w:hAnsi="Times New Roman" w:cs="Times New Roman"/>
          <w:sz w:val="24"/>
          <w:szCs w:val="24"/>
          <w:lang w:val="ro-RO"/>
        </w:rPr>
        <w:t xml:space="preserve">, Monald, O.F.M., </w:t>
      </w:r>
      <w:r w:rsidRPr="00EF1E73">
        <w:rPr>
          <w:rFonts w:ascii="Times New Roman" w:hAnsi="Times New Roman" w:cs="Times New Roman"/>
          <w:i/>
          <w:sz w:val="24"/>
          <w:szCs w:val="24"/>
          <w:lang w:val="ro-RO"/>
        </w:rPr>
        <w:t>Het algemeene Concile in de vierde eeuu</w:t>
      </w:r>
      <w:r w:rsidRPr="00EF1E73">
        <w:rPr>
          <w:rFonts w:ascii="Times New Roman" w:hAnsi="Times New Roman" w:cs="Times New Roman"/>
          <w:sz w:val="24"/>
          <w:szCs w:val="24"/>
          <w:lang w:val="ro-RO"/>
        </w:rPr>
        <w:t xml:space="preserve">, Dekker &amp; Van de Vegt N.V, Nijmengen-Utrecht,  1945.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Golitzin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Mistagogia, experiența lui Dumnezeu în Ortodoxie. Studii de teologie mistică</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Golubinsky</w:t>
      </w:r>
      <w:r w:rsidRPr="00EF1E73">
        <w:rPr>
          <w:rFonts w:ascii="Times New Roman" w:hAnsi="Times New Roman" w:cs="Times New Roman"/>
          <w:sz w:val="24"/>
          <w:szCs w:val="24"/>
          <w:lang w:val="ro-RO"/>
        </w:rPr>
        <w:t xml:space="preserve">, E. E., </w:t>
      </w:r>
      <w:r w:rsidRPr="00EF1E73">
        <w:rPr>
          <w:rFonts w:ascii="Times New Roman" w:hAnsi="Times New Roman" w:cs="Times New Roman"/>
          <w:i/>
          <w:sz w:val="24"/>
          <w:szCs w:val="24"/>
          <w:lang w:val="ro-RO"/>
        </w:rPr>
        <w:t>Istoriia russkoi tserkvi</w:t>
      </w:r>
      <w:r w:rsidRPr="00EF1E73">
        <w:rPr>
          <w:rFonts w:ascii="Times New Roman" w:hAnsi="Times New Roman" w:cs="Times New Roman"/>
          <w:sz w:val="24"/>
          <w:szCs w:val="24"/>
          <w:lang w:val="ro-RO"/>
        </w:rPr>
        <w:t>, Moscova, Univesitetskaia tipografiia, 1912.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Grosu</w:t>
      </w:r>
      <w:r w:rsidRPr="00EF1E73">
        <w:rPr>
          <w:rFonts w:ascii="Times New Roman" w:hAnsi="Times New Roman" w:cs="Times New Roman"/>
          <w:sz w:val="24"/>
          <w:szCs w:val="24"/>
          <w:lang w:val="ro-RO"/>
        </w:rPr>
        <w:t xml:space="preserve">, Segiu, </w:t>
      </w:r>
      <w:r w:rsidRPr="00EF1E73">
        <w:rPr>
          <w:rFonts w:ascii="Times New Roman" w:hAnsi="Times New Roman" w:cs="Times New Roman"/>
          <w:i/>
          <w:sz w:val="24"/>
          <w:szCs w:val="24"/>
          <w:lang w:val="ro-RO"/>
        </w:rPr>
        <w:t>Biserica persecutată. Cronica a doi români în exil la Paris</w:t>
      </w:r>
      <w:r w:rsidRPr="00EF1E73">
        <w:rPr>
          <w:rFonts w:ascii="Times New Roman" w:hAnsi="Times New Roman" w:cs="Times New Roman"/>
          <w:sz w:val="24"/>
          <w:szCs w:val="24"/>
          <w:lang w:val="ro-RO"/>
        </w:rPr>
        <w:t xml:space="preserve">, trad. de Mioara </w:t>
      </w:r>
      <w:r w:rsidRPr="00EF1E73">
        <w:rPr>
          <w:rFonts w:ascii="Times New Roman" w:hAnsi="Times New Roman" w:cs="Times New Roman"/>
          <w:smallCaps/>
          <w:sz w:val="24"/>
          <w:szCs w:val="24"/>
          <w:lang w:val="ro-RO"/>
        </w:rPr>
        <w:t>Izverna</w:t>
      </w:r>
      <w:r w:rsidRPr="00EF1E73">
        <w:rPr>
          <w:rFonts w:ascii="Times New Roman" w:hAnsi="Times New Roman" w:cs="Times New Roman"/>
          <w:sz w:val="24"/>
          <w:szCs w:val="24"/>
          <w:lang w:val="ro-RO"/>
        </w:rPr>
        <w:t xml:space="preserve">, Editura Compania, București, 2004.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Guichardon</w:t>
      </w:r>
      <w:r w:rsidRPr="00EF1E73">
        <w:rPr>
          <w:rFonts w:ascii="Times New Roman" w:hAnsi="Times New Roman" w:cs="Times New Roman"/>
          <w:sz w:val="24"/>
          <w:szCs w:val="24"/>
          <w:lang w:val="ro-RO"/>
        </w:rPr>
        <w:t xml:space="preserve">, Sébastien, </w:t>
      </w:r>
      <w:r w:rsidRPr="00EF1E73">
        <w:rPr>
          <w:rFonts w:ascii="Times New Roman" w:hAnsi="Times New Roman" w:cs="Times New Roman"/>
          <w:i/>
          <w:sz w:val="24"/>
          <w:szCs w:val="24"/>
          <w:lang w:val="ro-RO"/>
        </w:rPr>
        <w:t>Le Probléme de la simplicité divine</w:t>
      </w:r>
      <w:r w:rsidRPr="00EF1E73">
        <w:rPr>
          <w:rFonts w:ascii="Times New Roman" w:hAnsi="Times New Roman" w:cs="Times New Roman"/>
          <w:sz w:val="24"/>
          <w:szCs w:val="24"/>
          <w:lang w:val="ro-RO"/>
        </w:rPr>
        <w:t>, Lyons, 1933.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Hanson</w:t>
      </w:r>
      <w:r w:rsidRPr="00EF1E73">
        <w:rPr>
          <w:rFonts w:ascii="Times New Roman" w:hAnsi="Times New Roman" w:cs="Times New Roman"/>
          <w:sz w:val="24"/>
          <w:szCs w:val="24"/>
          <w:lang w:val="ro-RO"/>
        </w:rPr>
        <w:t xml:space="preserve">, R.P.C., </w:t>
      </w:r>
      <w:r w:rsidRPr="00EF1E73">
        <w:rPr>
          <w:rFonts w:ascii="Times New Roman" w:hAnsi="Times New Roman" w:cs="Times New Roman"/>
          <w:i/>
          <w:sz w:val="24"/>
          <w:szCs w:val="24"/>
          <w:lang w:val="ro-RO"/>
        </w:rPr>
        <w:t>Tradition în the Early Church</w:t>
      </w:r>
      <w:r w:rsidRPr="00EF1E73">
        <w:rPr>
          <w:rFonts w:ascii="Times New Roman" w:hAnsi="Times New Roman" w:cs="Times New Roman"/>
          <w:sz w:val="24"/>
          <w:szCs w:val="24"/>
          <w:lang w:val="ro-RO"/>
        </w:rPr>
        <w:t>,  London,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Harakas</w:t>
      </w:r>
      <w:r w:rsidRPr="00EF1E73">
        <w:rPr>
          <w:rFonts w:ascii="Times New Roman" w:hAnsi="Times New Roman" w:cs="Times New Roman"/>
          <w:sz w:val="24"/>
          <w:szCs w:val="24"/>
          <w:lang w:val="ro-RO"/>
        </w:rPr>
        <w:t xml:space="preserve">, Stanley, </w:t>
      </w:r>
      <w:r w:rsidRPr="00EF1E73">
        <w:rPr>
          <w:rFonts w:ascii="Times New Roman" w:hAnsi="Times New Roman" w:cs="Times New Roman"/>
          <w:i/>
          <w:sz w:val="24"/>
          <w:szCs w:val="24"/>
          <w:lang w:val="ro-RO"/>
        </w:rPr>
        <w:t>Living the Liturgy, Light and Life</w:t>
      </w:r>
      <w:r w:rsidRPr="00EF1E73">
        <w:rPr>
          <w:rFonts w:ascii="Times New Roman" w:hAnsi="Times New Roman" w:cs="Times New Roman"/>
          <w:sz w:val="24"/>
          <w:szCs w:val="24"/>
          <w:lang w:val="ro-RO"/>
        </w:rPr>
        <w:t>, Edina,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Harnack</w:t>
      </w:r>
      <w:r w:rsidRPr="00EF1E73">
        <w:rPr>
          <w:rFonts w:ascii="Times New Roman" w:hAnsi="Times New Roman" w:cs="Times New Roman"/>
          <w:sz w:val="24"/>
          <w:szCs w:val="24"/>
          <w:lang w:val="ro-RO"/>
        </w:rPr>
        <w:t xml:space="preserve">,  Adolf von, </w:t>
      </w:r>
      <w:r w:rsidRPr="00EF1E73">
        <w:rPr>
          <w:rFonts w:ascii="Times New Roman" w:hAnsi="Times New Roman" w:cs="Times New Roman"/>
          <w:i/>
          <w:sz w:val="24"/>
          <w:szCs w:val="24"/>
          <w:lang w:val="ro-RO"/>
        </w:rPr>
        <w:t>Das Wesen des Christentums</w:t>
      </w:r>
      <w:r w:rsidRPr="00EF1E73">
        <w:rPr>
          <w:rFonts w:ascii="Times New Roman" w:hAnsi="Times New Roman" w:cs="Times New Roman"/>
          <w:sz w:val="24"/>
          <w:szCs w:val="24"/>
          <w:lang w:val="ro-RO"/>
        </w:rPr>
        <w:t>, Leipzig: Hinrichs, 1900.</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Henkel</w:t>
      </w:r>
      <w:r w:rsidRPr="00EF1E73">
        <w:rPr>
          <w:rFonts w:ascii="Times New Roman" w:hAnsi="Times New Roman" w:cs="Times New Roman"/>
          <w:sz w:val="24"/>
          <w:szCs w:val="24"/>
          <w:lang w:val="ro-RO"/>
        </w:rPr>
        <w:t xml:space="preserve">, Jürgen, </w:t>
      </w:r>
      <w:r w:rsidRPr="00EF1E73">
        <w:rPr>
          <w:rFonts w:ascii="Times New Roman" w:hAnsi="Times New Roman" w:cs="Times New Roman"/>
          <w:i/>
          <w:sz w:val="24"/>
          <w:szCs w:val="24"/>
          <w:lang w:val="ro-RO"/>
        </w:rPr>
        <w:t>Îndumnezeire și etică a iubirii în opera părintelui Dumitru Stăniloae</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 xml:space="preserve">Ică </w:t>
      </w:r>
      <w:r w:rsidRPr="00EF1E73">
        <w:rPr>
          <w:rFonts w:ascii="Times New Roman" w:hAnsi="Times New Roman" w:cs="Times New Roman"/>
          <w:sz w:val="24"/>
          <w:szCs w:val="24"/>
          <w:lang w:val="ro-RO"/>
        </w:rPr>
        <w:t xml:space="preserve">jr., Sibiu, Editura Deisis, 2006. </w:t>
      </w:r>
    </w:p>
    <w:p w:rsidR="004D1904" w:rsidRPr="00CD51AE"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Holstein</w:t>
      </w:r>
      <w:r w:rsidRPr="00CD51AE">
        <w:rPr>
          <w:rFonts w:ascii="Times New Roman" w:hAnsi="Times New Roman" w:cs="Times New Roman"/>
          <w:sz w:val="24"/>
          <w:szCs w:val="24"/>
          <w:lang w:val="ro-RO"/>
        </w:rPr>
        <w:t xml:space="preserve">, Henri, </w:t>
      </w:r>
      <w:r w:rsidRPr="00CD51AE">
        <w:rPr>
          <w:rFonts w:ascii="Times New Roman" w:hAnsi="Times New Roman" w:cs="Times New Roman"/>
          <w:i/>
          <w:sz w:val="24"/>
          <w:szCs w:val="24"/>
          <w:lang w:val="ro-RO"/>
        </w:rPr>
        <w:t>La Tradition dans l’Eglise</w:t>
      </w:r>
      <w:r w:rsidRPr="00CD51AE">
        <w:rPr>
          <w:rFonts w:ascii="Times New Roman" w:hAnsi="Times New Roman" w:cs="Times New Roman"/>
          <w:sz w:val="24"/>
          <w:szCs w:val="24"/>
          <w:lang w:val="ro-RO"/>
        </w:rPr>
        <w:t>, Paris, 1960.</w:t>
      </w:r>
      <w:r w:rsidRPr="00CD51AE">
        <w:rPr>
          <w:rFonts w:ascii="Times New Roman" w:hAnsi="Times New Roman" w:cs="Times New Roman"/>
          <w:smallCaps/>
          <w:sz w:val="24"/>
          <w:szCs w:val="24"/>
          <w:lang w:val="ro-RO"/>
        </w:rPr>
        <w:t xml:space="preserve"> </w:t>
      </w:r>
    </w:p>
    <w:p w:rsidR="004D1904" w:rsidRPr="00CD51AE"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Homiakov</w:t>
      </w:r>
      <w:r w:rsidRPr="00CD51AE">
        <w:rPr>
          <w:rFonts w:ascii="Times New Roman" w:hAnsi="Times New Roman" w:cs="Times New Roman"/>
          <w:sz w:val="24"/>
          <w:szCs w:val="24"/>
          <w:lang w:val="ro-RO"/>
        </w:rPr>
        <w:t xml:space="preserve">, Alexei, </w:t>
      </w:r>
      <w:r w:rsidRPr="00CD51AE">
        <w:rPr>
          <w:rFonts w:ascii="Times New Roman" w:hAnsi="Times New Roman" w:cs="Times New Roman"/>
          <w:i/>
          <w:sz w:val="24"/>
          <w:szCs w:val="24"/>
          <w:lang w:val="ro-RO"/>
        </w:rPr>
        <w:t>Sochineniia bogoslovskie</w:t>
      </w:r>
      <w:r w:rsidRPr="00CD51AE">
        <w:rPr>
          <w:rFonts w:ascii="Times New Roman" w:hAnsi="Times New Roman" w:cs="Times New Roman"/>
          <w:sz w:val="24"/>
          <w:szCs w:val="24"/>
          <w:lang w:val="ro-RO"/>
        </w:rPr>
        <w:t>, Sankt Petersburg, Nauka,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Ioan I. jr., </w:t>
      </w:r>
      <w:r w:rsidRPr="00EF1E73">
        <w:rPr>
          <w:rFonts w:ascii="Times New Roman" w:hAnsi="Times New Roman" w:cs="Times New Roman"/>
          <w:i/>
          <w:sz w:val="24"/>
          <w:szCs w:val="24"/>
          <w:lang w:val="ro-RO"/>
        </w:rPr>
        <w:t>Grigorie Palama. Scrieri I. Tomosuri dogmatice, viața, slujba</w:t>
      </w:r>
      <w:r w:rsidRPr="00EF1E73">
        <w:rPr>
          <w:rFonts w:ascii="Times New Roman" w:hAnsi="Times New Roman" w:cs="Times New Roman"/>
          <w:sz w:val="24"/>
          <w:szCs w:val="24"/>
          <w:lang w:val="ro-RO"/>
        </w:rPr>
        <w:t xml:space="preserve">, Editura Deisis, Sibiu, 2009.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Ioan I. jr., </w:t>
      </w:r>
      <w:r w:rsidRPr="00EF1E73">
        <w:rPr>
          <w:rFonts w:ascii="Times New Roman" w:hAnsi="Times New Roman" w:cs="Times New Roman"/>
          <w:i/>
          <w:sz w:val="24"/>
          <w:szCs w:val="24"/>
          <w:lang w:val="ro-RO"/>
        </w:rPr>
        <w:t>Nichifor Crainic. Cursurile de mistică</w:t>
      </w:r>
      <w:r w:rsidRPr="00EF1E73">
        <w:rPr>
          <w:rFonts w:ascii="Times New Roman" w:hAnsi="Times New Roman" w:cs="Times New Roman"/>
          <w:sz w:val="24"/>
          <w:szCs w:val="24"/>
          <w:lang w:val="ro-RO"/>
        </w:rPr>
        <w:t>, Editura Deisis, Sibiu,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Ierunca</w:t>
      </w:r>
      <w:r w:rsidRPr="00EF1E73">
        <w:rPr>
          <w:rFonts w:ascii="Times New Roman" w:hAnsi="Times New Roman" w:cs="Times New Roman"/>
          <w:sz w:val="24"/>
          <w:szCs w:val="24"/>
          <w:lang w:val="ro-RO"/>
        </w:rPr>
        <w:t xml:space="preserve">, Virgil, </w:t>
      </w:r>
      <w:r w:rsidRPr="00EF1E73">
        <w:rPr>
          <w:rFonts w:ascii="Times New Roman" w:hAnsi="Times New Roman" w:cs="Times New Roman"/>
          <w:i/>
          <w:sz w:val="24"/>
          <w:szCs w:val="24"/>
          <w:lang w:val="ro-RO"/>
        </w:rPr>
        <w:t>Fenomenul Pitești</w:t>
      </w:r>
      <w:r w:rsidRPr="00EF1E73">
        <w:rPr>
          <w:rFonts w:ascii="Times New Roman" w:hAnsi="Times New Roman" w:cs="Times New Roman"/>
          <w:sz w:val="24"/>
          <w:szCs w:val="24"/>
          <w:lang w:val="ro-RO"/>
        </w:rPr>
        <w:t>, Editura Humanitas, București, 1990.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Ignatius IV</w:t>
      </w:r>
      <w:r w:rsidRPr="00EF1E73">
        <w:rPr>
          <w:rFonts w:ascii="Times New Roman" w:hAnsi="Times New Roman" w:cs="Times New Roman"/>
          <w:sz w:val="24"/>
          <w:szCs w:val="24"/>
          <w:lang w:val="ro-RO"/>
        </w:rPr>
        <w:t xml:space="preserve">, Patriarch of Antioch and all the East, </w:t>
      </w:r>
      <w:r w:rsidRPr="00EF1E73">
        <w:rPr>
          <w:rFonts w:ascii="Times New Roman" w:hAnsi="Times New Roman" w:cs="Times New Roman"/>
          <w:i/>
          <w:sz w:val="24"/>
          <w:szCs w:val="24"/>
          <w:lang w:val="ro-RO"/>
        </w:rPr>
        <w:t>Orthodoxy and the Issues of Our Time</w:t>
      </w:r>
      <w:r w:rsidRPr="00EF1E73">
        <w:rPr>
          <w:rFonts w:ascii="Times New Roman" w:hAnsi="Times New Roman" w:cs="Times New Roman"/>
          <w:sz w:val="24"/>
          <w:szCs w:val="24"/>
          <w:lang w:val="ro-RO"/>
        </w:rPr>
        <w:t>, trad.din arabă de S. O’</w:t>
      </w:r>
      <w:r w:rsidRPr="00EF1E73">
        <w:rPr>
          <w:rFonts w:ascii="Times New Roman" w:hAnsi="Times New Roman" w:cs="Times New Roman"/>
          <w:smallCaps/>
          <w:sz w:val="24"/>
          <w:szCs w:val="24"/>
          <w:lang w:val="ro-RO"/>
        </w:rPr>
        <w:t>Sullivan</w:t>
      </w:r>
      <w:r w:rsidRPr="00EF1E73">
        <w:rPr>
          <w:rFonts w:ascii="Times New Roman" w:hAnsi="Times New Roman" w:cs="Times New Roman"/>
          <w:sz w:val="24"/>
          <w:szCs w:val="24"/>
          <w:lang w:val="ro-RO"/>
        </w:rPr>
        <w:t xml:space="preserve">, Balamad: Publications of the University of Balamad,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Ignatie</w:t>
      </w:r>
      <w:r w:rsidRPr="00EF1E73">
        <w:rPr>
          <w:rFonts w:ascii="Times New Roman" w:hAnsi="Times New Roman" w:cs="Times New Roman"/>
          <w:sz w:val="24"/>
          <w:szCs w:val="24"/>
          <w:lang w:val="ro-RO"/>
        </w:rPr>
        <w:t xml:space="preserve">, Monahul, </w:t>
      </w:r>
      <w:r w:rsidRPr="00EF1E73">
        <w:rPr>
          <w:rFonts w:ascii="Times New Roman" w:hAnsi="Times New Roman" w:cs="Times New Roman"/>
          <w:i/>
          <w:sz w:val="24"/>
          <w:szCs w:val="24"/>
          <w:lang w:val="ro-RO"/>
        </w:rPr>
        <w:t>Darurile Filocaliei</w:t>
      </w:r>
      <w:r w:rsidRPr="00EF1E73">
        <w:rPr>
          <w:rFonts w:ascii="Times New Roman" w:hAnsi="Times New Roman" w:cs="Times New Roman"/>
          <w:sz w:val="24"/>
          <w:szCs w:val="24"/>
          <w:lang w:val="ro-RO"/>
        </w:rPr>
        <w:t>, Bacău, 1996.</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93017C">
        <w:rPr>
          <w:rFonts w:ascii="Times New Roman" w:hAnsi="Times New Roman" w:cs="Times New Roman"/>
          <w:smallCaps/>
          <w:sz w:val="24"/>
          <w:szCs w:val="24"/>
          <w:lang w:val="ro-RO"/>
        </w:rPr>
        <w:t>Ioja,</w:t>
      </w:r>
      <w:r w:rsidRPr="0093017C">
        <w:rPr>
          <w:rFonts w:ascii="Times New Roman" w:hAnsi="Times New Roman" w:cs="Times New Roman"/>
          <w:sz w:val="24"/>
          <w:szCs w:val="24"/>
          <w:lang w:val="ro-RO"/>
        </w:rPr>
        <w:t xml:space="preserve"> Cristinel, </w:t>
      </w:r>
      <w:r w:rsidRPr="0093017C">
        <w:rPr>
          <w:rFonts w:ascii="Times New Roman" w:hAnsi="Times New Roman" w:cs="Times New Roman"/>
          <w:i/>
          <w:sz w:val="24"/>
          <w:szCs w:val="24"/>
          <w:lang w:val="ro-RO"/>
        </w:rPr>
        <w:t>O istorie a Dogmaticii în teologia ortodoxă română</w:t>
      </w:r>
      <w:r w:rsidRPr="0093017C">
        <w:rPr>
          <w:rFonts w:ascii="Times New Roman" w:hAnsi="Times New Roman" w:cs="Times New Roman"/>
          <w:sz w:val="24"/>
          <w:szCs w:val="24"/>
          <w:lang w:val="ro-RO"/>
        </w:rPr>
        <w:t>, vol. 2, Editura Pro Universitaria, București,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Ioja</w:t>
      </w:r>
      <w:r w:rsidRPr="00EF1E73">
        <w:rPr>
          <w:rFonts w:ascii="Times New Roman" w:hAnsi="Times New Roman" w:cs="Times New Roman"/>
          <w:sz w:val="24"/>
          <w:szCs w:val="24"/>
          <w:lang w:val="ro-RO"/>
        </w:rPr>
        <w:t xml:space="preserve">, Cristinel, </w:t>
      </w:r>
      <w:r w:rsidRPr="00EF1E73">
        <w:rPr>
          <w:rFonts w:ascii="Times New Roman" w:hAnsi="Times New Roman" w:cs="Times New Roman"/>
          <w:i/>
          <w:sz w:val="24"/>
          <w:szCs w:val="24"/>
          <w:lang w:val="ro-RO"/>
        </w:rPr>
        <w:t>Dogmatică și dogmatiști. Prolegomena privind aprofundarea Teologiei Dogmatice Ortodoxe în România în a doua jumătate a secolului al XX-lea și începutul secolului al XXI-lea</w:t>
      </w:r>
      <w:r w:rsidRPr="00EF1E73">
        <w:rPr>
          <w:rFonts w:ascii="Times New Roman" w:hAnsi="Times New Roman" w:cs="Times New Roman"/>
          <w:sz w:val="24"/>
          <w:szCs w:val="24"/>
          <w:lang w:val="ro-RO"/>
        </w:rPr>
        <w:t>, Editura Doxologia, 2017.</w:t>
      </w:r>
      <w:r>
        <w:rPr>
          <w:rFonts w:ascii="Times New Roman" w:hAnsi="Times New Roman" w:cs="Times New Roman"/>
          <w:sz w:val="24"/>
          <w:szCs w:val="24"/>
          <w:lang w:val="ro-RO"/>
        </w:rPr>
        <w:t xml:space="preserve">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Ioniță</w:t>
      </w:r>
      <w:r w:rsidRPr="00EF1E73">
        <w:rPr>
          <w:rFonts w:ascii="Times New Roman" w:hAnsi="Times New Roman" w:cs="Times New Roman"/>
          <w:sz w:val="24"/>
          <w:szCs w:val="24"/>
          <w:lang w:val="ro-RO"/>
        </w:rPr>
        <w:t xml:space="preserve">, Adrian, </w:t>
      </w:r>
      <w:r w:rsidRPr="00EF1E73">
        <w:rPr>
          <w:rFonts w:ascii="Times New Roman" w:hAnsi="Times New Roman" w:cs="Times New Roman"/>
          <w:i/>
          <w:sz w:val="24"/>
          <w:szCs w:val="24"/>
          <w:lang w:val="ro-RO"/>
        </w:rPr>
        <w:t>Hristologia neopatristică în gândirea părintelui Dumitru Stăniloae</w:t>
      </w:r>
      <w:r w:rsidRPr="00EF1E73">
        <w:rPr>
          <w:rFonts w:ascii="Times New Roman" w:hAnsi="Times New Roman" w:cs="Times New Roman"/>
          <w:sz w:val="24"/>
          <w:szCs w:val="24"/>
          <w:lang w:val="ro-RO"/>
        </w:rPr>
        <w:t>, Teză de Doctorat, Universitatea din București, Facultatea de Teologie Ortodoxă „Justinian Patriarhul”, București,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Jeremias</w:t>
      </w:r>
      <w:r w:rsidRPr="00EF1E73">
        <w:rPr>
          <w:rFonts w:ascii="Times New Roman" w:hAnsi="Times New Roman" w:cs="Times New Roman"/>
          <w:sz w:val="24"/>
          <w:szCs w:val="24"/>
          <w:lang w:val="ro-RO"/>
        </w:rPr>
        <w:t xml:space="preserve">, Joachim, </w:t>
      </w:r>
      <w:r w:rsidRPr="00EF1E73">
        <w:rPr>
          <w:rFonts w:ascii="Times New Roman" w:hAnsi="Times New Roman" w:cs="Times New Roman"/>
          <w:i/>
          <w:sz w:val="24"/>
          <w:szCs w:val="24"/>
          <w:lang w:val="ro-RO"/>
        </w:rPr>
        <w:t>Die Adendmahlsworte Jesu</w:t>
      </w:r>
      <w:r w:rsidRPr="00EF1E73">
        <w:rPr>
          <w:rFonts w:ascii="Times New Roman" w:hAnsi="Times New Roman" w:cs="Times New Roman"/>
          <w:sz w:val="24"/>
          <w:szCs w:val="24"/>
          <w:lang w:val="ro-RO"/>
        </w:rPr>
        <w:t>, Gőttingen, 1949.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Church and Eschatology</w:t>
      </w:r>
      <w:r w:rsidRPr="00EF1E73">
        <w:rPr>
          <w:rFonts w:ascii="Times New Roman" w:hAnsi="Times New Roman" w:cs="Times New Roman"/>
          <w:sz w:val="24"/>
          <w:szCs w:val="24"/>
          <w:lang w:val="ro-RO"/>
        </w:rPr>
        <w:t>, Volos Academy for Theological Studies Winter Program 2000-01, Athens: Kastaniotis Publications,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Orthodoxy and Modernity: An Introduction</w:t>
      </w:r>
      <w:r w:rsidRPr="00EF1E73">
        <w:rPr>
          <w:rFonts w:ascii="Times New Roman" w:hAnsi="Times New Roman" w:cs="Times New Roman"/>
          <w:sz w:val="24"/>
          <w:szCs w:val="24"/>
          <w:lang w:val="ro-RO"/>
        </w:rPr>
        <w:t>, Athens: Indiktos Publications, 2007.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Greekness and Anti-westernism in the Greek Theological Generation of the 60’s</w:t>
      </w:r>
      <w:r w:rsidRPr="00EF1E73">
        <w:rPr>
          <w:rFonts w:ascii="Times New Roman" w:hAnsi="Times New Roman" w:cs="Times New Roman"/>
          <w:sz w:val="24"/>
          <w:szCs w:val="24"/>
          <w:lang w:val="ro-RO"/>
        </w:rPr>
        <w:t>, School of Theology, Aristotle University of Thessaloniki,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Karayiannis</w:t>
      </w:r>
      <w:r w:rsidRPr="00EF1E73">
        <w:rPr>
          <w:rFonts w:ascii="Times New Roman" w:hAnsi="Times New Roman" w:cs="Times New Roman"/>
          <w:sz w:val="24"/>
          <w:szCs w:val="24"/>
          <w:lang w:val="ro-RO"/>
        </w:rPr>
        <w:t xml:space="preserve">,Vasilios, </w:t>
      </w:r>
      <w:r w:rsidRPr="00EF1E73">
        <w:rPr>
          <w:rFonts w:ascii="Times New Roman" w:hAnsi="Times New Roman" w:cs="Times New Roman"/>
          <w:i/>
          <w:sz w:val="24"/>
          <w:szCs w:val="24"/>
          <w:lang w:val="ro-RO"/>
        </w:rPr>
        <w:t>Maxime le Confesseur: Essence et Énergies de Dieu</w:t>
      </w:r>
      <w:r w:rsidRPr="00EF1E73">
        <w:rPr>
          <w:rFonts w:ascii="Times New Roman" w:hAnsi="Times New Roman" w:cs="Times New Roman"/>
          <w:sz w:val="24"/>
          <w:szCs w:val="24"/>
          <w:lang w:val="ro-RO"/>
        </w:rPr>
        <w:t>, Beauchesne, Paris,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Kattenbusch</w:t>
      </w:r>
      <w:r w:rsidRPr="00EF1E73">
        <w:rPr>
          <w:rFonts w:ascii="Times New Roman" w:hAnsi="Times New Roman" w:cs="Times New Roman"/>
          <w:sz w:val="24"/>
          <w:szCs w:val="24"/>
          <w:lang w:val="ro-RO"/>
        </w:rPr>
        <w:t xml:space="preserve">, Ferdinand, </w:t>
      </w:r>
      <w:r w:rsidRPr="00EF1E73">
        <w:rPr>
          <w:rFonts w:ascii="Times New Roman" w:hAnsi="Times New Roman" w:cs="Times New Roman"/>
          <w:i/>
          <w:sz w:val="24"/>
          <w:szCs w:val="24"/>
          <w:lang w:val="ro-RO"/>
        </w:rPr>
        <w:t>Das Apostolische Symbol</w:t>
      </w:r>
      <w:r w:rsidRPr="00EF1E73">
        <w:rPr>
          <w:rFonts w:ascii="Times New Roman" w:hAnsi="Times New Roman" w:cs="Times New Roman"/>
          <w:sz w:val="24"/>
          <w:szCs w:val="24"/>
          <w:lang w:val="ro-RO"/>
        </w:rPr>
        <w:t>, II, Leipzig, 1900.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Kniazeff</w:t>
      </w:r>
      <w:r w:rsidRPr="00EF1E73">
        <w:rPr>
          <w:rFonts w:ascii="Times New Roman" w:hAnsi="Times New Roman" w:cs="Times New Roman"/>
          <w:sz w:val="24"/>
          <w:szCs w:val="24"/>
          <w:lang w:val="ro-RO"/>
        </w:rPr>
        <w:t xml:space="preserve">, Alexis, </w:t>
      </w:r>
      <w:r w:rsidRPr="00EF1E73">
        <w:rPr>
          <w:rFonts w:ascii="Times New Roman" w:hAnsi="Times New Roman" w:cs="Times New Roman"/>
          <w:i/>
          <w:sz w:val="24"/>
          <w:szCs w:val="24"/>
          <w:lang w:val="ro-RO"/>
        </w:rPr>
        <w:t>L’Institut Saint-Serge. De l’Académie d’autrefois au rayonnement d’aujourd’hoi</w:t>
      </w:r>
      <w:r w:rsidRPr="00EF1E73">
        <w:rPr>
          <w:rFonts w:ascii="Times New Roman" w:hAnsi="Times New Roman" w:cs="Times New Roman"/>
          <w:sz w:val="24"/>
          <w:szCs w:val="24"/>
          <w:lang w:val="ro-RO"/>
        </w:rPr>
        <w:t>, Beauchesne, Paris,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Koenker</w:t>
      </w:r>
      <w:r w:rsidRPr="00EF1E73">
        <w:rPr>
          <w:rFonts w:ascii="Times New Roman" w:hAnsi="Times New Roman" w:cs="Times New Roman"/>
          <w:sz w:val="24"/>
          <w:szCs w:val="24"/>
          <w:lang w:val="ro-RO"/>
        </w:rPr>
        <w:t xml:space="preserve">, Ernest Benjamin, </w:t>
      </w:r>
      <w:r w:rsidRPr="00EF1E73">
        <w:rPr>
          <w:rFonts w:ascii="Times New Roman" w:hAnsi="Times New Roman" w:cs="Times New Roman"/>
          <w:i/>
          <w:sz w:val="24"/>
          <w:szCs w:val="24"/>
          <w:lang w:val="ro-RO"/>
        </w:rPr>
        <w:t>The Liturgical Renaissance in the Roman Catholic Church</w:t>
      </w:r>
      <w:r w:rsidRPr="00EF1E73">
        <w:rPr>
          <w:rFonts w:ascii="Times New Roman" w:hAnsi="Times New Roman" w:cs="Times New Roman"/>
          <w:sz w:val="24"/>
          <w:szCs w:val="24"/>
          <w:lang w:val="ro-RO"/>
        </w:rPr>
        <w:t>, Chicago,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Kretschmar</w:t>
      </w:r>
      <w:r w:rsidRPr="00EF1E73">
        <w:rPr>
          <w:rFonts w:ascii="Times New Roman" w:hAnsi="Times New Roman" w:cs="Times New Roman"/>
          <w:sz w:val="24"/>
          <w:szCs w:val="24"/>
          <w:lang w:val="ro-RO"/>
        </w:rPr>
        <w:t xml:space="preserve">, Georg, </w:t>
      </w:r>
      <w:r w:rsidRPr="00EF1E73">
        <w:rPr>
          <w:rFonts w:ascii="Times New Roman" w:hAnsi="Times New Roman" w:cs="Times New Roman"/>
          <w:i/>
          <w:sz w:val="24"/>
          <w:szCs w:val="24"/>
          <w:lang w:val="ro-RO"/>
        </w:rPr>
        <w:t>Studien zur früchrislichen Trinitȁtstheologie</w:t>
      </w:r>
      <w:r w:rsidRPr="00EF1E73">
        <w:rPr>
          <w:rFonts w:ascii="Times New Roman" w:hAnsi="Times New Roman" w:cs="Times New Roman"/>
          <w:sz w:val="24"/>
          <w:szCs w:val="24"/>
          <w:lang w:val="ro-RO"/>
        </w:rPr>
        <w:t>, Tübingen, 1956.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Küng</w:t>
      </w:r>
      <w:r w:rsidRPr="00EF1E73">
        <w:rPr>
          <w:rFonts w:ascii="Times New Roman" w:hAnsi="Times New Roman" w:cs="Times New Roman"/>
          <w:sz w:val="24"/>
          <w:szCs w:val="24"/>
          <w:lang w:val="ro-RO"/>
        </w:rPr>
        <w:t xml:space="preserve">, Hans, </w:t>
      </w:r>
      <w:r w:rsidRPr="00EF1E73">
        <w:rPr>
          <w:rFonts w:ascii="Times New Roman" w:hAnsi="Times New Roman" w:cs="Times New Roman"/>
          <w:i/>
          <w:sz w:val="24"/>
          <w:szCs w:val="24"/>
          <w:lang w:val="ro-RO"/>
        </w:rPr>
        <w:t>Strukturen der Kirche</w:t>
      </w:r>
      <w:r w:rsidRPr="00EF1E73">
        <w:rPr>
          <w:rFonts w:ascii="Times New Roman" w:hAnsi="Times New Roman" w:cs="Times New Roman"/>
          <w:sz w:val="24"/>
          <w:szCs w:val="24"/>
          <w:lang w:val="ro-RO"/>
        </w:rPr>
        <w:t>,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Küng</w:t>
      </w:r>
      <w:r w:rsidRPr="00EF1E73">
        <w:rPr>
          <w:rFonts w:ascii="Times New Roman" w:hAnsi="Times New Roman" w:cs="Times New Roman"/>
          <w:sz w:val="24"/>
          <w:szCs w:val="24"/>
          <w:lang w:val="ro-RO"/>
        </w:rPr>
        <w:t xml:space="preserve">, Hans, </w:t>
      </w:r>
      <w:r w:rsidRPr="00EF1E73">
        <w:rPr>
          <w:rFonts w:ascii="Times New Roman" w:hAnsi="Times New Roman" w:cs="Times New Roman"/>
          <w:i/>
          <w:sz w:val="24"/>
          <w:szCs w:val="24"/>
          <w:lang w:val="ro-RO"/>
        </w:rPr>
        <w:t>Theology for the Third Millennium. An Ecumenical View</w:t>
      </w:r>
      <w:r w:rsidRPr="00EF1E73">
        <w:rPr>
          <w:rFonts w:ascii="Times New Roman" w:hAnsi="Times New Roman" w:cs="Times New Roman"/>
          <w:sz w:val="24"/>
          <w:szCs w:val="24"/>
          <w:lang w:val="ro-RO"/>
        </w:rPr>
        <w:t xml:space="preserve">, trad. Peter </w:t>
      </w:r>
      <w:r w:rsidRPr="00EF1E73">
        <w:rPr>
          <w:rFonts w:ascii="Times New Roman" w:hAnsi="Times New Roman" w:cs="Times New Roman"/>
          <w:smallCaps/>
          <w:sz w:val="24"/>
          <w:szCs w:val="24"/>
          <w:lang w:val="ro-RO"/>
        </w:rPr>
        <w:t>Heinegg</w:t>
      </w:r>
      <w:r w:rsidRPr="00EF1E73">
        <w:rPr>
          <w:rFonts w:ascii="Times New Roman" w:hAnsi="Times New Roman" w:cs="Times New Roman"/>
          <w:sz w:val="24"/>
          <w:szCs w:val="24"/>
          <w:lang w:val="ro-RO"/>
        </w:rPr>
        <w:t>, New York,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Künkel</w:t>
      </w:r>
      <w:r w:rsidRPr="00EF1E73">
        <w:rPr>
          <w:rFonts w:ascii="Times New Roman" w:hAnsi="Times New Roman" w:cs="Times New Roman"/>
          <w:sz w:val="24"/>
          <w:szCs w:val="24"/>
          <w:lang w:val="ro-RO"/>
        </w:rPr>
        <w:t xml:space="preserve">, Christoph, </w:t>
      </w:r>
      <w:r w:rsidRPr="00EF1E73">
        <w:rPr>
          <w:rFonts w:ascii="Times New Roman" w:hAnsi="Times New Roman" w:cs="Times New Roman"/>
          <w:i/>
          <w:sz w:val="24"/>
          <w:szCs w:val="24"/>
          <w:lang w:val="ro-RO"/>
        </w:rPr>
        <w:t>Totul Christus. Die Theologie Georges V. Florovskys</w:t>
      </w:r>
      <w:r w:rsidRPr="00EF1E73">
        <w:rPr>
          <w:rFonts w:ascii="Times New Roman" w:hAnsi="Times New Roman" w:cs="Times New Roman"/>
          <w:sz w:val="24"/>
          <w:szCs w:val="24"/>
          <w:lang w:val="ro-RO"/>
        </w:rPr>
        <w:t>, Vandenhoeck&amp;Ruprecht, Gőttingen,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Larchet</w:t>
      </w:r>
      <w:r w:rsidRPr="00EF1E73">
        <w:rPr>
          <w:rFonts w:ascii="Times New Roman" w:hAnsi="Times New Roman" w:cs="Times New Roman"/>
          <w:sz w:val="24"/>
          <w:szCs w:val="24"/>
          <w:lang w:val="ro-RO"/>
        </w:rPr>
        <w:t xml:space="preserve">, Jean-Claude, </w:t>
      </w:r>
      <w:r w:rsidRPr="00EF1E73">
        <w:rPr>
          <w:rFonts w:ascii="Times New Roman" w:hAnsi="Times New Roman" w:cs="Times New Roman"/>
          <w:i/>
          <w:sz w:val="24"/>
          <w:szCs w:val="24"/>
          <w:lang w:val="ro-RO"/>
        </w:rPr>
        <w:t>La Théologie des Énergies Divines: Des origines á saint Jean Damascéne</w:t>
      </w:r>
      <w:r w:rsidRPr="00EF1E73">
        <w:rPr>
          <w:rFonts w:ascii="Times New Roman" w:hAnsi="Times New Roman" w:cs="Times New Roman"/>
          <w:sz w:val="24"/>
          <w:szCs w:val="24"/>
          <w:lang w:val="ro-RO"/>
        </w:rPr>
        <w:t>, Les Éditions du Cerf, Paris,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Laruelle</w:t>
      </w:r>
      <w:r w:rsidRPr="00EF1E73">
        <w:rPr>
          <w:rFonts w:ascii="Times New Roman" w:hAnsi="Times New Roman" w:cs="Times New Roman"/>
          <w:sz w:val="24"/>
          <w:szCs w:val="24"/>
          <w:lang w:val="ro-RO"/>
        </w:rPr>
        <w:t xml:space="preserve">, Marlene, </w:t>
      </w:r>
      <w:r w:rsidRPr="00EF1E73">
        <w:rPr>
          <w:rFonts w:ascii="Times New Roman" w:hAnsi="Times New Roman" w:cs="Times New Roman"/>
          <w:i/>
          <w:sz w:val="24"/>
          <w:szCs w:val="24"/>
          <w:lang w:val="ro-RO"/>
        </w:rPr>
        <w:t>Russian Eurasianism: An Ideology of Empire</w:t>
      </w:r>
      <w:r w:rsidRPr="00EF1E73">
        <w:rPr>
          <w:rFonts w:ascii="Times New Roman" w:hAnsi="Times New Roman" w:cs="Times New Roman"/>
          <w:sz w:val="24"/>
          <w:szCs w:val="24"/>
          <w:lang w:val="ro-RO"/>
        </w:rPr>
        <w:t>, Washington DC, Woodrow Wilson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Lattier</w:t>
      </w:r>
      <w:r w:rsidRPr="00EF1E73">
        <w:rPr>
          <w:rFonts w:ascii="Times New Roman" w:hAnsi="Times New Roman" w:cs="Times New Roman"/>
          <w:sz w:val="24"/>
          <w:szCs w:val="24"/>
          <w:lang w:val="ro-RO"/>
        </w:rPr>
        <w:t xml:space="preserve">, Daniel J., </w:t>
      </w:r>
      <w:r w:rsidRPr="00EF1E73">
        <w:rPr>
          <w:rFonts w:ascii="Times New Roman" w:hAnsi="Times New Roman" w:cs="Times New Roman"/>
          <w:i/>
          <w:sz w:val="24"/>
          <w:szCs w:val="24"/>
          <w:lang w:val="ro-RO"/>
        </w:rPr>
        <w:t>John Henry Newman and Georges Florovksy: An orthodox-catholic dialogue on the Development of Doctrine</w:t>
      </w:r>
      <w:r w:rsidRPr="00EF1E73">
        <w:rPr>
          <w:rFonts w:ascii="Times New Roman" w:hAnsi="Times New Roman" w:cs="Times New Roman"/>
          <w:sz w:val="24"/>
          <w:szCs w:val="24"/>
          <w:lang w:val="ro-RO"/>
        </w:rPr>
        <w:t>, dissertation, Duquesne University, December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Lelouvier</w:t>
      </w:r>
      <w:r w:rsidRPr="00EF1E73">
        <w:rPr>
          <w:rFonts w:ascii="Times New Roman" w:hAnsi="Times New Roman" w:cs="Times New Roman"/>
          <w:sz w:val="24"/>
          <w:szCs w:val="24"/>
          <w:lang w:val="ro-RO"/>
        </w:rPr>
        <w:t xml:space="preserve">, Yves-Noel, </w:t>
      </w:r>
      <w:r w:rsidRPr="00EF1E73">
        <w:rPr>
          <w:rFonts w:ascii="Times New Roman" w:hAnsi="Times New Roman" w:cs="Times New Roman"/>
          <w:i/>
          <w:sz w:val="24"/>
          <w:szCs w:val="24"/>
          <w:lang w:val="ro-RO"/>
        </w:rPr>
        <w:t>Perspectives russes sur l’Eglise: Un théologien contemporain, Georges Florovsky</w:t>
      </w:r>
      <w:r w:rsidRPr="00EF1E73">
        <w:rPr>
          <w:rFonts w:ascii="Times New Roman" w:hAnsi="Times New Roman" w:cs="Times New Roman"/>
          <w:sz w:val="24"/>
          <w:szCs w:val="24"/>
          <w:lang w:val="ro-RO"/>
        </w:rPr>
        <w:t xml:space="preserve">, Paris: Editions du Centurion, 1968.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După chipul și asemănarea lui Dumnezeu</w:t>
      </w:r>
      <w:r w:rsidRPr="00EF1E73">
        <w:rPr>
          <w:rFonts w:ascii="Times New Roman" w:hAnsi="Times New Roman" w:cs="Times New Roman"/>
          <w:sz w:val="24"/>
          <w:szCs w:val="24"/>
          <w:lang w:val="ro-RO"/>
        </w:rPr>
        <w:t xml:space="preserve">, trad. de Alexandra </w:t>
      </w:r>
      <w:r w:rsidRPr="00EF1E73">
        <w:rPr>
          <w:rFonts w:ascii="Times New Roman" w:hAnsi="Times New Roman" w:cs="Times New Roman"/>
          <w:smallCaps/>
          <w:sz w:val="24"/>
          <w:szCs w:val="24"/>
          <w:lang w:val="ro-RO"/>
        </w:rPr>
        <w:t>Manolache</w:t>
      </w:r>
      <w:r w:rsidRPr="00EF1E73">
        <w:rPr>
          <w:rFonts w:ascii="Times New Roman" w:hAnsi="Times New Roman" w:cs="Times New Roman"/>
          <w:sz w:val="24"/>
          <w:szCs w:val="24"/>
          <w:lang w:val="ro-RO"/>
        </w:rPr>
        <w:t>, Editura Humanitas, București,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Teologia mistică a Bisericii de Răsărit</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xml:space="preserve">, Editura Bonifaciu, 1998.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The Meaning of Icons</w:t>
      </w:r>
      <w:r w:rsidRPr="00EF1E73">
        <w:rPr>
          <w:rFonts w:ascii="Times New Roman" w:hAnsi="Times New Roman" w:cs="Times New Roman"/>
          <w:sz w:val="24"/>
          <w:szCs w:val="24"/>
          <w:lang w:val="ro-RO"/>
        </w:rPr>
        <w:t xml:space="preserve">, Creastwood,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Vladimir`s Seminary Press</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Maas</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Fruhbyzantinische Kirchen</w:t>
      </w:r>
      <w:r w:rsidRPr="00EF1E73">
        <w:rPr>
          <w:rFonts w:ascii="Times New Roman" w:hAnsi="Times New Roman" w:cs="Times New Roman"/>
          <w:sz w:val="24"/>
          <w:szCs w:val="24"/>
          <w:lang w:val="ro-RO"/>
        </w:rPr>
        <w:t>, I, Bonn, 1910.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Christ in Eastern Christian Tradition</w:t>
      </w:r>
      <w:r w:rsidRPr="00EF1E73">
        <w:rPr>
          <w:rFonts w:ascii="Times New Roman" w:hAnsi="Times New Roman" w:cs="Times New Roman"/>
          <w:sz w:val="24"/>
          <w:szCs w:val="24"/>
          <w:lang w:val="ro-RO"/>
        </w:rPr>
        <w:t xml:space="preserve">, Crestwood,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w:t>
      </w:r>
      <w:r>
        <w:rPr>
          <w:rFonts w:ascii="Times New Roman" w:hAnsi="Times New Roman" w:cs="Times New Roman"/>
          <w:sz w:val="24"/>
          <w:szCs w:val="24"/>
          <w:lang w:val="ro-RO"/>
        </w:rPr>
        <w:t>ir’s Seminary Press</w:t>
      </w:r>
      <w:r w:rsidRPr="00EF1E73">
        <w:rPr>
          <w:rFonts w:ascii="Times New Roman" w:hAnsi="Times New Roman" w:cs="Times New Roman"/>
          <w:sz w:val="24"/>
          <w:szCs w:val="24"/>
          <w:lang w:val="ro-RO"/>
        </w:rPr>
        <w:t xml:space="preserve">, 1975.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Biserica Ortodoxă ieri și azi</w:t>
      </w:r>
      <w:r w:rsidRPr="00EF1E73">
        <w:rPr>
          <w:rFonts w:ascii="Times New Roman" w:hAnsi="Times New Roman" w:cs="Times New Roman"/>
          <w:sz w:val="24"/>
          <w:szCs w:val="24"/>
          <w:lang w:val="ro-RO"/>
        </w:rPr>
        <w:t xml:space="preserve">, trad. de Cătălin </w:t>
      </w:r>
      <w:r w:rsidRPr="00EF1E73">
        <w:rPr>
          <w:rFonts w:ascii="Times New Roman" w:hAnsi="Times New Roman" w:cs="Times New Roman"/>
          <w:smallCaps/>
          <w:sz w:val="24"/>
          <w:szCs w:val="24"/>
          <w:lang w:val="ro-RO"/>
        </w:rPr>
        <w:t>Lazurca</w:t>
      </w:r>
      <w:r w:rsidRPr="00EF1E73">
        <w:rPr>
          <w:rFonts w:ascii="Times New Roman" w:hAnsi="Times New Roman" w:cs="Times New Roman"/>
          <w:sz w:val="24"/>
          <w:szCs w:val="24"/>
          <w:lang w:val="ro-RO"/>
        </w:rPr>
        <w:t>, Editura Anastasia,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O introducere în studiul vieții și operei Sfântului Grigorie Palama</w:t>
      </w:r>
      <w:r w:rsidRPr="00EF1E73">
        <w:rPr>
          <w:rFonts w:ascii="Times New Roman" w:hAnsi="Times New Roman" w:cs="Times New Roman"/>
          <w:sz w:val="24"/>
          <w:szCs w:val="24"/>
          <w:lang w:val="ro-RO"/>
        </w:rPr>
        <w:t>, trad.</w:t>
      </w:r>
      <w:r>
        <w:rPr>
          <w:rFonts w:ascii="Times New Roman" w:hAnsi="Times New Roman" w:cs="Times New Roman"/>
          <w:sz w:val="24"/>
          <w:szCs w:val="24"/>
          <w:lang w:val="ro-RO"/>
        </w:rPr>
        <w:t xml:space="preserve"> din franceză de </w:t>
      </w:r>
      <w:r w:rsidRPr="00EF1E73">
        <w:rPr>
          <w:rFonts w:ascii="Times New Roman" w:hAnsi="Times New Roman" w:cs="Times New Roman"/>
          <w:sz w:val="24"/>
          <w:szCs w:val="24"/>
          <w:lang w:val="ro-RO"/>
        </w:rPr>
        <w:t xml:space="preserve">Măriuca și Adrian </w:t>
      </w:r>
      <w:r w:rsidRPr="00EF1E73">
        <w:rPr>
          <w:rFonts w:ascii="Times New Roman" w:hAnsi="Times New Roman" w:cs="Times New Roman"/>
          <w:smallCaps/>
          <w:sz w:val="24"/>
          <w:szCs w:val="24"/>
          <w:lang w:val="ro-RO"/>
        </w:rPr>
        <w:t>Alexandrescu</w:t>
      </w:r>
      <w:r>
        <w:rPr>
          <w:rFonts w:ascii="Times New Roman" w:hAnsi="Times New Roman" w:cs="Times New Roman"/>
          <w:sz w:val="24"/>
          <w:szCs w:val="24"/>
          <w:lang w:val="ro-RO"/>
        </w:rPr>
        <w:t>, s</w:t>
      </w:r>
      <w:r w:rsidRPr="00EF1E73">
        <w:rPr>
          <w:rFonts w:ascii="Times New Roman" w:hAnsi="Times New Roman" w:cs="Times New Roman"/>
          <w:sz w:val="24"/>
          <w:szCs w:val="24"/>
          <w:lang w:val="ro-RO"/>
        </w:rPr>
        <w:t>tudiu introductiv și trad. din greacă</w:t>
      </w:r>
      <w:r>
        <w:rPr>
          <w:rFonts w:ascii="Times New Roman" w:hAnsi="Times New Roman" w:cs="Times New Roman"/>
          <w:sz w:val="24"/>
          <w:szCs w:val="24"/>
          <w:lang w:val="ro-RO"/>
        </w:rPr>
        <w:t xml:space="preserve"> de </w:t>
      </w:r>
      <w:r w:rsidRPr="00EF1E73">
        <w:rPr>
          <w:rFonts w:ascii="Times New Roman" w:hAnsi="Times New Roman" w:cs="Times New Roman"/>
          <w:sz w:val="24"/>
          <w:szCs w:val="24"/>
          <w:lang w:val="ro-RO"/>
        </w:rPr>
        <w:t xml:space="preserve"> Marius </w:t>
      </w:r>
      <w:r w:rsidRPr="00EF1E73">
        <w:rPr>
          <w:rFonts w:ascii="Times New Roman" w:hAnsi="Times New Roman" w:cs="Times New Roman"/>
          <w:smallCaps/>
          <w:sz w:val="24"/>
          <w:szCs w:val="24"/>
          <w:lang w:val="ro-RO"/>
        </w:rPr>
        <w:t>Portaru</w:t>
      </w:r>
      <w:r w:rsidRPr="00EF1E73">
        <w:rPr>
          <w:rFonts w:ascii="Times New Roman" w:hAnsi="Times New Roman" w:cs="Times New Roman"/>
          <w:sz w:val="24"/>
          <w:szCs w:val="24"/>
          <w:lang w:val="ro-RO"/>
        </w:rPr>
        <w:t>, Editura Nemira,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Mjor</w:t>
      </w:r>
      <w:r w:rsidRPr="00EF1E73">
        <w:rPr>
          <w:rFonts w:ascii="Times New Roman" w:hAnsi="Times New Roman" w:cs="Times New Roman"/>
          <w:sz w:val="24"/>
          <w:szCs w:val="24"/>
          <w:lang w:val="ro-RO"/>
        </w:rPr>
        <w:t xml:space="preserve">, Kåre  Johan, </w:t>
      </w:r>
      <w:r w:rsidRPr="00EF1E73">
        <w:rPr>
          <w:rFonts w:ascii="Times New Roman" w:hAnsi="Times New Roman" w:cs="Times New Roman"/>
          <w:i/>
          <w:sz w:val="24"/>
          <w:szCs w:val="24"/>
          <w:lang w:val="ro-RO"/>
        </w:rPr>
        <w:t>The Cultural and Intellectual Historiography of Russian First-Wave Émigré Writers</w:t>
      </w:r>
      <w:r w:rsidRPr="00EF1E73">
        <w:rPr>
          <w:rFonts w:ascii="Times New Roman" w:hAnsi="Times New Roman" w:cs="Times New Roman"/>
          <w:sz w:val="24"/>
          <w:szCs w:val="24"/>
          <w:lang w:val="ro-RO"/>
        </w:rPr>
        <w:t>, Leiden: Brill, 2011.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Mőhler</w:t>
      </w:r>
      <w:r w:rsidRPr="00EF1E73">
        <w:rPr>
          <w:rFonts w:ascii="Times New Roman" w:hAnsi="Times New Roman" w:cs="Times New Roman"/>
          <w:sz w:val="24"/>
          <w:szCs w:val="24"/>
          <w:lang w:val="ro-RO"/>
        </w:rPr>
        <w:t xml:space="preserve">, Johann A., </w:t>
      </w:r>
      <w:r w:rsidRPr="00EF1E73">
        <w:rPr>
          <w:rFonts w:ascii="Times New Roman" w:hAnsi="Times New Roman" w:cs="Times New Roman"/>
          <w:i/>
          <w:sz w:val="24"/>
          <w:szCs w:val="24"/>
          <w:lang w:val="ro-RO"/>
        </w:rPr>
        <w:t xml:space="preserve">Unity in the Church </w:t>
      </w:r>
      <w:r>
        <w:rPr>
          <w:rFonts w:ascii="Times New Roman" w:hAnsi="Times New Roman" w:cs="Times New Roman"/>
          <w:i/>
          <w:sz w:val="24"/>
          <w:szCs w:val="24"/>
          <w:lang w:val="ro-RO"/>
        </w:rPr>
        <w:t>or the Principle of Catholicism</w:t>
      </w:r>
      <w:r w:rsidRPr="00EF1E73">
        <w:rPr>
          <w:rFonts w:ascii="Times New Roman" w:hAnsi="Times New Roman" w:cs="Times New Roman"/>
          <w:i/>
          <w:sz w:val="24"/>
          <w:szCs w:val="24"/>
          <w:lang w:val="ro-RO"/>
        </w:rPr>
        <w:t>: Presented in the Spirit of the Church Fathers of the First Three Centuries</w:t>
      </w:r>
      <w:r w:rsidRPr="00EF1E73">
        <w:rPr>
          <w:rFonts w:ascii="Times New Roman" w:hAnsi="Times New Roman" w:cs="Times New Roman"/>
          <w:sz w:val="24"/>
          <w:szCs w:val="24"/>
          <w:lang w:val="ro-RO"/>
        </w:rPr>
        <w:t>, Washingyon DC, Catholic University of America Press,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Murray</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Receptive Ecumenism and the Call to Catholic Learning: Exploring a Way for Contemporary Ecumenism</w:t>
      </w:r>
      <w:r w:rsidRPr="00EF1E73">
        <w:rPr>
          <w:rFonts w:ascii="Times New Roman" w:hAnsi="Times New Roman" w:cs="Times New Roman"/>
          <w:sz w:val="24"/>
          <w:szCs w:val="24"/>
          <w:lang w:val="ro-RO"/>
        </w:rPr>
        <w:t>, Oxford: Oxford University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Nellas</w:t>
      </w:r>
      <w:r w:rsidRPr="00EF1E73">
        <w:rPr>
          <w:rFonts w:ascii="Times New Roman" w:hAnsi="Times New Roman" w:cs="Times New Roman"/>
          <w:sz w:val="24"/>
          <w:szCs w:val="24"/>
          <w:lang w:val="ro-RO"/>
        </w:rPr>
        <w:t xml:space="preserve">, Panayotis, </w:t>
      </w:r>
      <w:r w:rsidRPr="00EF1E73">
        <w:rPr>
          <w:rFonts w:ascii="Times New Roman" w:hAnsi="Times New Roman" w:cs="Times New Roman"/>
          <w:i/>
          <w:sz w:val="24"/>
          <w:szCs w:val="24"/>
          <w:lang w:val="ro-RO"/>
        </w:rPr>
        <w:t>Omul-animal îndumezeit. Perspective pentru o antropologie ortodoxă</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Newman</w:t>
      </w:r>
      <w:r w:rsidRPr="00EF1E73">
        <w:rPr>
          <w:rFonts w:ascii="Times New Roman" w:hAnsi="Times New Roman" w:cs="Times New Roman"/>
          <w:sz w:val="24"/>
          <w:szCs w:val="24"/>
          <w:lang w:val="ro-RO"/>
        </w:rPr>
        <w:t xml:space="preserve">, John Henry, </w:t>
      </w:r>
      <w:r w:rsidRPr="00EF1E73">
        <w:rPr>
          <w:rFonts w:ascii="Times New Roman" w:hAnsi="Times New Roman" w:cs="Times New Roman"/>
          <w:i/>
          <w:sz w:val="24"/>
          <w:szCs w:val="24"/>
          <w:lang w:val="ro-RO"/>
        </w:rPr>
        <w:t>Select Treatises of St. Athanasius</w:t>
      </w:r>
      <w:r w:rsidRPr="00EF1E73">
        <w:rPr>
          <w:rFonts w:ascii="Times New Roman" w:hAnsi="Times New Roman" w:cs="Times New Roman"/>
          <w:sz w:val="24"/>
          <w:szCs w:val="24"/>
          <w:lang w:val="ro-RO"/>
        </w:rPr>
        <w:t>, Volume 2, 1900.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Nichols</w:t>
      </w:r>
      <w:r w:rsidRPr="00EF1E73">
        <w:rPr>
          <w:rFonts w:ascii="Times New Roman" w:hAnsi="Times New Roman" w:cs="Times New Roman"/>
          <w:sz w:val="24"/>
          <w:szCs w:val="24"/>
          <w:lang w:val="ro-RO"/>
        </w:rPr>
        <w:t xml:space="preserve">, Aidan, </w:t>
      </w:r>
      <w:r w:rsidRPr="00EF1E73">
        <w:rPr>
          <w:rFonts w:ascii="Times New Roman" w:hAnsi="Times New Roman" w:cs="Times New Roman"/>
          <w:i/>
          <w:sz w:val="24"/>
          <w:szCs w:val="24"/>
          <w:lang w:val="ro-RO"/>
        </w:rPr>
        <w:t>Theology in the Russian Diaspora: Church, Fathers, Eucharist in Nikolaev Afanas`ev (1893-1966)</w:t>
      </w:r>
      <w:r w:rsidRPr="00EF1E73">
        <w:rPr>
          <w:rFonts w:ascii="Times New Roman" w:hAnsi="Times New Roman" w:cs="Times New Roman"/>
          <w:sz w:val="24"/>
          <w:szCs w:val="24"/>
          <w:lang w:val="ro-RO"/>
        </w:rPr>
        <w:t>, New York: Cambridge University Press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Nichols</w:t>
      </w:r>
      <w:r w:rsidRPr="00EF1E73">
        <w:rPr>
          <w:rFonts w:ascii="Times New Roman" w:hAnsi="Times New Roman" w:cs="Times New Roman"/>
          <w:sz w:val="24"/>
          <w:szCs w:val="24"/>
          <w:lang w:val="ro-RO"/>
        </w:rPr>
        <w:t xml:space="preserve">, Aidan, </w:t>
      </w:r>
      <w:r w:rsidRPr="00EF1E73">
        <w:rPr>
          <w:rFonts w:ascii="Times New Roman" w:hAnsi="Times New Roman" w:cs="Times New Roman"/>
          <w:i/>
          <w:sz w:val="24"/>
          <w:szCs w:val="24"/>
          <w:lang w:val="ro-RO"/>
        </w:rPr>
        <w:t>Light from the East: Authors and Themes in Orthodox Theology</w:t>
      </w:r>
      <w:r w:rsidRPr="00EF1E73">
        <w:rPr>
          <w:rFonts w:ascii="Times New Roman" w:hAnsi="Times New Roman" w:cs="Times New Roman"/>
          <w:sz w:val="24"/>
          <w:szCs w:val="24"/>
          <w:lang w:val="ro-RO"/>
        </w:rPr>
        <w:t>, London: Sheed &amp; Ward, 1995.</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Oprea</w:t>
      </w:r>
      <w:r w:rsidRPr="00EF1E73">
        <w:rPr>
          <w:rFonts w:ascii="Times New Roman" w:hAnsi="Times New Roman" w:cs="Times New Roman"/>
          <w:sz w:val="24"/>
          <w:szCs w:val="24"/>
          <w:lang w:val="ro-RO"/>
        </w:rPr>
        <w:t xml:space="preserve">, Marius, </w:t>
      </w:r>
      <w:r w:rsidRPr="00EF1E73">
        <w:rPr>
          <w:rFonts w:ascii="Times New Roman" w:hAnsi="Times New Roman" w:cs="Times New Roman"/>
          <w:i/>
          <w:sz w:val="24"/>
          <w:szCs w:val="24"/>
          <w:lang w:val="ro-RO"/>
        </w:rPr>
        <w:t>Banalitatea răului. O istorie a Securității în documente 1949-1989</w:t>
      </w:r>
      <w:r w:rsidRPr="00EF1E73">
        <w:rPr>
          <w:rFonts w:ascii="Times New Roman" w:hAnsi="Times New Roman" w:cs="Times New Roman"/>
          <w:sz w:val="24"/>
          <w:szCs w:val="24"/>
          <w:lang w:val="ro-RO"/>
        </w:rPr>
        <w:t>, Editura Polirom, Iași, 2002.</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55614B">
        <w:rPr>
          <w:rFonts w:ascii="Times New Roman" w:hAnsi="Times New Roman" w:cs="Times New Roman"/>
          <w:smallCaps/>
          <w:sz w:val="24"/>
          <w:szCs w:val="24"/>
          <w:lang w:val="ro-RO"/>
        </w:rPr>
        <w:t>Păcurariu,</w:t>
      </w:r>
      <w:r w:rsidRPr="0055614B">
        <w:rPr>
          <w:rFonts w:ascii="Times New Roman" w:hAnsi="Times New Roman" w:cs="Times New Roman"/>
          <w:sz w:val="24"/>
          <w:szCs w:val="24"/>
          <w:lang w:val="ro-RO"/>
        </w:rPr>
        <w:t xml:space="preserve"> Mircea, </w:t>
      </w:r>
      <w:r w:rsidRPr="0055614B">
        <w:rPr>
          <w:rFonts w:ascii="Times New Roman" w:hAnsi="Times New Roman" w:cs="Times New Roman"/>
          <w:i/>
          <w:sz w:val="24"/>
          <w:szCs w:val="24"/>
          <w:lang w:val="ro-RO"/>
        </w:rPr>
        <w:t>Monografia Institutului teologic universitar Sibiu (1911-1955)</w:t>
      </w:r>
      <w:r w:rsidRPr="0055614B">
        <w:rPr>
          <w:rFonts w:ascii="Times New Roman" w:hAnsi="Times New Roman" w:cs="Times New Roman"/>
          <w:sz w:val="24"/>
          <w:szCs w:val="24"/>
          <w:lang w:val="ro-RO"/>
        </w:rPr>
        <w:t>, teză de licență, Sibiu, 1956.</w:t>
      </w:r>
    </w:p>
    <w:p w:rsidR="004D1904" w:rsidRPr="0055614B"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55614B">
        <w:rPr>
          <w:rFonts w:ascii="Times New Roman" w:hAnsi="Times New Roman" w:cs="Times New Roman"/>
          <w:smallCaps/>
          <w:sz w:val="24"/>
          <w:szCs w:val="24"/>
          <w:lang w:val="ro-RO"/>
        </w:rPr>
        <w:t>Păcurariu,</w:t>
      </w:r>
      <w:r w:rsidRPr="0055614B">
        <w:rPr>
          <w:rFonts w:ascii="Times New Roman" w:hAnsi="Times New Roman" w:cs="Times New Roman"/>
          <w:sz w:val="24"/>
          <w:szCs w:val="24"/>
          <w:lang w:val="ro-RO"/>
        </w:rPr>
        <w:t xml:space="preserve"> Mircea, </w:t>
      </w:r>
      <w:r w:rsidRPr="0055614B">
        <w:rPr>
          <w:rFonts w:ascii="Times New Roman" w:hAnsi="Times New Roman" w:cs="Times New Roman"/>
          <w:i/>
          <w:sz w:val="24"/>
          <w:szCs w:val="24"/>
          <w:lang w:val="ro-RO"/>
        </w:rPr>
        <w:t>Două sute de ani de învățământ teologic la Sibiu 1786-1986</w:t>
      </w:r>
      <w:r w:rsidRPr="0055614B">
        <w:rPr>
          <w:rFonts w:ascii="Times New Roman" w:hAnsi="Times New Roman" w:cs="Times New Roman"/>
          <w:sz w:val="24"/>
          <w:szCs w:val="24"/>
          <w:lang w:val="ro-RO"/>
        </w:rPr>
        <w:t>, Sibiu, 1986.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Plank</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Die Eucharistieversammlung als Kirche. Zur Afanas’ev (1893-1966)</w:t>
      </w:r>
      <w:r w:rsidRPr="00EF1E73">
        <w:rPr>
          <w:rFonts w:ascii="Times New Roman" w:hAnsi="Times New Roman" w:cs="Times New Roman"/>
          <w:sz w:val="24"/>
          <w:szCs w:val="24"/>
          <w:lang w:val="ro-RO"/>
        </w:rPr>
        <w:t>, Augustinus-Verlag, Würzburg, 1980.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Plămădeală</w:t>
      </w:r>
      <w:r w:rsidRPr="00EF1E73">
        <w:rPr>
          <w:rFonts w:ascii="Times New Roman" w:hAnsi="Times New Roman" w:cs="Times New Roman"/>
          <w:sz w:val="24"/>
          <w:szCs w:val="24"/>
          <w:lang w:val="ro-RO"/>
        </w:rPr>
        <w:t xml:space="preserve">, Antonie, </w:t>
      </w:r>
      <w:r w:rsidRPr="00EF1E73">
        <w:rPr>
          <w:rFonts w:ascii="Times New Roman" w:hAnsi="Times New Roman" w:cs="Times New Roman"/>
          <w:i/>
          <w:sz w:val="24"/>
          <w:szCs w:val="24"/>
          <w:lang w:val="ro-RO"/>
        </w:rPr>
        <w:t>Biserica slujitoare</w:t>
      </w:r>
      <w:r w:rsidRPr="00EF1E73">
        <w:rPr>
          <w:rFonts w:ascii="Times New Roman" w:hAnsi="Times New Roman" w:cs="Times New Roman"/>
          <w:sz w:val="24"/>
          <w:szCs w:val="24"/>
          <w:lang w:val="ro-RO"/>
        </w:rPr>
        <w:t xml:space="preserve">, Sibiu, 1986.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Plested</w:t>
      </w:r>
      <w:r w:rsidRPr="00EF1E73">
        <w:rPr>
          <w:rFonts w:ascii="Times New Roman" w:hAnsi="Times New Roman" w:cs="Times New Roman"/>
          <w:sz w:val="24"/>
          <w:szCs w:val="24"/>
          <w:lang w:val="ro-RO"/>
        </w:rPr>
        <w:t xml:space="preserve">, Marcus, </w:t>
      </w:r>
      <w:r w:rsidRPr="00EF1E73">
        <w:rPr>
          <w:rFonts w:ascii="Times New Roman" w:hAnsi="Times New Roman" w:cs="Times New Roman"/>
          <w:i/>
          <w:sz w:val="24"/>
          <w:szCs w:val="24"/>
          <w:lang w:val="ro-RO"/>
        </w:rPr>
        <w:t>Orthodox Readings of Aquinas</w:t>
      </w:r>
      <w:r w:rsidRPr="00EF1E73">
        <w:rPr>
          <w:rFonts w:ascii="Times New Roman" w:hAnsi="Times New Roman" w:cs="Times New Roman"/>
          <w:sz w:val="24"/>
          <w:szCs w:val="24"/>
          <w:lang w:val="ro-RO"/>
        </w:rPr>
        <w:t xml:space="preserve">, Oxford, 2012.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Popa</w:t>
      </w:r>
      <w:r w:rsidRPr="00EF1E73">
        <w:rPr>
          <w:rFonts w:ascii="Times New Roman" w:hAnsi="Times New Roman" w:cs="Times New Roman"/>
          <w:sz w:val="24"/>
          <w:szCs w:val="24"/>
          <w:lang w:val="ro-RO"/>
        </w:rPr>
        <w:t xml:space="preserve">, Virginia, </w:t>
      </w:r>
      <w:r w:rsidRPr="00EF1E73">
        <w:rPr>
          <w:rFonts w:ascii="Times New Roman" w:hAnsi="Times New Roman" w:cs="Times New Roman"/>
          <w:i/>
          <w:sz w:val="24"/>
          <w:szCs w:val="24"/>
          <w:lang w:val="ro-RO"/>
        </w:rPr>
        <w:t>Părintele Dumitru Stăniloae. Biobibliografie</w:t>
      </w:r>
      <w:r w:rsidRPr="00EF1E73">
        <w:rPr>
          <w:rFonts w:ascii="Times New Roman" w:hAnsi="Times New Roman" w:cs="Times New Roman"/>
          <w:sz w:val="24"/>
          <w:szCs w:val="24"/>
          <w:lang w:val="ro-RO"/>
        </w:rPr>
        <w:t>, Ediția a II-a, Editura Trinitas a Patriarhiei Române, București,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Popovici</w:t>
      </w:r>
      <w:r w:rsidRPr="00EF1E73">
        <w:rPr>
          <w:rFonts w:ascii="Times New Roman" w:hAnsi="Times New Roman" w:cs="Times New Roman"/>
          <w:sz w:val="24"/>
          <w:szCs w:val="24"/>
          <w:lang w:val="ro-RO"/>
        </w:rPr>
        <w:t xml:space="preserve">, Justin, </w:t>
      </w:r>
      <w:r w:rsidRPr="00EF1E73">
        <w:rPr>
          <w:rFonts w:ascii="Times New Roman" w:hAnsi="Times New Roman" w:cs="Times New Roman"/>
          <w:i/>
          <w:sz w:val="24"/>
          <w:szCs w:val="24"/>
          <w:lang w:val="ro-RO"/>
        </w:rPr>
        <w:t>Omul și Dumnezeul-Om</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Editura Deisis, Sibiu, 1997.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Possekel</w:t>
      </w:r>
      <w:r w:rsidRPr="00EF1E73">
        <w:rPr>
          <w:rFonts w:ascii="Times New Roman" w:hAnsi="Times New Roman" w:cs="Times New Roman"/>
          <w:sz w:val="24"/>
          <w:szCs w:val="24"/>
          <w:lang w:val="ro-RO"/>
        </w:rPr>
        <w:t xml:space="preserve">, Ute, </w:t>
      </w:r>
      <w:r w:rsidRPr="00EF1E73">
        <w:rPr>
          <w:rFonts w:ascii="Times New Roman" w:hAnsi="Times New Roman" w:cs="Times New Roman"/>
          <w:i/>
          <w:sz w:val="24"/>
          <w:szCs w:val="24"/>
          <w:lang w:val="ro-RO"/>
        </w:rPr>
        <w:t>Evidence of Greek Philosophical Concepts in the Writings of Ephrem the Syrian</w:t>
      </w:r>
      <w:r w:rsidRPr="00EF1E73">
        <w:rPr>
          <w:rFonts w:ascii="Times New Roman" w:hAnsi="Times New Roman" w:cs="Times New Roman"/>
          <w:sz w:val="24"/>
          <w:szCs w:val="24"/>
          <w:lang w:val="ro-RO"/>
        </w:rPr>
        <w:t>, Louvain: Peeters,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Prestige</w:t>
      </w:r>
      <w:r w:rsidRPr="00EF1E73">
        <w:rPr>
          <w:rFonts w:ascii="Times New Roman" w:hAnsi="Times New Roman" w:cs="Times New Roman"/>
          <w:sz w:val="24"/>
          <w:szCs w:val="24"/>
          <w:lang w:val="ro-RO"/>
        </w:rPr>
        <w:t xml:space="preserve">, G.L., </w:t>
      </w:r>
      <w:r w:rsidRPr="00EF1E73">
        <w:rPr>
          <w:rFonts w:ascii="Times New Roman" w:hAnsi="Times New Roman" w:cs="Times New Roman"/>
          <w:i/>
          <w:sz w:val="24"/>
          <w:szCs w:val="24"/>
          <w:lang w:val="ro-RO"/>
        </w:rPr>
        <w:t>Fathers and Heretics</w:t>
      </w:r>
      <w:r w:rsidRPr="00EF1E73">
        <w:rPr>
          <w:rFonts w:ascii="Times New Roman" w:hAnsi="Times New Roman" w:cs="Times New Roman"/>
          <w:sz w:val="24"/>
          <w:szCs w:val="24"/>
          <w:lang w:val="ro-RO"/>
        </w:rPr>
        <w:t>, London, 1940.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Pruche</w:t>
      </w:r>
      <w:r w:rsidRPr="00EF1E73">
        <w:rPr>
          <w:rFonts w:ascii="Times New Roman" w:hAnsi="Times New Roman" w:cs="Times New Roman"/>
          <w:sz w:val="24"/>
          <w:szCs w:val="24"/>
          <w:lang w:val="ro-RO"/>
        </w:rPr>
        <w:t xml:space="preserve">, Benoît, </w:t>
      </w:r>
      <w:r w:rsidRPr="00EF1E73">
        <w:rPr>
          <w:rFonts w:ascii="Times New Roman" w:hAnsi="Times New Roman" w:cs="Times New Roman"/>
          <w:i/>
          <w:sz w:val="24"/>
          <w:szCs w:val="24"/>
          <w:lang w:val="ro-RO"/>
        </w:rPr>
        <w:t>De spiritusancto</w:t>
      </w:r>
      <w:r w:rsidRPr="00EF1E73">
        <w:rPr>
          <w:rFonts w:ascii="Times New Roman" w:hAnsi="Times New Roman" w:cs="Times New Roman"/>
          <w:sz w:val="24"/>
          <w:szCs w:val="24"/>
          <w:lang w:val="ro-RO"/>
        </w:rPr>
        <w:t>, Sources Chrétiennes, Paris, 1945.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Quenot</w:t>
      </w:r>
      <w:r w:rsidRPr="00EF1E73">
        <w:rPr>
          <w:rFonts w:ascii="Times New Roman" w:hAnsi="Times New Roman" w:cs="Times New Roman"/>
          <w:sz w:val="24"/>
          <w:szCs w:val="24"/>
          <w:lang w:val="ro-RO"/>
        </w:rPr>
        <w:t xml:space="preserve">, Michael, </w:t>
      </w:r>
      <w:r w:rsidRPr="00EF1E73">
        <w:rPr>
          <w:rFonts w:ascii="Times New Roman" w:hAnsi="Times New Roman" w:cs="Times New Roman"/>
          <w:i/>
          <w:sz w:val="24"/>
          <w:szCs w:val="24"/>
          <w:lang w:val="ro-RO"/>
        </w:rPr>
        <w:t>The Icon: Window on the Kingdom</w:t>
      </w:r>
      <w:r w:rsidRPr="00EF1E73">
        <w:rPr>
          <w:rFonts w:ascii="Times New Roman" w:hAnsi="Times New Roman" w:cs="Times New Roman"/>
          <w:sz w:val="24"/>
          <w:szCs w:val="24"/>
          <w:lang w:val="ro-RO"/>
        </w:rPr>
        <w:t xml:space="preserve">, Crestwood, New York: St. Vladimir`s Seminary Press, 1992.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Quenot</w:t>
      </w:r>
      <w:r w:rsidRPr="00EF1E73">
        <w:rPr>
          <w:rFonts w:ascii="Times New Roman" w:hAnsi="Times New Roman" w:cs="Times New Roman"/>
          <w:sz w:val="24"/>
          <w:szCs w:val="24"/>
          <w:lang w:val="ro-RO"/>
        </w:rPr>
        <w:t xml:space="preserve">, Michael, </w:t>
      </w:r>
      <w:r w:rsidRPr="00EF1E73">
        <w:rPr>
          <w:rFonts w:ascii="Times New Roman" w:hAnsi="Times New Roman" w:cs="Times New Roman"/>
          <w:i/>
          <w:sz w:val="24"/>
          <w:szCs w:val="24"/>
          <w:lang w:val="ro-RO"/>
        </w:rPr>
        <w:t>The Ressurection and the Icon</w:t>
      </w:r>
      <w:r w:rsidRPr="00EF1E73">
        <w:rPr>
          <w:rFonts w:ascii="Times New Roman" w:hAnsi="Times New Roman" w:cs="Times New Roman"/>
          <w:sz w:val="24"/>
          <w:szCs w:val="24"/>
          <w:lang w:val="ro-RO"/>
        </w:rPr>
        <w:t>, Crestwood, New York: St. Vladimir`s Seminary Press,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Ratzinger</w:t>
      </w:r>
      <w:r w:rsidRPr="00EF1E73">
        <w:rPr>
          <w:rFonts w:ascii="Times New Roman" w:hAnsi="Times New Roman" w:cs="Times New Roman"/>
          <w:sz w:val="24"/>
          <w:szCs w:val="24"/>
          <w:lang w:val="ro-RO"/>
        </w:rPr>
        <w:t xml:space="preserve">, Joseph, </w:t>
      </w:r>
      <w:r w:rsidRPr="00EF1E73">
        <w:rPr>
          <w:rFonts w:ascii="Times New Roman" w:hAnsi="Times New Roman" w:cs="Times New Roman"/>
          <w:i/>
          <w:sz w:val="24"/>
          <w:szCs w:val="24"/>
          <w:lang w:val="ro-RO"/>
        </w:rPr>
        <w:t>Principles of Catholic Theology: Building Stones for a Fundamental Theology</w:t>
      </w:r>
      <w:r w:rsidRPr="00EF1E73">
        <w:rPr>
          <w:rFonts w:ascii="Times New Roman" w:hAnsi="Times New Roman" w:cs="Times New Roman"/>
          <w:sz w:val="24"/>
          <w:szCs w:val="24"/>
          <w:lang w:val="ro-RO"/>
        </w:rPr>
        <w:t>, Ignatius Press,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Rahner</w:t>
      </w:r>
      <w:r w:rsidRPr="00EF1E73">
        <w:rPr>
          <w:rFonts w:ascii="Times New Roman" w:hAnsi="Times New Roman" w:cs="Times New Roman"/>
          <w:sz w:val="24"/>
          <w:szCs w:val="24"/>
          <w:lang w:val="ro-RO"/>
        </w:rPr>
        <w:t xml:space="preserve">, Hugo, S.J., </w:t>
      </w:r>
      <w:r w:rsidRPr="00EF1E73">
        <w:rPr>
          <w:rFonts w:ascii="Times New Roman" w:hAnsi="Times New Roman" w:cs="Times New Roman"/>
          <w:i/>
          <w:sz w:val="24"/>
          <w:szCs w:val="24"/>
          <w:lang w:val="ro-RO"/>
        </w:rPr>
        <w:t>Greek Mythos and Christian Mystery</w:t>
      </w:r>
      <w:r w:rsidRPr="00EF1E73">
        <w:rPr>
          <w:rFonts w:ascii="Times New Roman" w:hAnsi="Times New Roman" w:cs="Times New Roman"/>
          <w:sz w:val="24"/>
          <w:szCs w:val="24"/>
          <w:lang w:val="ro-RO"/>
        </w:rPr>
        <w:t>, New York: Harper &amp; Row, 1971.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Rezuș</w:t>
      </w:r>
      <w:r w:rsidRPr="00EF1E73">
        <w:rPr>
          <w:rFonts w:ascii="Times New Roman" w:hAnsi="Times New Roman" w:cs="Times New Roman"/>
          <w:sz w:val="24"/>
          <w:szCs w:val="24"/>
          <w:lang w:val="ro-RO"/>
        </w:rPr>
        <w:t xml:space="preserve">, Petru, </w:t>
      </w:r>
      <w:r w:rsidRPr="00EF1E73">
        <w:rPr>
          <w:rFonts w:ascii="Times New Roman" w:hAnsi="Times New Roman" w:cs="Times New Roman"/>
          <w:i/>
          <w:sz w:val="24"/>
          <w:szCs w:val="24"/>
          <w:lang w:val="ro-RO"/>
        </w:rPr>
        <w:t>Teologia ortodoxă contemporană</w:t>
      </w:r>
      <w:r w:rsidRPr="00EF1E73">
        <w:rPr>
          <w:rFonts w:ascii="Times New Roman" w:hAnsi="Times New Roman" w:cs="Times New Roman"/>
          <w:sz w:val="24"/>
          <w:szCs w:val="24"/>
          <w:lang w:val="ro-RO"/>
        </w:rPr>
        <w:t>, Editura Mitropoliei Banatului, Timișoara,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Roberson</w:t>
      </w:r>
      <w:r w:rsidRPr="00EF1E73">
        <w:rPr>
          <w:rFonts w:ascii="Times New Roman" w:hAnsi="Times New Roman" w:cs="Times New Roman"/>
          <w:sz w:val="24"/>
          <w:szCs w:val="24"/>
          <w:lang w:val="ro-RO"/>
        </w:rPr>
        <w:t xml:space="preserve">, Ronald, </w:t>
      </w:r>
      <w:r w:rsidRPr="00EF1E73">
        <w:rPr>
          <w:rFonts w:ascii="Times New Roman" w:hAnsi="Times New Roman" w:cs="Times New Roman"/>
          <w:i/>
          <w:sz w:val="24"/>
          <w:szCs w:val="24"/>
          <w:lang w:val="ro-RO"/>
        </w:rPr>
        <w:t>Contemporary Romanian Orthodox Ecclesiology. The Contribution of  Dumitru Stăniloae and Younger Colleagues</w:t>
      </w:r>
      <w:r w:rsidRPr="00EF1E73">
        <w:rPr>
          <w:rFonts w:ascii="Times New Roman" w:hAnsi="Times New Roman" w:cs="Times New Roman"/>
          <w:sz w:val="24"/>
          <w:szCs w:val="24"/>
          <w:lang w:val="ro-RO"/>
        </w:rPr>
        <w:t>, Pontificium Institutum Orientale, Excerpta ex dissertatione ad Doctoratum, Romae,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Rousseau</w:t>
      </w:r>
      <w:r w:rsidRPr="00EF1E73">
        <w:rPr>
          <w:rFonts w:ascii="Times New Roman" w:hAnsi="Times New Roman" w:cs="Times New Roman"/>
          <w:sz w:val="24"/>
          <w:szCs w:val="24"/>
          <w:lang w:val="ro-RO"/>
        </w:rPr>
        <w:t xml:space="preserve">, Dom Olivier, </w:t>
      </w:r>
      <w:r w:rsidRPr="00EF1E73">
        <w:rPr>
          <w:rFonts w:ascii="Times New Roman" w:hAnsi="Times New Roman" w:cs="Times New Roman"/>
          <w:i/>
          <w:sz w:val="24"/>
          <w:szCs w:val="24"/>
          <w:lang w:val="ro-RO"/>
        </w:rPr>
        <w:t>Histoire du mouvement liturgique</w:t>
      </w:r>
      <w:r w:rsidRPr="00EF1E73">
        <w:rPr>
          <w:rFonts w:ascii="Times New Roman" w:hAnsi="Times New Roman" w:cs="Times New Roman"/>
          <w:sz w:val="24"/>
          <w:szCs w:val="24"/>
          <w:lang w:val="ro-RO"/>
        </w:rPr>
        <w:t>, Paris, 1945.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Rumscheit</w:t>
      </w:r>
      <w:r w:rsidRPr="00EF1E73">
        <w:rPr>
          <w:rFonts w:ascii="Times New Roman" w:hAnsi="Times New Roman" w:cs="Times New Roman"/>
          <w:sz w:val="24"/>
          <w:szCs w:val="24"/>
          <w:lang w:val="ro-RO"/>
        </w:rPr>
        <w:t xml:space="preserve">, Martin, </w:t>
      </w:r>
      <w:r w:rsidRPr="00EF1E73">
        <w:rPr>
          <w:rFonts w:ascii="Times New Roman" w:hAnsi="Times New Roman" w:cs="Times New Roman"/>
          <w:i/>
          <w:sz w:val="24"/>
          <w:szCs w:val="24"/>
          <w:lang w:val="ro-RO"/>
        </w:rPr>
        <w:t>Adolf von Harnack: Liberal Theology at Its Height</w:t>
      </w:r>
      <w:r w:rsidRPr="00EF1E73">
        <w:rPr>
          <w:rFonts w:ascii="Times New Roman" w:hAnsi="Times New Roman" w:cs="Times New Roman"/>
          <w:sz w:val="24"/>
          <w:szCs w:val="24"/>
          <w:lang w:val="ro-RO"/>
        </w:rPr>
        <w:t xml:space="preserve">, San Francisco, Harper &amp; Row, 1989.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Sauvé</w:t>
      </w:r>
      <w:r w:rsidRPr="00EF1E73">
        <w:rPr>
          <w:rFonts w:ascii="Times New Roman" w:hAnsi="Times New Roman" w:cs="Times New Roman"/>
          <w:sz w:val="24"/>
          <w:szCs w:val="24"/>
          <w:lang w:val="ro-RO"/>
        </w:rPr>
        <w:t xml:space="preserve">, Ross J., </w:t>
      </w:r>
      <w:r w:rsidRPr="00EF1E73">
        <w:rPr>
          <w:rFonts w:ascii="Times New Roman" w:hAnsi="Times New Roman" w:cs="Times New Roman"/>
          <w:i/>
          <w:sz w:val="24"/>
          <w:szCs w:val="24"/>
          <w:lang w:val="ro-RO"/>
        </w:rPr>
        <w:t>Georges Florovsky and Vladimir N. Lossky: An Exploration, Comparison and Demonstration of Their Unique Approaches to the Neopatristic Synthesis</w:t>
      </w:r>
      <w:r w:rsidRPr="00EF1E73">
        <w:rPr>
          <w:rFonts w:ascii="Times New Roman" w:hAnsi="Times New Roman" w:cs="Times New Roman"/>
          <w:sz w:val="24"/>
          <w:szCs w:val="24"/>
          <w:lang w:val="ro-RO"/>
        </w:rPr>
        <w:t>, Phd. dissertation, Durham University,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The Historical Road of Eastern Orthodoxy</w:t>
      </w:r>
      <w:r>
        <w:rPr>
          <w:rFonts w:ascii="Times New Roman" w:hAnsi="Times New Roman" w:cs="Times New Roman"/>
          <w:sz w:val="24"/>
          <w:szCs w:val="24"/>
          <w:lang w:val="ro-RO"/>
        </w:rPr>
        <w:t>, trad. Lydia</w:t>
      </w:r>
      <w:r w:rsidRPr="00EF1E73">
        <w:rPr>
          <w:rFonts w:ascii="Times New Roman" w:hAnsi="Times New Roman" w:cs="Times New Roman"/>
          <w:sz w:val="24"/>
          <w:szCs w:val="24"/>
          <w:lang w:val="ro-RO"/>
        </w:rPr>
        <w:t xml:space="preserve"> Kesich, Harvill Press London,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Euharistia-Taina Împărăției</w:t>
      </w:r>
      <w:r>
        <w:rPr>
          <w:rFonts w:ascii="Times New Roman" w:hAnsi="Times New Roman" w:cs="Times New Roman"/>
          <w:sz w:val="24"/>
          <w:szCs w:val="24"/>
          <w:lang w:val="ro-RO"/>
        </w:rPr>
        <w:t>, trad. de Boris</w:t>
      </w:r>
      <w:r w:rsidRPr="00EF1E73">
        <w:rPr>
          <w:rFonts w:ascii="Times New Roman" w:hAnsi="Times New Roman" w:cs="Times New Roman"/>
          <w:sz w:val="24"/>
          <w:szCs w:val="24"/>
          <w:lang w:val="ro-RO"/>
        </w:rPr>
        <w:t xml:space="preserve"> </w:t>
      </w:r>
      <w:r w:rsidRPr="00EF1E73">
        <w:rPr>
          <w:rFonts w:ascii="Times New Roman" w:hAnsi="Times New Roman" w:cs="Times New Roman"/>
          <w:smallCaps/>
          <w:sz w:val="24"/>
          <w:szCs w:val="24"/>
          <w:lang w:val="ro-RO"/>
        </w:rPr>
        <w:t>Răduleanu</w:t>
      </w:r>
      <w:r w:rsidRPr="00EF1E73">
        <w:rPr>
          <w:rFonts w:ascii="Times New Roman" w:hAnsi="Times New Roman" w:cs="Times New Roman"/>
          <w:sz w:val="24"/>
          <w:szCs w:val="24"/>
          <w:lang w:val="ro-RO"/>
        </w:rPr>
        <w:t>, Editura Anastasia,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Din apă și din Duh. Studiu liturgic al Botezului</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Buga</w:t>
      </w:r>
      <w:r w:rsidRPr="00EF1E73">
        <w:rPr>
          <w:rFonts w:ascii="Times New Roman" w:hAnsi="Times New Roman" w:cs="Times New Roman"/>
          <w:sz w:val="24"/>
          <w:szCs w:val="24"/>
          <w:lang w:val="ro-RO"/>
        </w:rPr>
        <w:t>, Editura Simbol,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smallCaps/>
          <w:sz w:val="24"/>
          <w:szCs w:val="24"/>
          <w:lang w:val="ro-RO"/>
        </w:rPr>
        <w:t>Postul Mare</w:t>
      </w:r>
      <w:r w:rsidRPr="00EF1E73">
        <w:rPr>
          <w:rFonts w:ascii="Times New Roman" w:hAnsi="Times New Roman" w:cs="Times New Roman"/>
          <w:sz w:val="24"/>
          <w:szCs w:val="24"/>
          <w:lang w:val="ro-RO"/>
        </w:rPr>
        <w:t>, ediția a II-a, trad.</w:t>
      </w:r>
      <w:r>
        <w:rPr>
          <w:rFonts w:ascii="Times New Roman" w:hAnsi="Times New Roman" w:cs="Times New Roman"/>
          <w:sz w:val="24"/>
          <w:szCs w:val="24"/>
          <w:lang w:val="ro-RO"/>
        </w:rPr>
        <w:t xml:space="preserve"> de</w:t>
      </w:r>
      <w:r w:rsidRPr="00EF1E73">
        <w:rPr>
          <w:rFonts w:ascii="Times New Roman" w:hAnsi="Times New Roman" w:cs="Times New Roman"/>
          <w:sz w:val="24"/>
          <w:szCs w:val="24"/>
          <w:lang w:val="ro-RO"/>
        </w:rPr>
        <w:t xml:space="preserve"> A. </w:t>
      </w:r>
      <w:r w:rsidRPr="00EF1E73">
        <w:rPr>
          <w:rFonts w:ascii="Times New Roman" w:hAnsi="Times New Roman" w:cs="Times New Roman"/>
          <w:smallCaps/>
          <w:sz w:val="24"/>
          <w:szCs w:val="24"/>
          <w:lang w:val="ro-RO"/>
        </w:rPr>
        <w:t>Constantin</w:t>
      </w:r>
      <w:r w:rsidRPr="00EF1E73">
        <w:rPr>
          <w:rFonts w:ascii="Times New Roman" w:hAnsi="Times New Roman" w:cs="Times New Roman"/>
          <w:sz w:val="24"/>
          <w:szCs w:val="24"/>
          <w:lang w:val="ro-RO"/>
        </w:rPr>
        <w:t xml:space="preserve"> și L. </w:t>
      </w:r>
      <w:r w:rsidRPr="00EF1E73">
        <w:rPr>
          <w:rFonts w:ascii="Times New Roman" w:hAnsi="Times New Roman" w:cs="Times New Roman"/>
          <w:smallCaps/>
          <w:sz w:val="24"/>
          <w:szCs w:val="24"/>
          <w:lang w:val="ro-RO"/>
        </w:rPr>
        <w:t>Constantin</w:t>
      </w:r>
      <w:r w:rsidRPr="00EF1E73">
        <w:rPr>
          <w:rFonts w:ascii="Times New Roman" w:hAnsi="Times New Roman" w:cs="Times New Roman"/>
          <w:sz w:val="24"/>
          <w:szCs w:val="24"/>
          <w:lang w:val="ro-RO"/>
        </w:rPr>
        <w:t>, Editura Doris, București,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Pentru viața lumii. Sacramentele și Ortodoxia</w:t>
      </w:r>
      <w:r w:rsidRPr="00EF1E73">
        <w:rPr>
          <w:rFonts w:ascii="Times New Roman" w:hAnsi="Times New Roman" w:cs="Times New Roman"/>
          <w:sz w:val="24"/>
          <w:szCs w:val="24"/>
          <w:lang w:val="ro-RO"/>
        </w:rPr>
        <w:t xml:space="preserve">, trad. de Aurel </w:t>
      </w:r>
      <w:r w:rsidRPr="00EF1E73">
        <w:rPr>
          <w:rFonts w:ascii="Times New Roman" w:hAnsi="Times New Roman" w:cs="Times New Roman"/>
          <w:smallCaps/>
          <w:sz w:val="24"/>
          <w:szCs w:val="24"/>
          <w:lang w:val="ro-RO"/>
        </w:rPr>
        <w:t>Jivi</w:t>
      </w:r>
      <w:r w:rsidRPr="00EF1E73">
        <w:rPr>
          <w:rFonts w:ascii="Times New Roman" w:hAnsi="Times New Roman" w:cs="Times New Roman"/>
          <w:sz w:val="24"/>
          <w:szCs w:val="24"/>
          <w:lang w:val="ro-RO"/>
        </w:rPr>
        <w:t>, Editura Institutului Biblic și de Misiune al Bisericii Ortodoxe Române, București,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smallCaps/>
          <w:sz w:val="24"/>
          <w:szCs w:val="24"/>
          <w:lang w:val="ro-RO"/>
        </w:rPr>
        <w:t>Introducere în teologia liturgică</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Bârzu</w:t>
      </w:r>
      <w:r w:rsidRPr="00EF1E73">
        <w:rPr>
          <w:rFonts w:ascii="Times New Roman" w:hAnsi="Times New Roman" w:cs="Times New Roman"/>
          <w:sz w:val="24"/>
          <w:szCs w:val="24"/>
          <w:lang w:val="ro-RO"/>
        </w:rPr>
        <w:t>, Editura Sophia, București,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Biserică, lume, misiune</w:t>
      </w:r>
      <w:r w:rsidRPr="00EF1E73">
        <w:rPr>
          <w:rFonts w:ascii="Times New Roman" w:hAnsi="Times New Roman" w:cs="Times New Roman"/>
          <w:sz w:val="24"/>
          <w:szCs w:val="24"/>
          <w:lang w:val="ro-RO"/>
        </w:rPr>
        <w:t xml:space="preserve">, trad. de Maria </w:t>
      </w:r>
      <w:r w:rsidRPr="00EF1E73">
        <w:rPr>
          <w:rFonts w:ascii="Times New Roman" w:hAnsi="Times New Roman" w:cs="Times New Roman"/>
          <w:smallCaps/>
          <w:sz w:val="24"/>
          <w:szCs w:val="24"/>
          <w:lang w:val="ro-RO"/>
        </w:rPr>
        <w:t>Vințeler</w:t>
      </w:r>
      <w:r w:rsidRPr="00EF1E73">
        <w:rPr>
          <w:rFonts w:ascii="Times New Roman" w:hAnsi="Times New Roman" w:cs="Times New Roman"/>
          <w:sz w:val="24"/>
          <w:szCs w:val="24"/>
          <w:lang w:val="ro-RO"/>
        </w:rPr>
        <w:t>, Editura Reîntregirea, Alba Iulia, 2006.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Schőgel</w:t>
      </w:r>
      <w:r w:rsidRPr="00EF1E73">
        <w:rPr>
          <w:rFonts w:ascii="Times New Roman" w:hAnsi="Times New Roman" w:cs="Times New Roman"/>
          <w:sz w:val="24"/>
          <w:szCs w:val="24"/>
          <w:lang w:val="ro-RO"/>
        </w:rPr>
        <w:t xml:space="preserve">, Karl, </w:t>
      </w:r>
      <w:r w:rsidRPr="00EF1E73">
        <w:rPr>
          <w:rFonts w:ascii="Times New Roman" w:hAnsi="Times New Roman" w:cs="Times New Roman"/>
          <w:i/>
          <w:sz w:val="24"/>
          <w:szCs w:val="24"/>
          <w:lang w:val="ro-RO"/>
        </w:rPr>
        <w:t>Der grosse Exodus. Die russiche Emigration un ihre Zentren</w:t>
      </w:r>
      <w:r w:rsidRPr="00EF1E73">
        <w:rPr>
          <w:rFonts w:ascii="Times New Roman" w:hAnsi="Times New Roman" w:cs="Times New Roman"/>
          <w:sz w:val="24"/>
          <w:szCs w:val="24"/>
          <w:lang w:val="ro-RO"/>
        </w:rPr>
        <w:t>, 1917 bis 1941, Verlag C.H. Beck, München,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Shaw</w:t>
      </w:r>
      <w:r w:rsidRPr="00EF1E73">
        <w:rPr>
          <w:rFonts w:ascii="Times New Roman" w:hAnsi="Times New Roman" w:cs="Times New Roman"/>
          <w:sz w:val="24"/>
          <w:szCs w:val="24"/>
          <w:lang w:val="ro-RO"/>
        </w:rPr>
        <w:t xml:space="preserve">, Lewis, </w:t>
      </w:r>
      <w:r w:rsidRPr="00EF1E73">
        <w:rPr>
          <w:rFonts w:ascii="Times New Roman" w:hAnsi="Times New Roman" w:cs="Times New Roman"/>
          <w:i/>
          <w:sz w:val="24"/>
          <w:szCs w:val="24"/>
          <w:lang w:val="ro-RO"/>
        </w:rPr>
        <w:t>An Introduction to the Study of Georges Florovsky</w:t>
      </w:r>
      <w:r w:rsidRPr="00EF1E73">
        <w:rPr>
          <w:rFonts w:ascii="Times New Roman" w:hAnsi="Times New Roman" w:cs="Times New Roman"/>
          <w:sz w:val="24"/>
          <w:szCs w:val="24"/>
          <w:lang w:val="ro-RO"/>
        </w:rPr>
        <w:t>, Phd. dissertation, Cambridge,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Shongen</w:t>
      </w:r>
      <w:r w:rsidRPr="00EF1E73">
        <w:rPr>
          <w:rFonts w:ascii="Times New Roman" w:hAnsi="Times New Roman" w:cs="Times New Roman"/>
          <w:sz w:val="24"/>
          <w:szCs w:val="24"/>
          <w:lang w:val="ro-RO"/>
        </w:rPr>
        <w:t xml:space="preserve">, Gotlieb, </w:t>
      </w:r>
      <w:r w:rsidRPr="00EF1E73">
        <w:rPr>
          <w:rFonts w:ascii="Times New Roman" w:hAnsi="Times New Roman" w:cs="Times New Roman"/>
          <w:i/>
          <w:sz w:val="24"/>
          <w:szCs w:val="24"/>
          <w:lang w:val="ro-RO"/>
        </w:rPr>
        <w:t>Die Enheit in der Theologie</w:t>
      </w:r>
      <w:r w:rsidRPr="00EF1E73">
        <w:rPr>
          <w:rFonts w:ascii="Times New Roman" w:hAnsi="Times New Roman" w:cs="Times New Roman"/>
          <w:sz w:val="24"/>
          <w:szCs w:val="24"/>
          <w:lang w:val="ro-RO"/>
        </w:rPr>
        <w:t>, München,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Slesinsky</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Robert, </w:t>
      </w:r>
      <w:r w:rsidRPr="00EF1E73">
        <w:rPr>
          <w:rFonts w:ascii="Times New Roman" w:hAnsi="Times New Roman" w:cs="Times New Roman"/>
          <w:i/>
          <w:sz w:val="24"/>
          <w:szCs w:val="24"/>
          <w:lang w:val="ro-RO"/>
        </w:rPr>
        <w:t>A Metaphysics of Love</w:t>
      </w:r>
      <w:r w:rsidRPr="00EF1E73">
        <w:rPr>
          <w:rFonts w:ascii="Times New Roman" w:hAnsi="Times New Roman" w:cs="Times New Roman"/>
          <w:sz w:val="24"/>
          <w:szCs w:val="24"/>
          <w:lang w:val="ro-RO"/>
        </w:rPr>
        <w:t>, Crestwood, New York, 1984.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Spengler</w:t>
      </w:r>
      <w:r w:rsidRPr="00EF1E73">
        <w:rPr>
          <w:rFonts w:ascii="Times New Roman" w:hAnsi="Times New Roman" w:cs="Times New Roman"/>
          <w:sz w:val="24"/>
          <w:szCs w:val="24"/>
          <w:lang w:val="ro-RO"/>
        </w:rPr>
        <w:t xml:space="preserve">, Oswald, </w:t>
      </w:r>
      <w:r w:rsidRPr="00EF1E73">
        <w:rPr>
          <w:rFonts w:ascii="Times New Roman" w:hAnsi="Times New Roman" w:cs="Times New Roman"/>
          <w:i/>
          <w:sz w:val="24"/>
          <w:szCs w:val="24"/>
          <w:lang w:val="ro-RO"/>
        </w:rPr>
        <w:t>The Decline of the West</w:t>
      </w:r>
      <w:r w:rsidRPr="00EF1E73">
        <w:rPr>
          <w:rFonts w:ascii="Times New Roman" w:hAnsi="Times New Roman" w:cs="Times New Roman"/>
          <w:sz w:val="24"/>
          <w:szCs w:val="24"/>
          <w:lang w:val="ro-RO"/>
        </w:rPr>
        <w:t xml:space="preserve">, trad. George </w:t>
      </w:r>
      <w:r w:rsidRPr="00EF1E73">
        <w:rPr>
          <w:rFonts w:ascii="Times New Roman" w:hAnsi="Times New Roman" w:cs="Times New Roman"/>
          <w:smallCaps/>
          <w:sz w:val="24"/>
          <w:szCs w:val="24"/>
          <w:lang w:val="ro-RO"/>
        </w:rPr>
        <w:t>Allen</w:t>
      </w:r>
      <w:r w:rsidRPr="00EF1E73">
        <w:rPr>
          <w:rFonts w:ascii="Times New Roman" w:hAnsi="Times New Roman" w:cs="Times New Roman"/>
          <w:sz w:val="24"/>
          <w:szCs w:val="24"/>
          <w:lang w:val="ro-RO"/>
        </w:rPr>
        <w:t xml:space="preserve">, Oxford University Press, 1991.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Sophrony (Sakarov)</w:t>
      </w:r>
      <w:r w:rsidRPr="00EF1E73">
        <w:rPr>
          <w:rFonts w:ascii="Times New Roman" w:hAnsi="Times New Roman" w:cs="Times New Roman"/>
          <w:sz w:val="24"/>
          <w:szCs w:val="24"/>
          <w:lang w:val="ro-RO"/>
        </w:rPr>
        <w:t xml:space="preserve">, Archimandrite, </w:t>
      </w:r>
      <w:r w:rsidRPr="00EF1E73">
        <w:rPr>
          <w:rFonts w:ascii="Times New Roman" w:hAnsi="Times New Roman" w:cs="Times New Roman"/>
          <w:i/>
          <w:sz w:val="24"/>
          <w:szCs w:val="24"/>
          <w:lang w:val="ro-RO"/>
        </w:rPr>
        <w:t>The Undistorted Image: Staretz Silouan 1866-1938</w:t>
      </w:r>
      <w:r w:rsidRPr="00EF1E73">
        <w:rPr>
          <w:rFonts w:ascii="Times New Roman" w:hAnsi="Times New Roman" w:cs="Times New Roman"/>
          <w:sz w:val="24"/>
          <w:szCs w:val="24"/>
          <w:lang w:val="ro-RO"/>
        </w:rPr>
        <w:t>, London: Faith Press, 1958.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Spiteris</w:t>
      </w:r>
      <w:r w:rsidRPr="00EF1E73">
        <w:rPr>
          <w:rFonts w:ascii="Times New Roman" w:hAnsi="Times New Roman" w:cs="Times New Roman"/>
          <w:sz w:val="24"/>
          <w:szCs w:val="24"/>
          <w:lang w:val="ro-RO"/>
        </w:rPr>
        <w:t xml:space="preserve">, Yannis, </w:t>
      </w:r>
      <w:r w:rsidRPr="00EF1E73">
        <w:rPr>
          <w:rFonts w:ascii="Times New Roman" w:hAnsi="Times New Roman" w:cs="Times New Roman"/>
          <w:i/>
          <w:sz w:val="24"/>
          <w:szCs w:val="24"/>
          <w:lang w:val="ro-RO"/>
        </w:rPr>
        <w:t>La teologia ortodossa neo-greca</w:t>
      </w:r>
      <w:r w:rsidRPr="00EF1E73">
        <w:rPr>
          <w:rFonts w:ascii="Times New Roman" w:hAnsi="Times New Roman" w:cs="Times New Roman"/>
          <w:sz w:val="24"/>
          <w:szCs w:val="24"/>
          <w:lang w:val="ro-RO"/>
        </w:rPr>
        <w:t>, Edizioni Dehoniane, Bologna,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Stawley</w:t>
      </w:r>
      <w:r w:rsidRPr="00EF1E73">
        <w:rPr>
          <w:rFonts w:ascii="Times New Roman" w:hAnsi="Times New Roman" w:cs="Times New Roman"/>
          <w:sz w:val="24"/>
          <w:szCs w:val="24"/>
          <w:lang w:val="ro-RO"/>
        </w:rPr>
        <w:t xml:space="preserve">, H. J., </w:t>
      </w:r>
      <w:r w:rsidRPr="00EF1E73">
        <w:rPr>
          <w:rFonts w:ascii="Times New Roman" w:hAnsi="Times New Roman" w:cs="Times New Roman"/>
          <w:i/>
          <w:sz w:val="24"/>
          <w:szCs w:val="24"/>
          <w:lang w:val="ro-RO"/>
        </w:rPr>
        <w:t>The Liturgical Movement</w:t>
      </w:r>
      <w:r w:rsidRPr="00EF1E73">
        <w:rPr>
          <w:rFonts w:ascii="Times New Roman" w:hAnsi="Times New Roman" w:cs="Times New Roman"/>
          <w:sz w:val="24"/>
          <w:szCs w:val="24"/>
          <w:lang w:val="ro-RO"/>
        </w:rPr>
        <w:t>, Oxford,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Viața și învățăturile Sfântului Grigorie Palama</w:t>
      </w:r>
      <w:r w:rsidRPr="00EF1E73">
        <w:rPr>
          <w:rFonts w:ascii="Times New Roman" w:hAnsi="Times New Roman" w:cs="Times New Roman"/>
          <w:sz w:val="24"/>
          <w:szCs w:val="24"/>
          <w:lang w:val="ro-RO"/>
        </w:rPr>
        <w:t>, Sibiu, 1938.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Iisus Hristos sau restarurarea omului</w:t>
      </w:r>
      <w:r w:rsidRPr="00EF1E73">
        <w:rPr>
          <w:rFonts w:ascii="Times New Roman" w:hAnsi="Times New Roman" w:cs="Times New Roman"/>
          <w:sz w:val="24"/>
          <w:szCs w:val="24"/>
          <w:lang w:val="ro-RO"/>
        </w:rPr>
        <w:t>, Sibiu, 1943, ediția a II-a, Craiova,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 Editura Institutului Biblic și de Misiune al Bisericii Ortodoxe Române, București, 1978.</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II, Editura Institutului Biblic și de Misiune al Bisericii Ortodoxe Române, București, 1978.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II</w:t>
      </w:r>
      <w:r>
        <w:rPr>
          <w:rFonts w:ascii="Times New Roman" w:hAnsi="Times New Roman" w:cs="Times New Roman"/>
          <w:sz w:val="24"/>
          <w:szCs w:val="24"/>
          <w:lang w:val="ro-RO"/>
        </w:rPr>
        <w:t>I</w:t>
      </w:r>
      <w:r w:rsidRPr="00EF1E73">
        <w:rPr>
          <w:rFonts w:ascii="Times New Roman" w:hAnsi="Times New Roman" w:cs="Times New Roman"/>
          <w:sz w:val="24"/>
          <w:szCs w:val="24"/>
          <w:lang w:val="ro-RO"/>
        </w:rPr>
        <w:t>, Editura Institutului Biblic și de Misiune al Bisericii Ortodoxe Române, București,</w:t>
      </w:r>
      <w:r>
        <w:rPr>
          <w:rFonts w:ascii="Times New Roman" w:hAnsi="Times New Roman" w:cs="Times New Roman"/>
          <w:sz w:val="24"/>
          <w:szCs w:val="24"/>
          <w:lang w:val="ro-RO"/>
        </w:rPr>
        <w:t xml:space="preserve">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Spiritualitate și comuniune în Liturghia Ortodoxă</w:t>
      </w:r>
      <w:r w:rsidRPr="00EF1E73">
        <w:rPr>
          <w:rFonts w:ascii="Times New Roman" w:hAnsi="Times New Roman" w:cs="Times New Roman"/>
          <w:sz w:val="24"/>
          <w:szCs w:val="24"/>
          <w:lang w:val="ro-RO"/>
        </w:rPr>
        <w:t>, Editura Institutului Biblic și de Misiune al Bisericii Ortodoxe Române, București, 2004.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Ascetica și Mistica Bisericii Ortodoxe</w:t>
      </w:r>
      <w:r w:rsidRPr="00EF1E73">
        <w:rPr>
          <w:rFonts w:ascii="Times New Roman" w:hAnsi="Times New Roman" w:cs="Times New Roman"/>
          <w:sz w:val="24"/>
          <w:szCs w:val="24"/>
          <w:lang w:val="ro-RO"/>
        </w:rPr>
        <w:t xml:space="preserve">, București, Editura Institutului Biblic și de Misiune al Bisericii Ortodoxe Române,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Opere complete, vol. 1, Cultură și duhovnicie: articole publicate în Telegraful Român (1930-1936)</w:t>
      </w:r>
      <w:r w:rsidRPr="00EF1E73">
        <w:rPr>
          <w:rFonts w:ascii="Times New Roman" w:hAnsi="Times New Roman" w:cs="Times New Roman"/>
          <w:sz w:val="24"/>
          <w:szCs w:val="24"/>
          <w:lang w:val="ro-RO"/>
        </w:rPr>
        <w:t>, Editura Basilica, București,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Lidia Ionescu, </w:t>
      </w:r>
      <w:r w:rsidRPr="00EF1E73">
        <w:rPr>
          <w:rFonts w:ascii="Times New Roman" w:hAnsi="Times New Roman" w:cs="Times New Roman"/>
          <w:i/>
          <w:sz w:val="24"/>
          <w:szCs w:val="24"/>
          <w:lang w:val="ro-RO"/>
        </w:rPr>
        <w:t>„Lumina faptei din lumina cuvântului”. Împreună cu tatăl meu, Dumitru Stăniloae</w:t>
      </w:r>
      <w:r w:rsidRPr="00EF1E73">
        <w:rPr>
          <w:rFonts w:ascii="Times New Roman" w:hAnsi="Times New Roman" w:cs="Times New Roman"/>
          <w:sz w:val="24"/>
          <w:szCs w:val="24"/>
          <w:lang w:val="ro-RO"/>
        </w:rPr>
        <w:t>, Editura Humanitas, București, 2000.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Steilde</w:t>
      </w:r>
      <w:r w:rsidRPr="00EF1E73">
        <w:rPr>
          <w:rFonts w:ascii="Times New Roman" w:hAnsi="Times New Roman" w:cs="Times New Roman"/>
          <w:sz w:val="24"/>
          <w:szCs w:val="24"/>
          <w:lang w:val="ro-RO"/>
        </w:rPr>
        <w:t xml:space="preserve">, Basilus, </w:t>
      </w:r>
      <w:r w:rsidRPr="00EF1E73">
        <w:rPr>
          <w:rFonts w:ascii="Times New Roman" w:hAnsi="Times New Roman" w:cs="Times New Roman"/>
          <w:i/>
          <w:sz w:val="24"/>
          <w:szCs w:val="24"/>
          <w:lang w:val="ro-RO"/>
        </w:rPr>
        <w:t>Patrologia</w:t>
      </w:r>
      <w:r w:rsidRPr="00EF1E73">
        <w:rPr>
          <w:rFonts w:ascii="Times New Roman" w:hAnsi="Times New Roman" w:cs="Times New Roman"/>
          <w:sz w:val="24"/>
          <w:szCs w:val="24"/>
          <w:lang w:val="ro-RO"/>
        </w:rPr>
        <w:t>, Friburgi Brisg, 1937.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Sofronie</w:t>
      </w:r>
      <w:r w:rsidRPr="00EF1E73">
        <w:rPr>
          <w:rFonts w:ascii="Times New Roman" w:hAnsi="Times New Roman" w:cs="Times New Roman"/>
          <w:sz w:val="24"/>
          <w:szCs w:val="24"/>
          <w:lang w:val="ro-RO"/>
        </w:rPr>
        <w:t xml:space="preserve">, Arhimandritul, </w:t>
      </w:r>
      <w:r w:rsidRPr="00EF1E73">
        <w:rPr>
          <w:rFonts w:ascii="Times New Roman" w:hAnsi="Times New Roman" w:cs="Times New Roman"/>
          <w:i/>
          <w:sz w:val="24"/>
          <w:szCs w:val="24"/>
          <w:lang w:val="ro-RO"/>
        </w:rPr>
        <w:t>Corespondența cu Protoiereul Gheorghe Florovski</w:t>
      </w:r>
      <w:r w:rsidRPr="00EF1E73">
        <w:rPr>
          <w:rFonts w:ascii="Times New Roman" w:hAnsi="Times New Roman" w:cs="Times New Roman"/>
          <w:sz w:val="24"/>
          <w:szCs w:val="24"/>
          <w:lang w:val="ro-RO"/>
        </w:rPr>
        <w:t xml:space="preserve">, trad. de Ierom. </w:t>
      </w:r>
      <w:r w:rsidRPr="00EF1E73">
        <w:rPr>
          <w:rFonts w:ascii="Times New Roman" w:hAnsi="Times New Roman" w:cs="Times New Roman"/>
          <w:smallCaps/>
          <w:sz w:val="24"/>
          <w:szCs w:val="24"/>
          <w:lang w:val="ro-RO"/>
        </w:rPr>
        <w:t>Rafail (Noica)</w:t>
      </w:r>
      <w:r w:rsidRPr="00EF1E73">
        <w:rPr>
          <w:rFonts w:ascii="Times New Roman" w:hAnsi="Times New Roman" w:cs="Times New Roman"/>
          <w:sz w:val="24"/>
          <w:szCs w:val="24"/>
          <w:lang w:val="ro-RO"/>
        </w:rPr>
        <w:t>, Editura Accent Print, Suceava, 2016.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Șpet</w:t>
      </w:r>
      <w:r w:rsidRPr="00EF1E73">
        <w:rPr>
          <w:rFonts w:ascii="Times New Roman" w:hAnsi="Times New Roman" w:cs="Times New Roman"/>
          <w:sz w:val="24"/>
          <w:szCs w:val="24"/>
          <w:lang w:val="ro-RO"/>
        </w:rPr>
        <w:t xml:space="preserve">, Gustav, </w:t>
      </w:r>
      <w:r w:rsidRPr="00EF1E73">
        <w:rPr>
          <w:rFonts w:ascii="Times New Roman" w:hAnsi="Times New Roman" w:cs="Times New Roman"/>
          <w:i/>
          <w:sz w:val="24"/>
          <w:szCs w:val="24"/>
          <w:lang w:val="ro-RO"/>
        </w:rPr>
        <w:t>Ocherk razvitiia russkoi filosofii</w:t>
      </w:r>
      <w:r w:rsidRPr="00EF1E73">
        <w:rPr>
          <w:rFonts w:ascii="Times New Roman" w:hAnsi="Times New Roman" w:cs="Times New Roman"/>
          <w:sz w:val="24"/>
          <w:szCs w:val="24"/>
          <w:lang w:val="ro-RO"/>
        </w:rPr>
        <w:t>, I, Moscova, Rosspen, 2008, Petrograd: Kolos, 1922.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Taft</w:t>
      </w:r>
      <w:r w:rsidRPr="00EF1E73">
        <w:rPr>
          <w:rFonts w:ascii="Times New Roman" w:hAnsi="Times New Roman" w:cs="Times New Roman"/>
          <w:sz w:val="24"/>
          <w:szCs w:val="24"/>
          <w:lang w:val="ro-RO"/>
        </w:rPr>
        <w:t xml:space="preserve">, Robert F., </w:t>
      </w:r>
      <w:r w:rsidRPr="00EF1E73">
        <w:rPr>
          <w:rFonts w:ascii="Times New Roman" w:hAnsi="Times New Roman" w:cs="Times New Roman"/>
          <w:i/>
          <w:sz w:val="24"/>
          <w:szCs w:val="24"/>
          <w:lang w:val="ro-RO"/>
        </w:rPr>
        <w:t>The Great Entrance. A History of the Transfer of Gifts and other Preanaphoral Titles of the Liturgy of Sf. John Chrisostomos</w:t>
      </w:r>
      <w:r w:rsidRPr="00EF1E73">
        <w:rPr>
          <w:rFonts w:ascii="Times New Roman" w:hAnsi="Times New Roman" w:cs="Times New Roman"/>
          <w:sz w:val="24"/>
          <w:szCs w:val="24"/>
          <w:lang w:val="ro-RO"/>
        </w:rPr>
        <w:t>, Roma,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Tarasova</w:t>
      </w:r>
      <w:r w:rsidRPr="00EF1E73">
        <w:rPr>
          <w:rFonts w:ascii="Times New Roman" w:hAnsi="Times New Roman" w:cs="Times New Roman"/>
          <w:sz w:val="24"/>
          <w:szCs w:val="24"/>
          <w:lang w:val="ro-RO"/>
        </w:rPr>
        <w:t xml:space="preserve">, Vera A., </w:t>
      </w:r>
      <w:r w:rsidRPr="00EF1E73">
        <w:rPr>
          <w:rFonts w:ascii="Times New Roman" w:hAnsi="Times New Roman" w:cs="Times New Roman"/>
          <w:i/>
          <w:sz w:val="24"/>
          <w:szCs w:val="24"/>
          <w:lang w:val="ro-RO"/>
        </w:rPr>
        <w:t>Vysshaia dukhovnaia skhola v Rossi kontse XIX-nachale XX veka</w:t>
      </w:r>
      <w:r w:rsidRPr="00EF1E73">
        <w:rPr>
          <w:rFonts w:ascii="Times New Roman" w:hAnsi="Times New Roman" w:cs="Times New Roman"/>
          <w:sz w:val="24"/>
          <w:szCs w:val="24"/>
          <w:lang w:val="ro-RO"/>
        </w:rPr>
        <w:t>, Moscova, Bovyi khronograf,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Thiselton</w:t>
      </w:r>
      <w:r w:rsidRPr="00EF1E73">
        <w:rPr>
          <w:rFonts w:ascii="Times New Roman" w:hAnsi="Times New Roman" w:cs="Times New Roman"/>
          <w:sz w:val="24"/>
          <w:szCs w:val="24"/>
          <w:lang w:val="ro-RO"/>
        </w:rPr>
        <w:t xml:space="preserve">, Anthony C., </w:t>
      </w:r>
      <w:r w:rsidRPr="00EF1E73">
        <w:rPr>
          <w:rFonts w:ascii="Times New Roman" w:hAnsi="Times New Roman" w:cs="Times New Roman"/>
          <w:i/>
          <w:sz w:val="24"/>
          <w:szCs w:val="24"/>
          <w:lang w:val="ro-RO"/>
        </w:rPr>
        <w:t>The Thiselton Companion to Christian Theology</w:t>
      </w:r>
      <w:r w:rsidRPr="00EF1E73">
        <w:rPr>
          <w:rFonts w:ascii="Times New Roman" w:hAnsi="Times New Roman" w:cs="Times New Roman"/>
          <w:sz w:val="24"/>
          <w:szCs w:val="24"/>
          <w:lang w:val="ro-RO"/>
        </w:rPr>
        <w:t>, Grand Rapids, MI: Wm. B. Eerdmans, 2015.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Thunberg</w:t>
      </w:r>
      <w:r w:rsidRPr="00EF1E73">
        <w:rPr>
          <w:rFonts w:ascii="Times New Roman" w:hAnsi="Times New Roman" w:cs="Times New Roman"/>
          <w:sz w:val="24"/>
          <w:szCs w:val="24"/>
          <w:lang w:val="ro-RO"/>
        </w:rPr>
        <w:t xml:space="preserve">, Lars, </w:t>
      </w:r>
      <w:r w:rsidRPr="00EF1E73">
        <w:rPr>
          <w:rFonts w:ascii="Times New Roman" w:hAnsi="Times New Roman" w:cs="Times New Roman"/>
          <w:i/>
          <w:sz w:val="24"/>
          <w:szCs w:val="24"/>
          <w:lang w:val="ro-RO"/>
        </w:rPr>
        <w:t>Man and the Cosmos</w:t>
      </w:r>
      <w:r w:rsidRPr="00EF1E73">
        <w:rPr>
          <w:rFonts w:ascii="Times New Roman" w:hAnsi="Times New Roman" w:cs="Times New Roman"/>
          <w:sz w:val="24"/>
          <w:szCs w:val="24"/>
          <w:lang w:val="ro-RO"/>
        </w:rPr>
        <w:t>, New York:</w:t>
      </w:r>
      <w:r>
        <w:rPr>
          <w:rFonts w:ascii="Times New Roman" w:hAnsi="Times New Roman" w:cs="Times New Roman"/>
          <w:sz w:val="24"/>
          <w:szCs w:val="24"/>
          <w:lang w:val="ro-RO"/>
        </w:rPr>
        <w:t xml:space="preserve"> </w:t>
      </w:r>
      <w:r w:rsidRPr="00EF1E73">
        <w:rPr>
          <w:rFonts w:ascii="Times New Roman" w:hAnsi="Times New Roman" w:cs="Times New Roman"/>
          <w:sz w:val="24"/>
          <w:szCs w:val="24"/>
          <w:lang w:val="ro-RO"/>
        </w:rPr>
        <w:t>St. Vladimir`s Seminary Press, 1985.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Toma</w:t>
      </w:r>
      <w:r w:rsidRPr="00EF1E73">
        <w:rPr>
          <w:rFonts w:ascii="Times New Roman" w:hAnsi="Times New Roman" w:cs="Times New Roman"/>
          <w:sz w:val="24"/>
          <w:szCs w:val="24"/>
          <w:lang w:val="ro-RO"/>
        </w:rPr>
        <w:t xml:space="preserve">, Ștefan Lucian, </w:t>
      </w:r>
      <w:r w:rsidRPr="00EF1E73">
        <w:rPr>
          <w:rFonts w:ascii="Times New Roman" w:hAnsi="Times New Roman" w:cs="Times New Roman"/>
          <w:i/>
          <w:sz w:val="24"/>
          <w:szCs w:val="24"/>
          <w:lang w:val="ro-RO"/>
        </w:rPr>
        <w:t>Tradiție și actualitate la Pr. Dumitru Stăniloae</w:t>
      </w:r>
      <w:r w:rsidRPr="00EF1E73">
        <w:rPr>
          <w:rFonts w:ascii="Times New Roman" w:hAnsi="Times New Roman" w:cs="Times New Roman"/>
          <w:sz w:val="24"/>
          <w:szCs w:val="24"/>
          <w:lang w:val="ro-RO"/>
        </w:rPr>
        <w:t>, Ediura Agnos, Sibiu,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Toroczkai</w:t>
      </w:r>
      <w:r w:rsidRPr="00EF1E73">
        <w:rPr>
          <w:rFonts w:ascii="Times New Roman" w:hAnsi="Times New Roman" w:cs="Times New Roman"/>
          <w:sz w:val="24"/>
          <w:szCs w:val="24"/>
          <w:lang w:val="ro-RO"/>
        </w:rPr>
        <w:t xml:space="preserve">, Ciprian Iulian, </w:t>
      </w:r>
      <w:r w:rsidRPr="00EF1E73">
        <w:rPr>
          <w:rFonts w:ascii="Times New Roman" w:hAnsi="Times New Roman" w:cs="Times New Roman"/>
          <w:i/>
          <w:sz w:val="24"/>
          <w:szCs w:val="24"/>
          <w:lang w:val="ro-RO"/>
        </w:rPr>
        <w:t>Teologia rusă din diaspora. Context istoric; principalii reprezentanți și originalitățile lor teologice</w:t>
      </w:r>
      <w:r w:rsidRPr="00EF1E73">
        <w:rPr>
          <w:rFonts w:ascii="Times New Roman" w:hAnsi="Times New Roman" w:cs="Times New Roman"/>
          <w:sz w:val="24"/>
          <w:szCs w:val="24"/>
          <w:lang w:val="ro-RO"/>
        </w:rPr>
        <w:t>, Editura Agnos, Sibiu,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Toroczkai</w:t>
      </w:r>
      <w:r w:rsidRPr="00EF1E73">
        <w:rPr>
          <w:rFonts w:ascii="Times New Roman" w:hAnsi="Times New Roman" w:cs="Times New Roman"/>
          <w:sz w:val="24"/>
          <w:szCs w:val="24"/>
          <w:lang w:val="ro-RO"/>
        </w:rPr>
        <w:t xml:space="preserve">, Ciprian Iulian, </w:t>
      </w:r>
      <w:r w:rsidRPr="00EF1E73">
        <w:rPr>
          <w:rFonts w:ascii="Times New Roman" w:hAnsi="Times New Roman" w:cs="Times New Roman"/>
          <w:i/>
          <w:sz w:val="24"/>
          <w:szCs w:val="24"/>
          <w:lang w:val="ro-RO"/>
        </w:rPr>
        <w:t>Tradiția patristică în modernitate. Ecleziologia Părintelui Georges V. Florovsky (1893-1979) în contextul mișcării neopatristice contemporane</w:t>
      </w:r>
      <w:r w:rsidRPr="00EF1E73">
        <w:rPr>
          <w:rFonts w:ascii="Times New Roman" w:hAnsi="Times New Roman" w:cs="Times New Roman"/>
          <w:sz w:val="24"/>
          <w:szCs w:val="24"/>
          <w:lang w:val="ro-RO"/>
        </w:rPr>
        <w:t>, Ediția a II-a, Editura ASTRA Museum, Sibiu,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Tournau</w:t>
      </w:r>
      <w:r w:rsidRPr="00EF1E73">
        <w:rPr>
          <w:rFonts w:ascii="Times New Roman" w:hAnsi="Times New Roman" w:cs="Times New Roman"/>
          <w:sz w:val="24"/>
          <w:szCs w:val="24"/>
          <w:lang w:val="ro-RO"/>
        </w:rPr>
        <w:t xml:space="preserve">, Dominique, </w:t>
      </w:r>
      <w:r w:rsidRPr="00EF1E73">
        <w:rPr>
          <w:rFonts w:ascii="Times New Roman" w:hAnsi="Times New Roman" w:cs="Times New Roman"/>
          <w:i/>
          <w:sz w:val="24"/>
          <w:szCs w:val="24"/>
          <w:lang w:val="ro-RO"/>
        </w:rPr>
        <w:t>Le mots du Christianism: Catholicisme, Orthodoxie, Protestantisme</w:t>
      </w:r>
      <w:r w:rsidRPr="00EF1E73">
        <w:rPr>
          <w:rFonts w:ascii="Times New Roman" w:hAnsi="Times New Roman" w:cs="Times New Roman"/>
          <w:sz w:val="24"/>
          <w:szCs w:val="24"/>
          <w:lang w:val="ro-RO"/>
        </w:rPr>
        <w:t>, Paris: Fayard,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Ushkalov</w:t>
      </w:r>
      <w:r w:rsidRPr="00EF1E73">
        <w:rPr>
          <w:rFonts w:ascii="Times New Roman" w:hAnsi="Times New Roman" w:cs="Times New Roman"/>
          <w:sz w:val="24"/>
          <w:szCs w:val="24"/>
          <w:lang w:val="ro-RO"/>
        </w:rPr>
        <w:t xml:space="preserve">, Leonid, </w:t>
      </w:r>
      <w:r w:rsidRPr="00EF1E73">
        <w:rPr>
          <w:rFonts w:ascii="Times New Roman" w:hAnsi="Times New Roman" w:cs="Times New Roman"/>
          <w:i/>
          <w:sz w:val="24"/>
          <w:szCs w:val="24"/>
          <w:lang w:val="ro-RO"/>
        </w:rPr>
        <w:t>Ukrainske barokove bogomyslennia: sim etiudiv pro Grygoriia Skovorodu</w:t>
      </w:r>
      <w:r w:rsidRPr="00EF1E73">
        <w:rPr>
          <w:rFonts w:ascii="Times New Roman" w:hAnsi="Times New Roman" w:cs="Times New Roman"/>
          <w:sz w:val="24"/>
          <w:szCs w:val="24"/>
          <w:lang w:val="ro-RO"/>
        </w:rPr>
        <w:t>, Kharkiv, Akta,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Uspensky</w:t>
      </w:r>
      <w:r w:rsidRPr="00EF1E73">
        <w:rPr>
          <w:rFonts w:ascii="Times New Roman" w:hAnsi="Times New Roman" w:cs="Times New Roman"/>
          <w:sz w:val="24"/>
          <w:szCs w:val="24"/>
          <w:lang w:val="ro-RO"/>
        </w:rPr>
        <w:t xml:space="preserve">, Leonid, </w:t>
      </w:r>
      <w:r w:rsidRPr="00EF1E73">
        <w:rPr>
          <w:rFonts w:ascii="Times New Roman" w:hAnsi="Times New Roman" w:cs="Times New Roman"/>
          <w:i/>
          <w:sz w:val="24"/>
          <w:szCs w:val="24"/>
          <w:lang w:val="ro-RO"/>
        </w:rPr>
        <w:t>The Theology of the Icon</w:t>
      </w:r>
      <w:r w:rsidRPr="00EF1E73">
        <w:rPr>
          <w:rFonts w:ascii="Times New Roman" w:hAnsi="Times New Roman" w:cs="Times New Roman"/>
          <w:sz w:val="24"/>
          <w:szCs w:val="24"/>
          <w:lang w:val="ro-RO"/>
        </w:rPr>
        <w:t xml:space="preserve">, Crestwood, New York: St. Vladimir`s Seminary Press, 1992.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Valliere</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Modern Russian Theology: Bukharev, Soloviev, Bulgakov: Orthodox Theology in a New Key</w:t>
      </w:r>
      <w:r w:rsidRPr="00EF1E73">
        <w:rPr>
          <w:rFonts w:ascii="Times New Roman" w:hAnsi="Times New Roman" w:cs="Times New Roman"/>
          <w:sz w:val="24"/>
          <w:szCs w:val="24"/>
          <w:lang w:val="ro-RO"/>
        </w:rPr>
        <w:t xml:space="preserve">, Grand Rapids, MI: Eerdmans, 2000.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Vasileios</w:t>
      </w:r>
      <w:r w:rsidRPr="00EF1E73">
        <w:rPr>
          <w:rFonts w:ascii="Times New Roman" w:hAnsi="Times New Roman" w:cs="Times New Roman"/>
          <w:sz w:val="24"/>
          <w:szCs w:val="24"/>
          <w:lang w:val="ro-RO"/>
        </w:rPr>
        <w:t xml:space="preserve">, Arhimandritul, </w:t>
      </w:r>
      <w:r w:rsidRPr="00EF1E73">
        <w:rPr>
          <w:rFonts w:ascii="Times New Roman" w:hAnsi="Times New Roman" w:cs="Times New Roman"/>
          <w:i/>
          <w:sz w:val="24"/>
          <w:szCs w:val="24"/>
          <w:lang w:val="ro-RO"/>
        </w:rPr>
        <w:t>Eisodikon. Elemente ale trăirii liturgice a misterului unității în Biserica Ortodoxă</w:t>
      </w:r>
      <w:r w:rsidRPr="00EF1E73">
        <w:rPr>
          <w:rFonts w:ascii="Times New Roman" w:hAnsi="Times New Roman" w:cs="Times New Roman"/>
          <w:sz w:val="24"/>
          <w:szCs w:val="24"/>
          <w:lang w:val="ro-RO"/>
        </w:rPr>
        <w:t>, Sfânta Mănăstire Stavronichita din Sfântul Munte,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Vintilescu</w:t>
      </w:r>
      <w:r w:rsidRPr="00EF1E73">
        <w:rPr>
          <w:rFonts w:ascii="Times New Roman" w:hAnsi="Times New Roman" w:cs="Times New Roman"/>
          <w:sz w:val="24"/>
          <w:szCs w:val="24"/>
          <w:lang w:val="ro-RO"/>
        </w:rPr>
        <w:t xml:space="preserve">, Petre, </w:t>
      </w:r>
      <w:r w:rsidRPr="00EF1E73">
        <w:rPr>
          <w:rFonts w:ascii="Times New Roman" w:hAnsi="Times New Roman" w:cs="Times New Roman"/>
          <w:i/>
          <w:sz w:val="24"/>
          <w:szCs w:val="24"/>
          <w:lang w:val="ro-RO"/>
        </w:rPr>
        <w:t>Încercări de istoria Liturghiei</w:t>
      </w:r>
      <w:r w:rsidRPr="00EF1E73">
        <w:rPr>
          <w:rFonts w:ascii="Times New Roman" w:hAnsi="Times New Roman" w:cs="Times New Roman"/>
          <w:sz w:val="24"/>
          <w:szCs w:val="24"/>
          <w:lang w:val="ro-RO"/>
        </w:rPr>
        <w:t xml:space="preserve">, București, 1930.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Ware</w:t>
      </w:r>
      <w:r w:rsidRPr="00EF1E73">
        <w:rPr>
          <w:rFonts w:ascii="Times New Roman" w:hAnsi="Times New Roman" w:cs="Times New Roman"/>
          <w:sz w:val="24"/>
          <w:szCs w:val="24"/>
          <w:lang w:val="ro-RO"/>
        </w:rPr>
        <w:t xml:space="preserve">, Timothy, </w:t>
      </w:r>
      <w:r w:rsidRPr="00EF1E73">
        <w:rPr>
          <w:rFonts w:ascii="Times New Roman" w:hAnsi="Times New Roman" w:cs="Times New Roman"/>
          <w:i/>
          <w:sz w:val="24"/>
          <w:szCs w:val="24"/>
          <w:lang w:val="ro-RO"/>
        </w:rPr>
        <w:t>The Orthodox Church</w:t>
      </w:r>
      <w:r w:rsidRPr="00EF1E73">
        <w:rPr>
          <w:rFonts w:ascii="Times New Roman" w:hAnsi="Times New Roman" w:cs="Times New Roman"/>
          <w:sz w:val="24"/>
          <w:szCs w:val="24"/>
          <w:lang w:val="ro-RO"/>
        </w:rPr>
        <w:t>, Harmondsworth: Penguin,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Williams</w:t>
      </w:r>
      <w:r w:rsidRPr="00EF1E73">
        <w:rPr>
          <w:rFonts w:ascii="Times New Roman" w:hAnsi="Times New Roman" w:cs="Times New Roman"/>
          <w:sz w:val="24"/>
          <w:szCs w:val="24"/>
          <w:lang w:val="ro-RO"/>
        </w:rPr>
        <w:t xml:space="preserve">, Anna N., </w:t>
      </w:r>
      <w:r w:rsidRPr="00EF1E73">
        <w:rPr>
          <w:rFonts w:ascii="Times New Roman" w:hAnsi="Times New Roman" w:cs="Times New Roman"/>
          <w:i/>
          <w:sz w:val="24"/>
          <w:szCs w:val="24"/>
          <w:lang w:val="ro-RO"/>
        </w:rPr>
        <w:t>The Ground of Union: Deification in Aquinas and Palamas</w:t>
      </w:r>
      <w:r w:rsidRPr="00EF1E73">
        <w:rPr>
          <w:rFonts w:ascii="Times New Roman" w:hAnsi="Times New Roman" w:cs="Times New Roman"/>
          <w:sz w:val="24"/>
          <w:szCs w:val="24"/>
          <w:lang w:val="ro-RO"/>
        </w:rPr>
        <w:t>, Oxford University Press,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Williams</w:t>
      </w:r>
      <w:r w:rsidRPr="00EF1E73">
        <w:rPr>
          <w:rFonts w:ascii="Times New Roman" w:hAnsi="Times New Roman" w:cs="Times New Roman"/>
          <w:sz w:val="24"/>
          <w:szCs w:val="24"/>
          <w:lang w:val="ro-RO"/>
        </w:rPr>
        <w:t xml:space="preserve">, Rowan, </w:t>
      </w:r>
      <w:r w:rsidRPr="00EF1E73">
        <w:rPr>
          <w:rFonts w:ascii="Times New Roman" w:hAnsi="Times New Roman" w:cs="Times New Roman"/>
          <w:i/>
          <w:sz w:val="24"/>
          <w:szCs w:val="24"/>
          <w:lang w:val="ro-RO"/>
        </w:rPr>
        <w:t>Wrestling with Angels: Conversations in Modern Theology</w:t>
      </w:r>
      <w:r w:rsidRPr="00EF1E73">
        <w:rPr>
          <w:rFonts w:ascii="Times New Roman" w:hAnsi="Times New Roman" w:cs="Times New Roman"/>
          <w:sz w:val="24"/>
          <w:szCs w:val="24"/>
          <w:lang w:val="ro-RO"/>
        </w:rPr>
        <w:t>, Grand Rapids, Michingan, Eerdmans, 2007.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Yannaras</w:t>
      </w:r>
      <w:r>
        <w:rPr>
          <w:rFonts w:ascii="Times New Roman" w:hAnsi="Times New Roman" w:cs="Times New Roman"/>
          <w:sz w:val="24"/>
          <w:szCs w:val="24"/>
          <w:lang w:val="ro-RO"/>
        </w:rPr>
        <w:t>, Ch</w:t>
      </w:r>
      <w:r w:rsidRPr="00EF1E73">
        <w:rPr>
          <w:rFonts w:ascii="Times New Roman" w:hAnsi="Times New Roman" w:cs="Times New Roman"/>
          <w:sz w:val="24"/>
          <w:szCs w:val="24"/>
          <w:lang w:val="ro-RO"/>
        </w:rPr>
        <w:t>r</w:t>
      </w:r>
      <w:r>
        <w:rPr>
          <w:rFonts w:ascii="Times New Roman" w:hAnsi="Times New Roman" w:cs="Times New Roman"/>
          <w:sz w:val="24"/>
          <w:szCs w:val="24"/>
          <w:lang w:val="ro-RO"/>
        </w:rPr>
        <w:t>i</w:t>
      </w:r>
      <w:r w:rsidRPr="00EF1E73">
        <w:rPr>
          <w:rFonts w:ascii="Times New Roman" w:hAnsi="Times New Roman" w:cs="Times New Roman"/>
          <w:sz w:val="24"/>
          <w:szCs w:val="24"/>
          <w:lang w:val="ro-RO"/>
        </w:rPr>
        <w:t xml:space="preserve">stos, </w:t>
      </w:r>
      <w:r w:rsidRPr="00EF1E73">
        <w:rPr>
          <w:rFonts w:ascii="Times New Roman" w:hAnsi="Times New Roman" w:cs="Times New Roman"/>
          <w:i/>
          <w:sz w:val="24"/>
          <w:szCs w:val="24"/>
          <w:lang w:val="ro-RO"/>
        </w:rPr>
        <w:t>Abecedar al credinței. Introducere în teologia ortodoxă</w:t>
      </w:r>
      <w:r w:rsidRPr="00EF1E73">
        <w:rPr>
          <w:rFonts w:ascii="Times New Roman" w:hAnsi="Times New Roman" w:cs="Times New Roman"/>
          <w:sz w:val="24"/>
          <w:szCs w:val="24"/>
          <w:lang w:val="ro-RO"/>
        </w:rPr>
        <w:t xml:space="preserve">, trad. de Constantin </w:t>
      </w:r>
      <w:r w:rsidRPr="00EF1E73">
        <w:rPr>
          <w:rFonts w:ascii="Times New Roman" w:hAnsi="Times New Roman" w:cs="Times New Roman"/>
          <w:smallCaps/>
          <w:sz w:val="24"/>
          <w:szCs w:val="24"/>
          <w:lang w:val="ro-RO"/>
        </w:rPr>
        <w:t>Coman</w:t>
      </w:r>
      <w:r w:rsidRPr="00EF1E73">
        <w:rPr>
          <w:rFonts w:ascii="Times New Roman" w:hAnsi="Times New Roman" w:cs="Times New Roman"/>
          <w:sz w:val="24"/>
          <w:szCs w:val="24"/>
          <w:lang w:val="ro-RO"/>
        </w:rPr>
        <w:t>, Editura Bizantină,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Zenkovsky</w:t>
      </w:r>
      <w:r w:rsidRPr="00EF1E73">
        <w:rPr>
          <w:rFonts w:ascii="Times New Roman" w:hAnsi="Times New Roman" w:cs="Times New Roman"/>
          <w:sz w:val="24"/>
          <w:szCs w:val="24"/>
          <w:lang w:val="ro-RO"/>
        </w:rPr>
        <w:t xml:space="preserve">, Vasily, </w:t>
      </w:r>
      <w:r w:rsidRPr="00EF1E73">
        <w:rPr>
          <w:rFonts w:ascii="Times New Roman" w:hAnsi="Times New Roman" w:cs="Times New Roman"/>
          <w:i/>
          <w:sz w:val="24"/>
          <w:szCs w:val="24"/>
          <w:lang w:val="ro-RO"/>
        </w:rPr>
        <w:t>A History of Russian Philosophy</w:t>
      </w:r>
      <w:r w:rsidRPr="00EF1E73">
        <w:rPr>
          <w:rFonts w:ascii="Times New Roman" w:hAnsi="Times New Roman" w:cs="Times New Roman"/>
          <w:sz w:val="24"/>
          <w:szCs w:val="24"/>
          <w:lang w:val="ro-RO"/>
        </w:rPr>
        <w:t>, New York,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Zernov</w:t>
      </w:r>
      <w:r w:rsidRPr="00EF1E73">
        <w:rPr>
          <w:rFonts w:ascii="Times New Roman" w:hAnsi="Times New Roman" w:cs="Times New Roman"/>
          <w:sz w:val="24"/>
          <w:szCs w:val="24"/>
          <w:lang w:val="ro-RO"/>
        </w:rPr>
        <w:t xml:space="preserve">, Nikolay, </w:t>
      </w:r>
      <w:r w:rsidRPr="00EF1E73">
        <w:rPr>
          <w:rFonts w:ascii="Times New Roman" w:hAnsi="Times New Roman" w:cs="Times New Roman"/>
          <w:i/>
          <w:sz w:val="24"/>
          <w:szCs w:val="24"/>
          <w:lang w:val="ro-RO"/>
        </w:rPr>
        <w:t>The Russian Religious- Reinassance</w:t>
      </w:r>
      <w:r w:rsidRPr="00EF1E73">
        <w:rPr>
          <w:rFonts w:ascii="Times New Roman" w:hAnsi="Times New Roman" w:cs="Times New Roman"/>
          <w:sz w:val="24"/>
          <w:szCs w:val="24"/>
          <w:lang w:val="ro-RO"/>
        </w:rPr>
        <w:t>, London,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Zizioulas</w:t>
      </w:r>
      <w:r w:rsidRPr="00EF1E73">
        <w:rPr>
          <w:rFonts w:ascii="Times New Roman" w:hAnsi="Times New Roman" w:cs="Times New Roman"/>
          <w:sz w:val="24"/>
          <w:szCs w:val="24"/>
          <w:lang w:val="ro-RO"/>
        </w:rPr>
        <w:t xml:space="preserve">, John D., </w:t>
      </w:r>
      <w:r w:rsidRPr="00EF1E73">
        <w:rPr>
          <w:rFonts w:ascii="Times New Roman" w:hAnsi="Times New Roman" w:cs="Times New Roman"/>
          <w:i/>
          <w:sz w:val="24"/>
          <w:szCs w:val="24"/>
          <w:lang w:val="ro-RO"/>
        </w:rPr>
        <w:t>Being as Communion. Studies in Personhood and the Church</w:t>
      </w:r>
      <w:r>
        <w:rPr>
          <w:rFonts w:ascii="Times New Roman" w:hAnsi="Times New Roman" w:cs="Times New Roman"/>
          <w:sz w:val="24"/>
          <w:szCs w:val="24"/>
          <w:lang w:val="ro-RO"/>
        </w:rPr>
        <w:t>,  New York:</w:t>
      </w:r>
      <w:r w:rsidRPr="00EF1E73">
        <w:rPr>
          <w:rFonts w:ascii="Times New Roman" w:hAnsi="Times New Roman" w:cs="Times New Roman"/>
          <w:sz w:val="24"/>
          <w:szCs w:val="24"/>
          <w:lang w:val="ro-RO"/>
        </w:rPr>
        <w:t xml:space="preserve"> S</w:t>
      </w:r>
      <w:r>
        <w:rPr>
          <w:rFonts w:ascii="Times New Roman" w:hAnsi="Times New Roman" w:cs="Times New Roman"/>
          <w:sz w:val="24"/>
          <w:szCs w:val="24"/>
          <w:lang w:val="ro-RO"/>
        </w:rPr>
        <w:t>t</w:t>
      </w:r>
      <w:r w:rsidRPr="00EF1E73">
        <w:rPr>
          <w:rFonts w:ascii="Times New Roman" w:hAnsi="Times New Roman" w:cs="Times New Roman"/>
          <w:sz w:val="24"/>
          <w:szCs w:val="24"/>
          <w:lang w:val="ro-RO"/>
        </w:rPr>
        <w:t>. Vladimir's Seminary Press and London, Darton, Longman and Todd, 1985.</w:t>
      </w:r>
    </w:p>
    <w:p w:rsidR="004D1904" w:rsidRDefault="004D1904" w:rsidP="004D1904">
      <w:pPr>
        <w:pStyle w:val="ListParagraph"/>
        <w:spacing w:after="0" w:line="360" w:lineRule="auto"/>
        <w:jc w:val="both"/>
        <w:rPr>
          <w:rFonts w:ascii="Times New Roman" w:hAnsi="Times New Roman" w:cs="Times New Roman"/>
          <w:sz w:val="24"/>
          <w:szCs w:val="24"/>
          <w:lang w:val="ro-RO"/>
        </w:rPr>
      </w:pPr>
    </w:p>
    <w:p w:rsidR="004D1904" w:rsidRPr="0055614B" w:rsidRDefault="00B77C45" w:rsidP="004D1904">
      <w:pPr>
        <w:pStyle w:val="ListParagraph"/>
        <w:spacing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lang w:val="ro-RO"/>
        </w:rPr>
        <w:t>Articles and researches</w:t>
      </w:r>
      <w:r w:rsidR="004D1904" w:rsidRPr="0055614B">
        <w:rPr>
          <w:rFonts w:ascii="Times New Roman" w:hAnsi="Times New Roman" w:cs="Times New Roman"/>
          <w:sz w:val="24"/>
          <w:szCs w:val="24"/>
          <w:lang w:val="ro-RO"/>
        </w:rPr>
        <w:t>:</w:t>
      </w:r>
    </w:p>
    <w:p w:rsidR="004D1904" w:rsidRDefault="004D1904" w:rsidP="004D1904">
      <w:pPr>
        <w:pStyle w:val="FootnoteText"/>
        <w:numPr>
          <w:ilvl w:val="0"/>
          <w:numId w:val="12"/>
        </w:numPr>
        <w:spacing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Agachi</w:t>
      </w:r>
      <w:r>
        <w:rPr>
          <w:rFonts w:ascii="Times New Roman" w:hAnsi="Times New Roman" w:cs="Times New Roman"/>
          <w:sz w:val="24"/>
          <w:szCs w:val="24"/>
          <w:lang w:val="ro-RO"/>
        </w:rPr>
        <w:t xml:space="preserve">, Adrian, „Sinteza neo-palamită a Părintelui Dumitru Stăniloae. Studiu de caz asupra lucrării «Ascetica și Mistica Bisericii Ortodoxe»”,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Dindirică</w:t>
      </w:r>
      <w:r>
        <w:rPr>
          <w:rFonts w:ascii="Times New Roman" w:hAnsi="Times New Roman" w:cs="Times New Roman"/>
          <w:sz w:val="24"/>
          <w:szCs w:val="24"/>
          <w:lang w:val="ro-RO"/>
        </w:rPr>
        <w:t xml:space="preserve"> (coord.), </w:t>
      </w:r>
      <w:r>
        <w:rPr>
          <w:rFonts w:ascii="Times New Roman" w:hAnsi="Times New Roman" w:cs="Times New Roman"/>
          <w:i/>
          <w:sz w:val="24"/>
          <w:szCs w:val="24"/>
          <w:lang w:val="ro-RO"/>
        </w:rPr>
        <w:t>Părintele Profesor Dumitru Stăniloae sau consonanța dintre dogmă, spiritualitate și liturghie</w:t>
      </w:r>
      <w:r>
        <w:rPr>
          <w:rFonts w:ascii="Times New Roman" w:hAnsi="Times New Roman" w:cs="Times New Roman"/>
          <w:sz w:val="24"/>
          <w:szCs w:val="24"/>
          <w:lang w:val="ro-RO"/>
        </w:rPr>
        <w:t>, Editura Cetatea de Scaun, Editura Mitropolia Olteniei, Craiova, 2015, p. 520-530.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Alfeyev</w:t>
      </w:r>
      <w:r>
        <w:rPr>
          <w:rFonts w:ascii="Times New Roman" w:hAnsi="Times New Roman" w:cs="Times New Roman"/>
          <w:sz w:val="24"/>
          <w:szCs w:val="24"/>
          <w:lang w:val="ro-RO"/>
        </w:rPr>
        <w:t>, Hilarion, „L</w:t>
      </w:r>
      <w:r>
        <w:rPr>
          <w:rFonts w:ascii="Times New Roman" w:hAnsi="Times New Roman" w:cs="Times New Roman"/>
          <w:sz w:val="24"/>
          <w:szCs w:val="24"/>
          <w:lang w:val="fr-FR"/>
        </w:rPr>
        <w:t>’heritage patristique et la modernite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nr. 194, April 2001, p. 107-143.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Allchin</w:t>
      </w:r>
      <w:r>
        <w:rPr>
          <w:rFonts w:ascii="Times New Roman" w:hAnsi="Times New Roman" w:cs="Times New Roman"/>
          <w:sz w:val="24"/>
          <w:szCs w:val="24"/>
        </w:rPr>
        <w:t xml:space="preserve">, A. M., „Foreword”, în Dumitru </w:t>
      </w:r>
      <w:r>
        <w:rPr>
          <w:rFonts w:ascii="Times New Roman" w:hAnsi="Times New Roman" w:cs="Times New Roman"/>
          <w:smallCaps/>
          <w:sz w:val="24"/>
          <w:szCs w:val="24"/>
        </w:rPr>
        <w:t>Stăniloae</w:t>
      </w:r>
      <w:r>
        <w:rPr>
          <w:rFonts w:ascii="Times New Roman" w:hAnsi="Times New Roman" w:cs="Times New Roman"/>
          <w:i/>
          <w:sz w:val="24"/>
          <w:szCs w:val="24"/>
        </w:rPr>
        <w:t>, Prayer and Holiness</w:t>
      </w:r>
      <w:r>
        <w:rPr>
          <w:rFonts w:ascii="Times New Roman" w:hAnsi="Times New Roman" w:cs="Times New Roman"/>
          <w:sz w:val="24"/>
          <w:szCs w:val="24"/>
        </w:rPr>
        <w:t>, SLG Press, Convent of the Incarnation, Fairacres, Oxford, 1993, p. V-VI.</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Allchin,</w:t>
      </w:r>
      <w:r>
        <w:rPr>
          <w:rFonts w:ascii="Times New Roman" w:hAnsi="Times New Roman" w:cs="Times New Roman"/>
          <w:sz w:val="24"/>
          <w:szCs w:val="24"/>
          <w:lang w:val="ro-RO"/>
        </w:rPr>
        <w:t xml:space="preserve"> A. </w:t>
      </w:r>
      <w:r>
        <w:rPr>
          <w:rFonts w:ascii="Times New Roman" w:hAnsi="Times New Roman" w:cs="Times New Roman"/>
          <w:sz w:val="24"/>
          <w:szCs w:val="24"/>
        </w:rPr>
        <w:t xml:space="preserve">M. (Donald), „The Heir of Resurrection: Creation, Cross, and Ressurection in Early Wels Poetry”, în John </w:t>
      </w:r>
      <w:r>
        <w:rPr>
          <w:rFonts w:ascii="Times New Roman" w:hAnsi="Times New Roman" w:cs="Times New Roman"/>
          <w:smallCaps/>
          <w:sz w:val="24"/>
          <w:szCs w:val="24"/>
        </w:rPr>
        <w:t xml:space="preserve">Behr, </w:t>
      </w:r>
      <w:r>
        <w:rPr>
          <w:rFonts w:ascii="Times New Roman" w:hAnsi="Times New Roman" w:cs="Times New Roman"/>
          <w:sz w:val="24"/>
          <w:szCs w:val="24"/>
        </w:rPr>
        <w:t xml:space="preserve">Andrew </w:t>
      </w:r>
      <w:r>
        <w:rPr>
          <w:rFonts w:ascii="Times New Roman" w:hAnsi="Times New Roman" w:cs="Times New Roman"/>
          <w:smallCaps/>
          <w:sz w:val="24"/>
          <w:szCs w:val="24"/>
        </w:rPr>
        <w:t>Louth</w:t>
      </w:r>
      <w:r>
        <w:rPr>
          <w:rFonts w:ascii="Times New Roman" w:hAnsi="Times New Roman" w:cs="Times New Roman"/>
          <w:sz w:val="24"/>
          <w:szCs w:val="24"/>
        </w:rPr>
        <w:t xml:space="preserve">, Dimitri </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rPr>
        <w:t>Abba: The Tradition of Orthofoxy in the West, Festschrift for Bishop Kallistos (Ware) of Diokleia</w:t>
      </w:r>
      <w:r>
        <w:rPr>
          <w:rFonts w:ascii="Times New Roman" w:hAnsi="Times New Roman" w:cs="Times New Roman"/>
          <w:sz w:val="24"/>
          <w:szCs w:val="24"/>
        </w:rPr>
        <w:t>, St. Vladimir’s Seminary Press, Crestwood, New York, 2003, p. 317-333</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Amann,</w:t>
      </w:r>
      <w:r>
        <w:rPr>
          <w:rFonts w:ascii="Times New Roman" w:hAnsi="Times New Roman" w:cs="Times New Roman"/>
          <w:sz w:val="24"/>
          <w:szCs w:val="24"/>
          <w:lang w:val="ro-RO"/>
        </w:rPr>
        <w:t xml:space="preserve"> E., „Péres de l’église”, în </w:t>
      </w:r>
      <w:r>
        <w:rPr>
          <w:rFonts w:ascii="Times New Roman" w:hAnsi="Times New Roman" w:cs="Times New Roman"/>
          <w:i/>
          <w:sz w:val="24"/>
          <w:szCs w:val="24"/>
          <w:lang w:val="ro-RO"/>
        </w:rPr>
        <w:t>Dictionnaire de Theologie Catholique</w:t>
      </w:r>
      <w:r>
        <w:rPr>
          <w:rFonts w:ascii="Times New Roman" w:hAnsi="Times New Roman" w:cs="Times New Roman"/>
          <w:sz w:val="24"/>
          <w:szCs w:val="24"/>
          <w:lang w:val="ro-RO"/>
        </w:rPr>
        <w:t>, XII, Paris, 1933, p. 1192-1215.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sidRPr="003C3AE2">
        <w:rPr>
          <w:rFonts w:ascii="Times New Roman" w:hAnsi="Times New Roman" w:cs="Times New Roman"/>
          <w:smallCaps/>
          <w:sz w:val="24"/>
          <w:szCs w:val="24"/>
        </w:rPr>
        <w:t>Asproulis</w:t>
      </w:r>
      <w:r>
        <w:rPr>
          <w:rFonts w:ascii="Times New Roman" w:hAnsi="Times New Roman" w:cs="Times New Roman"/>
          <w:smallCaps/>
          <w:sz w:val="24"/>
          <w:szCs w:val="24"/>
        </w:rPr>
        <w:t>,</w:t>
      </w:r>
      <w:r>
        <w:rPr>
          <w:rFonts w:ascii="Times New Roman" w:hAnsi="Times New Roman" w:cs="Times New Roman"/>
          <w:sz w:val="24"/>
          <w:szCs w:val="24"/>
        </w:rPr>
        <w:t xml:space="preserve"> Nikolaos, „Ecumenical Theologians and important leaders from Orthodox Tradition- General Introduction”, în Pantelis, </w:t>
      </w:r>
      <w:r>
        <w:rPr>
          <w:rFonts w:ascii="Times New Roman" w:hAnsi="Times New Roman" w:cs="Times New Roman"/>
          <w:smallCaps/>
          <w:sz w:val="24"/>
          <w:szCs w:val="24"/>
        </w:rPr>
        <w:t>Kalaitzidis</w:t>
      </w:r>
      <w:r>
        <w:rPr>
          <w:rFonts w:ascii="Times New Roman" w:hAnsi="Times New Roman" w:cs="Times New Roman"/>
          <w:sz w:val="24"/>
          <w:szCs w:val="24"/>
        </w:rPr>
        <w:t xml:space="preserve"> et ali (eds.), </w:t>
      </w:r>
      <w:r>
        <w:rPr>
          <w:rFonts w:ascii="Times New Roman" w:hAnsi="Times New Roman" w:cs="Times New Roman"/>
          <w:bCs/>
          <w:i/>
          <w:sz w:val="24"/>
          <w:szCs w:val="24"/>
        </w:rPr>
        <w:t xml:space="preserve">Orthodox Handbook on Ecumenism. </w:t>
      </w:r>
      <w:r>
        <w:rPr>
          <w:rFonts w:ascii="Times New Roman" w:hAnsi="Times New Roman" w:cs="Times New Roman"/>
          <w:i/>
          <w:sz w:val="24"/>
          <w:szCs w:val="24"/>
        </w:rPr>
        <w:t>Resources for Theological Education</w:t>
      </w:r>
      <w:r>
        <w:rPr>
          <w:rFonts w:ascii="Times New Roman" w:hAnsi="Times New Roman" w:cs="Times New Roman"/>
          <w:sz w:val="24"/>
          <w:szCs w:val="24"/>
        </w:rPr>
        <w:t>, Regnum Books International (in cooperation with WCC Publications), Oxford, 2014, p. 169-170.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Avdelas,</w:t>
      </w:r>
      <w:r>
        <w:rPr>
          <w:rFonts w:ascii="Times New Roman" w:hAnsi="Times New Roman" w:cs="Times New Roman"/>
          <w:sz w:val="24"/>
          <w:szCs w:val="24"/>
        </w:rPr>
        <w:t xml:space="preserve"> Dimitrios G., „Fr. Georges Florovsky`s Ecumenical Task: From Dostoevsky to Neopatristic Synthesis”, în </w:t>
      </w:r>
      <w:r>
        <w:rPr>
          <w:rFonts w:ascii="Times New Roman" w:hAnsi="Times New Roman" w:cs="Times New Roman"/>
          <w:i/>
          <w:sz w:val="24"/>
          <w:szCs w:val="24"/>
        </w:rPr>
        <w:t>International Journal of Orthodox Theology</w:t>
      </w:r>
      <w:r>
        <w:rPr>
          <w:rFonts w:ascii="Times New Roman" w:hAnsi="Times New Roman" w:cs="Times New Roman"/>
          <w:sz w:val="24"/>
          <w:szCs w:val="24"/>
        </w:rPr>
        <w:t xml:space="preserve"> 7:1 (2016), p. 123-153.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Teodor, „Dumitru Stăniloae și capcana clasicizării”, în Teodor </w:t>
      </w: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Bogdan </w:t>
      </w:r>
      <w:r>
        <w:rPr>
          <w:rFonts w:ascii="Times New Roman" w:hAnsi="Times New Roman" w:cs="Times New Roman"/>
          <w:smallCaps/>
          <w:sz w:val="24"/>
          <w:szCs w:val="24"/>
          <w:lang w:val="ro-RO"/>
        </w:rPr>
        <w:t>Tătaru-Cazaban</w:t>
      </w:r>
      <w:r>
        <w:rPr>
          <w:rFonts w:ascii="Times New Roman" w:hAnsi="Times New Roman" w:cs="Times New Roman"/>
          <w:sz w:val="24"/>
          <w:szCs w:val="24"/>
          <w:lang w:val="ro-RO"/>
        </w:rPr>
        <w:t xml:space="preserve"> (coord.), </w:t>
      </w:r>
      <w:r>
        <w:rPr>
          <w:rFonts w:ascii="Times New Roman" w:hAnsi="Times New Roman" w:cs="Times New Roman"/>
          <w:i/>
          <w:sz w:val="24"/>
          <w:szCs w:val="24"/>
          <w:lang w:val="ro-RO"/>
        </w:rPr>
        <w:t>Dumitru Stăniloae sau Paradoxul Teologiei</w:t>
      </w:r>
      <w:r>
        <w:rPr>
          <w:rFonts w:ascii="Times New Roman" w:hAnsi="Times New Roman" w:cs="Times New Roman"/>
          <w:sz w:val="24"/>
          <w:szCs w:val="24"/>
          <w:lang w:val="ro-RO"/>
        </w:rPr>
        <w:t>, Editura Anasatasia, 2003, p. 7-21.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Baker,</w:t>
      </w:r>
      <w:r>
        <w:rPr>
          <w:rFonts w:ascii="Times New Roman" w:hAnsi="Times New Roman" w:cs="Times New Roman"/>
          <w:sz w:val="24"/>
          <w:szCs w:val="24"/>
          <w:lang w:val="ro-RO"/>
        </w:rPr>
        <w:t xml:space="preserve"> Matthew</w:t>
      </w:r>
      <w:r>
        <w:rPr>
          <w:rFonts w:ascii="Times New Roman" w:hAnsi="Times New Roman" w:cs="Times New Roman"/>
          <w:smallCaps/>
          <w:sz w:val="24"/>
          <w:szCs w:val="24"/>
        </w:rPr>
        <w:t xml:space="preserve">, </w:t>
      </w:r>
      <w:r>
        <w:rPr>
          <w:rFonts w:ascii="Times New Roman" w:hAnsi="Times New Roman" w:cs="Times New Roman"/>
          <w:sz w:val="24"/>
          <w:szCs w:val="24"/>
        </w:rPr>
        <w:t xml:space="preserve">„«Theology reasons» – in History: Neo-Patristic Synthesis and the Renewal of Theological Rationality”, în </w:t>
      </w:r>
      <w:r>
        <w:rPr>
          <w:rFonts w:ascii="Times New Roman" w:hAnsi="Times New Roman" w:cs="Times New Roman"/>
          <w:i/>
          <w:sz w:val="24"/>
          <w:szCs w:val="24"/>
        </w:rPr>
        <w:t>Θεολογία</w:t>
      </w:r>
      <w:r>
        <w:rPr>
          <w:rFonts w:ascii="Times New Roman" w:hAnsi="Times New Roman" w:cs="Times New Roman"/>
          <w:sz w:val="24"/>
          <w:szCs w:val="24"/>
        </w:rPr>
        <w:t>, 81: 4 (2010), p. 81-118.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Baker,</w:t>
      </w:r>
      <w:r>
        <w:rPr>
          <w:rFonts w:ascii="Times New Roman" w:hAnsi="Times New Roman" w:cs="Times New Roman"/>
          <w:sz w:val="24"/>
          <w:szCs w:val="24"/>
          <w:lang w:val="ro-RO"/>
        </w:rPr>
        <w:t xml:space="preserve"> Matthew, „Neopatristic Synthesis and Ecumenism. Towards the «Reintegration» of Christian Tradition”, în Andrii </w:t>
      </w:r>
      <w:r>
        <w:rPr>
          <w:rFonts w:ascii="Times New Roman" w:hAnsi="Times New Roman" w:cs="Times New Roman"/>
          <w:smallCaps/>
          <w:sz w:val="24"/>
          <w:szCs w:val="24"/>
          <w:lang w:val="ro-RO"/>
        </w:rPr>
        <w:t xml:space="preserve">Krawchuk, </w:t>
      </w:r>
      <w:r>
        <w:rPr>
          <w:rFonts w:ascii="Times New Roman" w:hAnsi="Times New Roman" w:cs="Times New Roman"/>
          <w:sz w:val="24"/>
          <w:szCs w:val="24"/>
          <w:lang w:val="ro-RO"/>
        </w:rPr>
        <w:t xml:space="preserve">Thomas </w:t>
      </w:r>
      <w:r>
        <w:rPr>
          <w:rFonts w:ascii="Times New Roman" w:hAnsi="Times New Roman" w:cs="Times New Roman"/>
          <w:smallCaps/>
          <w:sz w:val="24"/>
          <w:szCs w:val="24"/>
          <w:lang w:val="ro-RO"/>
        </w:rPr>
        <w:t xml:space="preserve">Bremer </w:t>
      </w:r>
      <w:r>
        <w:rPr>
          <w:rFonts w:ascii="Times New Roman" w:hAnsi="Times New Roman" w:cs="Times New Roman"/>
          <w:sz w:val="24"/>
          <w:szCs w:val="24"/>
          <w:lang w:val="ro-RO"/>
        </w:rPr>
        <w:t xml:space="preserve">(eds.), </w:t>
      </w:r>
      <w:r>
        <w:rPr>
          <w:rFonts w:ascii="Times New Roman" w:hAnsi="Times New Roman" w:cs="Times New Roman"/>
          <w:i/>
          <w:sz w:val="24"/>
          <w:szCs w:val="24"/>
          <w:lang w:val="ro-RO"/>
        </w:rPr>
        <w:t>Eastern Orthodox Encounters of Identity and Otherness: Values, Self-Reflection, Dialogue</w:t>
      </w:r>
      <w:r>
        <w:rPr>
          <w:rFonts w:ascii="Times New Roman" w:hAnsi="Times New Roman" w:cs="Times New Roman"/>
          <w:sz w:val="24"/>
          <w:szCs w:val="24"/>
          <w:lang w:val="ro-RO"/>
        </w:rPr>
        <w:t>, New York, 2013, p. 235-260.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Bateman,</w:t>
      </w:r>
      <w:r>
        <w:rPr>
          <w:rFonts w:ascii="Times New Roman" w:hAnsi="Times New Roman" w:cs="Times New Roman"/>
          <w:sz w:val="24"/>
          <w:szCs w:val="24"/>
          <w:lang w:val="ro-RO"/>
        </w:rPr>
        <w:t xml:space="preserve"> Dobbie</w:t>
      </w:r>
      <w:r w:rsidRPr="00047457">
        <w:rPr>
          <w:rFonts w:ascii="Times New Roman" w:hAnsi="Times New Roman" w:cs="Times New Roman"/>
          <w:sz w:val="24"/>
          <w:szCs w:val="24"/>
          <w:lang w:val="ro-RO"/>
        </w:rPr>
        <w:t xml:space="preserve"> </w:t>
      </w:r>
      <w:r>
        <w:rPr>
          <w:rFonts w:ascii="Times New Roman" w:hAnsi="Times New Roman" w:cs="Times New Roman"/>
          <w:sz w:val="24"/>
          <w:szCs w:val="24"/>
          <w:lang w:val="ro-RO"/>
        </w:rPr>
        <w:t>A. F., „Letter to G. Florovsky”</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10 november 1935,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1916-1979, Princeton University Library, C0586, BOX 14, dosar 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Bălan</w:t>
      </w:r>
      <w:r>
        <w:rPr>
          <w:rFonts w:ascii="Times New Roman" w:hAnsi="Times New Roman" w:cs="Times New Roman"/>
          <w:sz w:val="24"/>
          <w:szCs w:val="24"/>
          <w:lang w:val="ro-RO"/>
        </w:rPr>
        <w:t xml:space="preserve">, Ioanichie, „Ultima convorbire a părintelui Ioanichie Bălan cu părintele Dumitru Stăniloae”, în Ioanichie </w:t>
      </w:r>
      <w:r w:rsidRPr="00047457">
        <w:rPr>
          <w:rFonts w:ascii="Times New Roman" w:hAnsi="Times New Roman" w:cs="Times New Roman"/>
          <w:sz w:val="24"/>
          <w:szCs w:val="24"/>
          <w:lang w:val="ro-RO"/>
        </w:rPr>
        <w:t>Bălan</w:t>
      </w:r>
      <w:r>
        <w:rPr>
          <w:rFonts w:ascii="Times New Roman" w:hAnsi="Times New Roman" w:cs="Times New Roman"/>
          <w:sz w:val="24"/>
          <w:szCs w:val="24"/>
          <w:lang w:val="ro-RO"/>
        </w:rPr>
        <w:t xml:space="preserve"> (ed.), </w:t>
      </w:r>
      <w:r w:rsidRPr="00047457">
        <w:rPr>
          <w:rFonts w:ascii="Times New Roman" w:hAnsi="Times New Roman" w:cs="Times New Roman"/>
          <w:i/>
          <w:sz w:val="24"/>
          <w:szCs w:val="24"/>
          <w:lang w:val="ro-RO"/>
        </w:rPr>
        <w:t>Omagiu</w:t>
      </w:r>
      <w:r>
        <w:rPr>
          <w:rFonts w:ascii="Times New Roman" w:hAnsi="Times New Roman" w:cs="Times New Roman"/>
          <w:i/>
          <w:sz w:val="24"/>
          <w:szCs w:val="24"/>
          <w:lang w:val="ro-RO"/>
        </w:rPr>
        <w:t xml:space="preserve"> memoriei părintelui Dumitru Stăniloae</w:t>
      </w:r>
      <w:r>
        <w:rPr>
          <w:rFonts w:ascii="Times New Roman" w:hAnsi="Times New Roman" w:cs="Times New Roman"/>
          <w:sz w:val="24"/>
          <w:szCs w:val="24"/>
          <w:lang w:val="ro-RO"/>
        </w:rPr>
        <w:t xml:space="preserve">, Editura Mitropoliei Moldovei și Bucovinei, Iași, 1994, p. 7-27.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Behr</w:t>
      </w:r>
      <w:r>
        <w:rPr>
          <w:rFonts w:ascii="Times New Roman" w:hAnsi="Times New Roman" w:cs="Times New Roman"/>
          <w:sz w:val="24"/>
          <w:szCs w:val="24"/>
        </w:rPr>
        <w:t xml:space="preserve"> John, „Faithfulness and Creativity”, în John </w:t>
      </w:r>
      <w:r>
        <w:rPr>
          <w:rFonts w:ascii="Times New Roman" w:hAnsi="Times New Roman" w:cs="Times New Roman"/>
          <w:smallCaps/>
          <w:sz w:val="24"/>
          <w:szCs w:val="24"/>
        </w:rPr>
        <w:t>Behr</w:t>
      </w:r>
      <w:r>
        <w:rPr>
          <w:rFonts w:ascii="Times New Roman" w:hAnsi="Times New Roman" w:cs="Times New Roman"/>
          <w:sz w:val="24"/>
          <w:szCs w:val="24"/>
        </w:rPr>
        <w:t xml:space="preserve">, Andrew </w:t>
      </w:r>
      <w:r>
        <w:rPr>
          <w:rFonts w:ascii="Times New Roman" w:hAnsi="Times New Roman" w:cs="Times New Roman"/>
          <w:smallCaps/>
          <w:sz w:val="24"/>
          <w:szCs w:val="24"/>
        </w:rPr>
        <w:t>Louth</w:t>
      </w:r>
      <w:r>
        <w:rPr>
          <w:rFonts w:ascii="Times New Roman" w:hAnsi="Times New Roman" w:cs="Times New Roman"/>
          <w:sz w:val="24"/>
          <w:szCs w:val="24"/>
        </w:rPr>
        <w:t xml:space="preserve">, Dimitri </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rPr>
        <w:t>Abba:The Tradition of Orthofoxy in the West, Festschrift for Bishop Kallistos (Ware) of Diokleia</w:t>
      </w:r>
      <w:r>
        <w:rPr>
          <w:rFonts w:ascii="Times New Roman" w:hAnsi="Times New Roman" w:cs="Times New Roman"/>
          <w:sz w:val="24"/>
          <w:szCs w:val="24"/>
        </w:rPr>
        <w:t>, St. Vladimir’s</w:t>
      </w:r>
      <w:r>
        <w:rPr>
          <w:rFonts w:ascii="Times New Roman" w:hAnsi="Times New Roman" w:cs="Times New Roman"/>
          <w:sz w:val="24"/>
          <w:szCs w:val="24"/>
          <w:lang w:val="ro-RO"/>
        </w:rPr>
        <w:t xml:space="preserve"> Seminary Press, Crestwood, New York, 2003, p. 159-178.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Benoit,</w:t>
      </w:r>
      <w:r>
        <w:rPr>
          <w:rFonts w:ascii="Times New Roman" w:hAnsi="Times New Roman" w:cs="Times New Roman"/>
          <w:sz w:val="24"/>
          <w:szCs w:val="24"/>
          <w:lang w:val="ro-RO"/>
        </w:rPr>
        <w:t xml:space="preserve"> André, „Ecriture et Tradition chez Saint Irénée”, în </w:t>
      </w:r>
      <w:r>
        <w:rPr>
          <w:rFonts w:ascii="Times New Roman" w:hAnsi="Times New Roman" w:cs="Times New Roman"/>
          <w:i/>
          <w:sz w:val="24"/>
          <w:szCs w:val="24"/>
          <w:lang w:val="ro-RO"/>
        </w:rPr>
        <w:t>Révue d</w:t>
      </w:r>
      <w:r>
        <w:rPr>
          <w:rFonts w:ascii="Times New Roman" w:hAnsi="Times New Roman" w:cs="Times New Roman"/>
          <w:i/>
          <w:sz w:val="24"/>
          <w:szCs w:val="24"/>
          <w:lang w:val="fr-FR"/>
        </w:rPr>
        <w:t>’</w:t>
      </w:r>
      <w:r>
        <w:rPr>
          <w:rFonts w:ascii="Times New Roman" w:hAnsi="Times New Roman" w:cs="Times New Roman"/>
          <w:i/>
          <w:sz w:val="24"/>
          <w:szCs w:val="24"/>
          <w:lang w:val="ro-RO"/>
        </w:rPr>
        <w:t>histoire et de philosophie réligeuse</w:t>
      </w:r>
      <w:r>
        <w:rPr>
          <w:rFonts w:ascii="Times New Roman" w:hAnsi="Times New Roman" w:cs="Times New Roman"/>
          <w:sz w:val="24"/>
          <w:szCs w:val="24"/>
          <w:lang w:val="ro-RO"/>
        </w:rPr>
        <w:t>, XL, 1960, p. 32-43.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Berdyaev</w:t>
      </w:r>
      <w:r>
        <w:rPr>
          <w:rFonts w:ascii="Times New Roman" w:hAnsi="Times New Roman" w:cs="Times New Roman"/>
          <w:sz w:val="24"/>
          <w:szCs w:val="24"/>
          <w:lang w:val="ro-RO"/>
        </w:rPr>
        <w:t xml:space="preserve">, Nicholas, „Vostok i Zapad”, în </w:t>
      </w:r>
      <w:r>
        <w:rPr>
          <w:rFonts w:ascii="Times New Roman" w:hAnsi="Times New Roman" w:cs="Times New Roman"/>
          <w:i/>
          <w:sz w:val="24"/>
          <w:szCs w:val="24"/>
          <w:lang w:val="ro-RO"/>
        </w:rPr>
        <w:t>Put’</w:t>
      </w:r>
      <w:r>
        <w:rPr>
          <w:rFonts w:ascii="Times New Roman" w:hAnsi="Times New Roman" w:cs="Times New Roman"/>
          <w:sz w:val="24"/>
          <w:szCs w:val="24"/>
          <w:lang w:val="ro-RO"/>
        </w:rPr>
        <w:t>, 23 (1930), p. 97-109.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Berdyaev</w:t>
      </w:r>
      <w:r>
        <w:rPr>
          <w:rFonts w:ascii="Times New Roman" w:hAnsi="Times New Roman" w:cs="Times New Roman"/>
          <w:sz w:val="24"/>
          <w:szCs w:val="24"/>
          <w:lang w:val="ro-RO"/>
        </w:rPr>
        <w:t xml:space="preserve">, Nicholas, „Ortodoksiia I chelovechnost”, în </w:t>
      </w:r>
      <w:r>
        <w:rPr>
          <w:rFonts w:ascii="Times New Roman" w:hAnsi="Times New Roman" w:cs="Times New Roman"/>
          <w:i/>
          <w:sz w:val="24"/>
          <w:szCs w:val="24"/>
          <w:lang w:val="ro-RO"/>
        </w:rPr>
        <w:t>Put’</w:t>
      </w:r>
      <w:r>
        <w:rPr>
          <w:rFonts w:ascii="Times New Roman" w:hAnsi="Times New Roman" w:cs="Times New Roman"/>
          <w:sz w:val="24"/>
          <w:szCs w:val="24"/>
          <w:lang w:val="ro-RO"/>
        </w:rPr>
        <w:t>, 49 (1935), p. 53-66.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Berdiaev,</w:t>
      </w:r>
      <w:r>
        <w:rPr>
          <w:rFonts w:ascii="Times New Roman" w:hAnsi="Times New Roman" w:cs="Times New Roman"/>
          <w:sz w:val="24"/>
          <w:szCs w:val="24"/>
          <w:lang w:val="ro-RO"/>
        </w:rPr>
        <w:t xml:space="preserve"> Nikolai, „Ortodoksiya i Chelovechnonsti (Prot. Georgii Florovskii. Puti russkoko bogosloviya)”, în </w:t>
      </w:r>
      <w:r>
        <w:rPr>
          <w:rFonts w:ascii="Times New Roman" w:hAnsi="Times New Roman" w:cs="Times New Roman"/>
          <w:i/>
          <w:sz w:val="24"/>
          <w:szCs w:val="24"/>
          <w:lang w:val="ro-RO"/>
        </w:rPr>
        <w:t>Puti</w:t>
      </w:r>
      <w:r>
        <w:rPr>
          <w:rFonts w:ascii="Times New Roman" w:hAnsi="Times New Roman" w:cs="Times New Roman"/>
          <w:sz w:val="24"/>
          <w:szCs w:val="24"/>
          <w:lang w:val="ro-RO"/>
        </w:rPr>
        <w:t>, 53 (1937), p. 53-65.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Berger</w:t>
      </w:r>
      <w:r>
        <w:rPr>
          <w:rFonts w:ascii="Times New Roman" w:hAnsi="Times New Roman" w:cs="Times New Roman"/>
          <w:sz w:val="24"/>
          <w:szCs w:val="24"/>
        </w:rPr>
        <w:t xml:space="preserve">, Calinic, „Does the Eucharist make the Church ? An Ecclesiological Comparison of Stăniloae and Zizoulas”, în </w:t>
      </w:r>
      <w:r>
        <w:rPr>
          <w:rFonts w:ascii="Times New Roman" w:hAnsi="Times New Roman" w:cs="Times New Roman"/>
          <w:i/>
          <w:sz w:val="24"/>
          <w:szCs w:val="24"/>
        </w:rPr>
        <w:t>St. Vladimir’</w:t>
      </w:r>
      <w:r>
        <w:rPr>
          <w:rFonts w:ascii="Times New Roman" w:hAnsi="Times New Roman" w:cs="Times New Roman"/>
          <w:i/>
          <w:sz w:val="24"/>
          <w:szCs w:val="24"/>
          <w:lang w:val="ro-RO"/>
        </w:rPr>
        <w:t>s Quarterly</w:t>
      </w:r>
      <w:r>
        <w:rPr>
          <w:rFonts w:ascii="Times New Roman" w:hAnsi="Times New Roman" w:cs="Times New Roman"/>
          <w:sz w:val="24"/>
          <w:szCs w:val="24"/>
          <w:lang w:val="ro-RO"/>
        </w:rPr>
        <w:t xml:space="preserve">, LI (2007), p. 125-148.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Berger</w:t>
      </w:r>
      <w:r>
        <w:rPr>
          <w:rFonts w:ascii="Times New Roman" w:hAnsi="Times New Roman" w:cs="Times New Roman"/>
          <w:sz w:val="24"/>
          <w:szCs w:val="24"/>
          <w:lang w:val="ro-RO"/>
        </w:rPr>
        <w:t xml:space="preserve">, Calinic, „Teologia Sfântului Maxim Mărturisitorul într-o sinteză contemporană: opera părintelui Dumitru Stăniloae”, în </w:t>
      </w:r>
      <w:r>
        <w:rPr>
          <w:rFonts w:ascii="Times New Roman" w:hAnsi="Times New Roman" w:cs="Times New Roman"/>
          <w:i/>
          <w:sz w:val="24"/>
          <w:szCs w:val="24"/>
          <w:lang w:val="ro-RO"/>
        </w:rPr>
        <w:t xml:space="preserve">Revista Teologică </w:t>
      </w:r>
      <w:r>
        <w:rPr>
          <w:rFonts w:ascii="Times New Roman" w:hAnsi="Times New Roman" w:cs="Times New Roman"/>
          <w:sz w:val="24"/>
          <w:szCs w:val="24"/>
          <w:lang w:val="ro-RO"/>
        </w:rPr>
        <w:t>95:1 (2013), p. 7-22.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Berger, </w:t>
      </w:r>
      <w:r>
        <w:rPr>
          <w:rFonts w:ascii="Times New Roman" w:hAnsi="Times New Roman" w:cs="Times New Roman"/>
          <w:sz w:val="24"/>
          <w:szCs w:val="24"/>
        </w:rPr>
        <w:t>Calinic, „Florovsky’s `Mind of the Father` and the Neo-Patristic Synthesis</w:t>
      </w:r>
      <w:r>
        <w:rPr>
          <w:rFonts w:ascii="Times New Roman" w:hAnsi="Times New Roman" w:cs="Times New Roman"/>
          <w:sz w:val="24"/>
          <w:szCs w:val="24"/>
          <w:lang w:val="ro-RO"/>
        </w:rPr>
        <w:t xml:space="preserve"> of Dumitru Stăniloae”, în </w:t>
      </w:r>
      <w:r>
        <w:rPr>
          <w:rFonts w:ascii="Times New Roman" w:hAnsi="Times New Roman" w:cs="Times New Roman"/>
          <w:i/>
          <w:sz w:val="24"/>
          <w:szCs w:val="24"/>
          <w:lang w:val="ro-RO"/>
        </w:rPr>
        <w:t>Journal of Eastern Christian Studies</w:t>
      </w:r>
      <w:r>
        <w:rPr>
          <w:rFonts w:ascii="Times New Roman" w:hAnsi="Times New Roman" w:cs="Times New Roman"/>
          <w:sz w:val="24"/>
          <w:szCs w:val="24"/>
          <w:lang w:val="ro-RO"/>
        </w:rPr>
        <w:t xml:space="preserve"> 69 (1-4), 2017, p. 25-50.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Berger</w:t>
      </w:r>
      <w:r>
        <w:rPr>
          <w:rFonts w:ascii="Times New Roman" w:hAnsi="Times New Roman" w:cs="Times New Roman"/>
          <w:sz w:val="24"/>
          <w:szCs w:val="24"/>
          <w:lang w:val="ro-RO"/>
        </w:rPr>
        <w:t xml:space="preserve">, Kevin M., „An integral approach to Spirituality: The Orthodox Spiritualiy of Dumitru Stăniloae”, Review Article, în </w:t>
      </w:r>
      <w:r>
        <w:rPr>
          <w:rFonts w:ascii="Times New Roman" w:hAnsi="Times New Roman" w:cs="Times New Roman"/>
          <w:i/>
          <w:sz w:val="24"/>
          <w:szCs w:val="24"/>
          <w:lang w:val="ro-RO"/>
        </w:rPr>
        <w:t>St. Vladimir</w:t>
      </w:r>
      <w:r>
        <w:rPr>
          <w:rFonts w:ascii="Times New Roman" w:hAnsi="Times New Roman" w:cs="Times New Roman"/>
          <w:i/>
          <w:sz w:val="24"/>
          <w:szCs w:val="24"/>
        </w:rPr>
        <w:t>’</w:t>
      </w:r>
      <w:r>
        <w:rPr>
          <w:rFonts w:ascii="Times New Roman" w:hAnsi="Times New Roman" w:cs="Times New Roman"/>
          <w:i/>
          <w:sz w:val="24"/>
          <w:szCs w:val="24"/>
          <w:lang w:val="ro-RO"/>
        </w:rPr>
        <w:t>s Theological Quarterly</w:t>
      </w:r>
      <w:r>
        <w:rPr>
          <w:rFonts w:ascii="Times New Roman" w:hAnsi="Times New Roman" w:cs="Times New Roman"/>
          <w:sz w:val="24"/>
          <w:szCs w:val="24"/>
          <w:lang w:val="ro-RO"/>
        </w:rPr>
        <w:t xml:space="preserve"> 48:1 (2004), p. 125-148.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Bielawski</w:t>
      </w:r>
      <w:r>
        <w:rPr>
          <w:rFonts w:ascii="Times New Roman" w:hAnsi="Times New Roman" w:cs="Times New Roman"/>
          <w:sz w:val="24"/>
          <w:szCs w:val="24"/>
          <w:lang w:val="ro-RO"/>
        </w:rPr>
        <w:t xml:space="preserve">, Maciej, „Dumitru Stăniloae and His Philokalia”, în </w:t>
      </w:r>
      <w:r>
        <w:rPr>
          <w:rFonts w:ascii="Times New Roman" w:hAnsi="Times New Roman" w:cs="Times New Roman"/>
          <w:sz w:val="24"/>
          <w:szCs w:val="24"/>
        </w:rPr>
        <w:t xml:space="preserve">Lucian </w:t>
      </w:r>
      <w:r>
        <w:rPr>
          <w:rFonts w:ascii="Times New Roman" w:hAnsi="Times New Roman" w:cs="Times New Roman"/>
          <w:smallCaps/>
          <w:sz w:val="24"/>
          <w:szCs w:val="24"/>
        </w:rPr>
        <w:t>Turcescu  (</w:t>
      </w:r>
      <w:r>
        <w:rPr>
          <w:rFonts w:ascii="Times New Roman" w:hAnsi="Times New Roman" w:cs="Times New Roman"/>
          <w:sz w:val="24"/>
          <w:szCs w:val="24"/>
        </w:rPr>
        <w:t xml:space="preserve">ed.), </w:t>
      </w:r>
      <w:r>
        <w:rPr>
          <w:rFonts w:ascii="Times New Roman" w:hAnsi="Times New Roman" w:cs="Times New Roman"/>
          <w:i/>
          <w:sz w:val="24"/>
          <w:szCs w:val="24"/>
          <w:lang w:val="ro-RO"/>
        </w:rPr>
        <w:t>Dumitru Stăniloae: Tradition and Modernity in Theology</w:t>
      </w:r>
      <w:r>
        <w:rPr>
          <w:rFonts w:ascii="Times New Roman" w:hAnsi="Times New Roman" w:cs="Times New Roman"/>
          <w:sz w:val="24"/>
          <w:szCs w:val="24"/>
        </w:rPr>
        <w:t>, The Center of Romanian Studies, Iași, Oxford, Palm Beach, Portland, 2002, p. 25-52.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Bobrinskoi,</w:t>
      </w:r>
      <w:r>
        <w:rPr>
          <w:rFonts w:ascii="Times New Roman" w:hAnsi="Times New Roman" w:cs="Times New Roman"/>
          <w:sz w:val="24"/>
          <w:szCs w:val="24"/>
          <w:lang w:val="ro-RO"/>
        </w:rPr>
        <w:t xml:space="preserve"> Boris, „The Continuity of the Church and the Orthodoxy”,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xml:space="preserve"> 16:5, (1964), p. 512-529.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Bodogae,</w:t>
      </w:r>
      <w:r>
        <w:rPr>
          <w:rFonts w:ascii="Times New Roman" w:hAnsi="Times New Roman" w:cs="Times New Roman"/>
          <w:sz w:val="24"/>
          <w:szCs w:val="24"/>
          <w:lang w:val="ro-RO"/>
        </w:rPr>
        <w:t xml:space="preserve"> Teodor, „Un teolog grec decedat prematur: Panaiotis Nellas (1936-1986)”,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nr. 5 (1986), p. 113-134.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smallCaps/>
          <w:sz w:val="24"/>
          <w:szCs w:val="24"/>
        </w:rPr>
        <w:t>Bordeianu,</w:t>
      </w:r>
      <w:r>
        <w:rPr>
          <w:rFonts w:ascii="Times New Roman" w:hAnsi="Times New Roman" w:cs="Times New Roman"/>
          <w:sz w:val="24"/>
          <w:szCs w:val="24"/>
        </w:rPr>
        <w:t xml:space="preserve"> Radu, „(In)Voluntary Ecumenism: Dumitru Staniloae`s Interaction with the West as Open Sobornicity”, în George E. </w:t>
      </w:r>
      <w:r>
        <w:rPr>
          <w:rFonts w:ascii="Times New Roman" w:hAnsi="Times New Roman" w:cs="Times New Roman"/>
          <w:bCs/>
          <w:smallCaps/>
          <w:sz w:val="24"/>
          <w:szCs w:val="24"/>
        </w:rPr>
        <w:t>Demacopoulos</w:t>
      </w:r>
      <w:r>
        <w:rPr>
          <w:rFonts w:ascii="Times New Roman" w:hAnsi="Times New Roman" w:cs="Times New Roman"/>
          <w:sz w:val="24"/>
          <w:szCs w:val="24"/>
        </w:rPr>
        <w:t>, Aristotle </w:t>
      </w:r>
      <w:r>
        <w:rPr>
          <w:rFonts w:ascii="Times New Roman" w:hAnsi="Times New Roman" w:cs="Times New Roman"/>
          <w:bCs/>
          <w:smallCaps/>
          <w:sz w:val="24"/>
          <w:szCs w:val="24"/>
        </w:rPr>
        <w:t>Papanikolaou</w:t>
      </w:r>
      <w:r>
        <w:rPr>
          <w:rFonts w:ascii="Times New Roman" w:hAnsi="Times New Roman" w:cs="Times New Roman"/>
          <w:bCs/>
          <w:sz w:val="24"/>
          <w:szCs w:val="24"/>
        </w:rPr>
        <w:t xml:space="preserve"> (eds.), </w:t>
      </w:r>
      <w:r>
        <w:rPr>
          <w:rFonts w:ascii="Times New Roman" w:hAnsi="Times New Roman" w:cs="Times New Roman"/>
          <w:i/>
          <w:sz w:val="24"/>
          <w:szCs w:val="24"/>
        </w:rPr>
        <w:t>Orthodox Constructions of the West</w:t>
      </w:r>
      <w:r>
        <w:rPr>
          <w:rFonts w:ascii="Times New Roman" w:hAnsi="Times New Roman" w:cs="Times New Roman"/>
          <w:sz w:val="24"/>
          <w:szCs w:val="24"/>
        </w:rPr>
        <w:t xml:space="preserve">, Fordham Univ. Press, 2013, </w:t>
      </w:r>
      <w:r>
        <w:rPr>
          <w:rFonts w:ascii="Times New Roman" w:hAnsi="Times New Roman" w:cs="Times New Roman"/>
          <w:bCs/>
          <w:sz w:val="24"/>
          <w:szCs w:val="24"/>
        </w:rPr>
        <w:t>p. 240-253.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Bouyer</w:t>
      </w:r>
      <w:r>
        <w:rPr>
          <w:rFonts w:ascii="Times New Roman" w:hAnsi="Times New Roman" w:cs="Times New Roman"/>
          <w:sz w:val="24"/>
          <w:szCs w:val="24"/>
          <w:lang w:val="ro-RO"/>
        </w:rPr>
        <w:t xml:space="preserve">, Louis, „Le renouveau des études patristique”, în </w:t>
      </w:r>
      <w:r>
        <w:rPr>
          <w:rFonts w:ascii="Times New Roman" w:hAnsi="Times New Roman" w:cs="Times New Roman"/>
          <w:i/>
          <w:sz w:val="24"/>
          <w:szCs w:val="24"/>
          <w:lang w:val="ro-RO"/>
        </w:rPr>
        <w:t>La Vie Intellectuelle</w:t>
      </w:r>
      <w:r>
        <w:rPr>
          <w:rFonts w:ascii="Times New Roman" w:hAnsi="Times New Roman" w:cs="Times New Roman"/>
          <w:sz w:val="24"/>
          <w:szCs w:val="24"/>
          <w:lang w:val="ro-RO"/>
        </w:rPr>
        <w:t>, XV, (1947), p. 6-25.</w:t>
      </w:r>
    </w:p>
    <w:p w:rsidR="004D1904" w:rsidRPr="005F5A5C"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5F5A5C">
        <w:rPr>
          <w:rFonts w:ascii="Times New Roman" w:hAnsi="Times New Roman" w:cs="Times New Roman"/>
          <w:smallCaps/>
          <w:sz w:val="24"/>
          <w:szCs w:val="24"/>
        </w:rPr>
        <w:t>Bria</w:t>
      </w:r>
      <w:r w:rsidRPr="005F5A5C">
        <w:rPr>
          <w:rFonts w:ascii="Times New Roman" w:hAnsi="Times New Roman" w:cs="Times New Roman"/>
          <w:sz w:val="24"/>
          <w:szCs w:val="24"/>
        </w:rPr>
        <w:t xml:space="preserve">, Ion, „Biserica Una Sancta. </w:t>
      </w:r>
      <w:r w:rsidRPr="005F5A5C">
        <w:rPr>
          <w:rFonts w:ascii="Times New Roman" w:hAnsi="Times New Roman" w:cs="Times New Roman"/>
          <w:sz w:val="24"/>
          <w:szCs w:val="24"/>
          <w:lang w:val="fr-FR"/>
        </w:rPr>
        <w:t xml:space="preserve">De la convergențe ecumenice la comunitate conciliară”, în </w:t>
      </w:r>
      <w:r w:rsidRPr="005F5A5C">
        <w:rPr>
          <w:rFonts w:ascii="Times New Roman" w:hAnsi="Times New Roman" w:cs="Times New Roman"/>
          <w:i/>
          <w:sz w:val="24"/>
          <w:szCs w:val="24"/>
          <w:lang w:val="fr-FR"/>
        </w:rPr>
        <w:t>Revista Teologică</w:t>
      </w:r>
      <w:r w:rsidRPr="005F5A5C">
        <w:rPr>
          <w:rFonts w:ascii="Times New Roman" w:hAnsi="Times New Roman" w:cs="Times New Roman"/>
          <w:sz w:val="24"/>
          <w:szCs w:val="24"/>
          <w:lang w:val="fr-FR"/>
        </w:rPr>
        <w:t>, nr. 3, Sibiu, p. 7-68.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Bria,</w:t>
      </w:r>
      <w:r>
        <w:rPr>
          <w:rFonts w:ascii="Times New Roman" w:hAnsi="Times New Roman" w:cs="Times New Roman"/>
          <w:sz w:val="24"/>
          <w:szCs w:val="24"/>
        </w:rPr>
        <w:t xml:space="preserve"> Ion, „Looking Anew at Orthodox Theology. Three Recent Consultation”, în </w:t>
      </w:r>
      <w:r>
        <w:rPr>
          <w:rFonts w:ascii="Times New Roman" w:hAnsi="Times New Roman" w:cs="Times New Roman"/>
          <w:i/>
          <w:sz w:val="24"/>
          <w:szCs w:val="24"/>
        </w:rPr>
        <w:t>The Ecumenical Review</w:t>
      </w:r>
      <w:r>
        <w:rPr>
          <w:rFonts w:ascii="Times New Roman" w:hAnsi="Times New Roman" w:cs="Times New Roman"/>
          <w:sz w:val="24"/>
          <w:szCs w:val="24"/>
        </w:rPr>
        <w:t>, vol. 52, no. 2, 2000, p. 255-260.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Bria,</w:t>
      </w:r>
      <w:r>
        <w:rPr>
          <w:rFonts w:ascii="Times New Roman" w:hAnsi="Times New Roman" w:cs="Times New Roman"/>
          <w:sz w:val="24"/>
          <w:szCs w:val="24"/>
        </w:rPr>
        <w:t xml:space="preserve"> Ion, „Teologia Părintelui Dumitru Stăniloae și hemeneutica ecumenică”, în </w:t>
      </w:r>
      <w:r>
        <w:rPr>
          <w:rFonts w:ascii="Times New Roman" w:hAnsi="Times New Roman" w:cs="Times New Roman"/>
          <w:i/>
          <w:sz w:val="24"/>
          <w:szCs w:val="24"/>
        </w:rPr>
        <w:t>Sesiunea internațională de comunicări științifice „Dumitru Stăniloae” (e-conference), Caietele Universității „Sextil Pușcariu” Brașov,</w:t>
      </w:r>
      <w:r>
        <w:rPr>
          <w:rFonts w:ascii="Times New Roman" w:hAnsi="Times New Roman" w:cs="Times New Roman"/>
          <w:sz w:val="24"/>
          <w:szCs w:val="24"/>
        </w:rPr>
        <w:t xml:space="preserve"> Anul II, nr. 2 (2002), vol. III, p. 28-36.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Buchiu,</w:t>
      </w:r>
      <w:r>
        <w:rPr>
          <w:rFonts w:ascii="Times New Roman" w:hAnsi="Times New Roman" w:cs="Times New Roman"/>
          <w:sz w:val="24"/>
          <w:szCs w:val="24"/>
          <w:lang w:val="ro-RO"/>
        </w:rPr>
        <w:t xml:space="preserve"> Ștefan, „Contribuții apologetice în opera Pr. Prof. Dumitru Stăniloae”, în </w:t>
      </w:r>
      <w:r>
        <w:rPr>
          <w:rFonts w:ascii="Times New Roman" w:hAnsi="Times New Roman" w:cs="Times New Roman"/>
          <w:i/>
          <w:sz w:val="24"/>
          <w:szCs w:val="24"/>
          <w:lang w:val="ro-RO"/>
        </w:rPr>
        <w:t>Biserica Ortodoxă Română</w:t>
      </w:r>
      <w:r>
        <w:rPr>
          <w:rFonts w:ascii="Times New Roman" w:hAnsi="Times New Roman" w:cs="Times New Roman"/>
          <w:sz w:val="24"/>
          <w:szCs w:val="24"/>
          <w:lang w:val="ro-RO"/>
        </w:rPr>
        <w:t>, an CX, (1997), nr. 1-6, p. 242-250.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Ciobotea,</w:t>
      </w:r>
      <w:r>
        <w:rPr>
          <w:rFonts w:ascii="Times New Roman" w:hAnsi="Times New Roman" w:cs="Times New Roman"/>
          <w:sz w:val="24"/>
          <w:szCs w:val="24"/>
          <w:lang w:val="ro-RO"/>
        </w:rPr>
        <w:t xml:space="preserve"> Dan-Ilie, „O Dogmatică pentru omul de azi”,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an XXXVIII, nr. 6 (1986), 98-104.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Ciobotea</w:t>
      </w:r>
      <w:r w:rsidRPr="00D451EB">
        <w:rPr>
          <w:rFonts w:ascii="Times New Roman" w:hAnsi="Times New Roman" w:cs="Times New Roman"/>
          <w:sz w:val="24"/>
          <w:szCs w:val="24"/>
          <w:lang w:val="ro-RO"/>
        </w:rPr>
        <w:t xml:space="preserve">, Daniel, „Părintele Dumitru Stăniloae- teolog al ortodoxiei ecumenice”, în </w:t>
      </w:r>
      <w:r w:rsidRPr="00D451EB">
        <w:rPr>
          <w:rFonts w:ascii="Times New Roman" w:hAnsi="Times New Roman" w:cs="Times New Roman"/>
          <w:i/>
          <w:sz w:val="24"/>
          <w:szCs w:val="24"/>
          <w:lang w:val="ro-RO"/>
        </w:rPr>
        <w:t>Anuarul</w:t>
      </w:r>
      <w:r>
        <w:rPr>
          <w:rFonts w:ascii="Times New Roman" w:hAnsi="Times New Roman" w:cs="Times New Roman"/>
          <w:i/>
          <w:sz w:val="24"/>
          <w:szCs w:val="24"/>
          <w:lang w:val="ro-RO"/>
        </w:rPr>
        <w:t xml:space="preserve"> </w:t>
      </w:r>
      <w:r w:rsidRPr="00D451EB">
        <w:rPr>
          <w:rFonts w:ascii="Times New Roman" w:hAnsi="Times New Roman" w:cs="Times New Roman"/>
          <w:i/>
          <w:sz w:val="24"/>
          <w:szCs w:val="24"/>
          <w:lang w:val="ro-RO"/>
        </w:rPr>
        <w:t>Facultății de Teologie</w:t>
      </w:r>
      <w:r w:rsidRPr="00D451EB">
        <w:rPr>
          <w:rFonts w:ascii="Times New Roman" w:hAnsi="Times New Roman" w:cs="Times New Roman"/>
          <w:sz w:val="24"/>
          <w:szCs w:val="24"/>
          <w:lang w:val="ro-RO"/>
        </w:rPr>
        <w:t xml:space="preserve">, Universitatea București, </w:t>
      </w:r>
      <w:r>
        <w:rPr>
          <w:rFonts w:ascii="Times New Roman" w:hAnsi="Times New Roman" w:cs="Times New Roman"/>
          <w:sz w:val="24"/>
          <w:szCs w:val="24"/>
          <w:lang w:val="ro-RO"/>
        </w:rPr>
        <w:t>nr. 87 (</w:t>
      </w:r>
      <w:r w:rsidRPr="00D451EB">
        <w:rPr>
          <w:rFonts w:ascii="Times New Roman" w:hAnsi="Times New Roman" w:cs="Times New Roman"/>
          <w:sz w:val="24"/>
          <w:szCs w:val="24"/>
          <w:lang w:val="ro-RO"/>
        </w:rPr>
        <w:t>2004</w:t>
      </w:r>
      <w:r>
        <w:rPr>
          <w:rFonts w:ascii="Times New Roman" w:hAnsi="Times New Roman" w:cs="Times New Roman"/>
          <w:sz w:val="24"/>
          <w:szCs w:val="24"/>
          <w:lang w:val="ro-RO"/>
        </w:rPr>
        <w:t>)</w:t>
      </w:r>
      <w:r w:rsidRPr="00D451EB">
        <w:rPr>
          <w:rFonts w:ascii="Times New Roman" w:hAnsi="Times New Roman" w:cs="Times New Roman"/>
          <w:sz w:val="24"/>
          <w:szCs w:val="24"/>
          <w:lang w:val="ro-RO"/>
        </w:rPr>
        <w:t>, p. 65- 67.</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Chamberas,</w:t>
      </w:r>
      <w:r>
        <w:rPr>
          <w:rFonts w:ascii="Times New Roman" w:hAnsi="Times New Roman" w:cs="Times New Roman"/>
          <w:sz w:val="24"/>
          <w:szCs w:val="24"/>
          <w:lang w:val="ro-RO"/>
        </w:rPr>
        <w:t xml:space="preserve"> Peter A., „Georges Vasilievich Florovsky (1893-1979). Russian Intellectual Historian and Orthodox Theologian”, în </w:t>
      </w:r>
      <w:r>
        <w:rPr>
          <w:rFonts w:ascii="Times New Roman" w:hAnsi="Times New Roman" w:cs="Times New Roman"/>
          <w:i/>
          <w:sz w:val="24"/>
          <w:szCs w:val="24"/>
          <w:lang w:val="ro-RO"/>
        </w:rPr>
        <w:t>Religious Historians, East and West,</w:t>
      </w:r>
      <w:r>
        <w:rPr>
          <w:rFonts w:ascii="Times New Roman" w:hAnsi="Times New Roman" w:cs="Times New Roman"/>
          <w:sz w:val="24"/>
          <w:szCs w:val="24"/>
          <w:lang w:val="ro-RO"/>
        </w:rPr>
        <w:t xml:space="preserve"> vol. 45, Wilmington, 2003, p. 49-66.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Chrsostomos,</w:t>
      </w:r>
      <w:r>
        <w:rPr>
          <w:rFonts w:ascii="Times New Roman" w:hAnsi="Times New Roman" w:cs="Times New Roman"/>
          <w:sz w:val="24"/>
          <w:szCs w:val="24"/>
        </w:rPr>
        <w:t xml:space="preserve"> Archimandrite, „A Eulogi to Fr. Georges Vasilievich Florovsky (1893-1979)”, în </w:t>
      </w:r>
      <w:r>
        <w:rPr>
          <w:rFonts w:ascii="Times New Roman" w:hAnsi="Times New Roman" w:cs="Times New Roman"/>
          <w:i/>
          <w:sz w:val="24"/>
          <w:szCs w:val="24"/>
        </w:rPr>
        <w:t>The Orthodox Word</w:t>
      </w:r>
      <w:r>
        <w:rPr>
          <w:rFonts w:ascii="Times New Roman" w:hAnsi="Times New Roman" w:cs="Times New Roman"/>
          <w:sz w:val="24"/>
          <w:szCs w:val="24"/>
        </w:rPr>
        <w:t>, nr. 5 (1994), p. 237-242.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Clark</w:t>
      </w:r>
      <w:r>
        <w:rPr>
          <w:rFonts w:ascii="Times New Roman" w:hAnsi="Times New Roman" w:cs="Times New Roman"/>
          <w:sz w:val="24"/>
          <w:szCs w:val="24"/>
        </w:rPr>
        <w:t xml:space="preserve">, Roland, „Nationalist and Trinitarian visions of the Church in the theology of Dumitru Stăniloae”, în </w:t>
      </w:r>
      <w:r>
        <w:rPr>
          <w:rFonts w:ascii="Times New Roman" w:hAnsi="Times New Roman" w:cs="Times New Roman"/>
          <w:i/>
          <w:sz w:val="24"/>
          <w:szCs w:val="24"/>
        </w:rPr>
        <w:t>Studii Teologice</w:t>
      </w:r>
      <w:r>
        <w:rPr>
          <w:rFonts w:ascii="Times New Roman" w:hAnsi="Times New Roman" w:cs="Times New Roman"/>
          <w:sz w:val="24"/>
          <w:szCs w:val="24"/>
        </w:rPr>
        <w:t>, nr. 2, 2013, p. 207-225.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Clapsis</w:t>
      </w:r>
      <w:r>
        <w:rPr>
          <w:rFonts w:ascii="Times New Roman" w:hAnsi="Times New Roman" w:cs="Times New Roman"/>
          <w:sz w:val="24"/>
          <w:szCs w:val="24"/>
        </w:rPr>
        <w:t xml:space="preserve">, Emmanuel, „The Boundaries of the Church: An Orthodox Debate”, în </w:t>
      </w:r>
      <w:r>
        <w:rPr>
          <w:rFonts w:ascii="Times New Roman" w:hAnsi="Times New Roman" w:cs="Times New Roman"/>
          <w:i/>
          <w:sz w:val="24"/>
          <w:szCs w:val="24"/>
        </w:rPr>
        <w:t>Greek Orthodox Theological Review</w:t>
      </w:r>
      <w:r>
        <w:rPr>
          <w:rFonts w:ascii="Times New Roman" w:hAnsi="Times New Roman" w:cs="Times New Roman"/>
          <w:sz w:val="24"/>
          <w:szCs w:val="24"/>
        </w:rPr>
        <w:t xml:space="preserve"> 35, (1990), p. 113-127.</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lang w:val="fr-FR"/>
        </w:rPr>
      </w:pPr>
      <w:r w:rsidRPr="00D451EB">
        <w:rPr>
          <w:rFonts w:ascii="Times New Roman" w:hAnsi="Times New Roman" w:cs="Times New Roman"/>
          <w:bCs/>
          <w:smallCaps/>
          <w:sz w:val="24"/>
          <w:szCs w:val="24"/>
          <w:lang w:val="fr-FR"/>
        </w:rPr>
        <w:t>Coman</w:t>
      </w:r>
      <w:r w:rsidRPr="00D451EB">
        <w:rPr>
          <w:rFonts w:ascii="Times New Roman" w:hAnsi="Times New Roman" w:cs="Times New Roman"/>
          <w:bCs/>
          <w:sz w:val="24"/>
          <w:szCs w:val="24"/>
          <w:lang w:val="fr-FR"/>
        </w:rPr>
        <w:t xml:space="preserve">, Viorel, „Le Saint Esprit comme liaison de l`amour éternel entre le Pére et le Fils: un cas de `sobornicité ouverte` dans la théologie orthodoxe”, în </w:t>
      </w:r>
      <w:r w:rsidRPr="00D451EB">
        <w:rPr>
          <w:rFonts w:ascii="Times New Roman" w:hAnsi="Times New Roman" w:cs="Times New Roman"/>
          <w:bCs/>
          <w:i/>
          <w:sz w:val="24"/>
          <w:szCs w:val="24"/>
          <w:lang w:val="fr-FR"/>
        </w:rPr>
        <w:t>Irenikon</w:t>
      </w:r>
      <w:r w:rsidRPr="00D451EB">
        <w:rPr>
          <w:rFonts w:ascii="Times New Roman" w:hAnsi="Times New Roman" w:cs="Times New Roman"/>
          <w:bCs/>
          <w:sz w:val="24"/>
          <w:szCs w:val="24"/>
          <w:lang w:val="fr-FR"/>
        </w:rPr>
        <w:t xml:space="preserve"> 98, nr. 1 (2016), p. 25-51.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bCs/>
          <w:smallCaps/>
          <w:sz w:val="24"/>
          <w:szCs w:val="24"/>
        </w:rPr>
        <w:t>Coman</w:t>
      </w:r>
      <w:r>
        <w:rPr>
          <w:rFonts w:ascii="Times New Roman" w:hAnsi="Times New Roman" w:cs="Times New Roman"/>
          <w:bCs/>
          <w:sz w:val="24"/>
          <w:szCs w:val="24"/>
        </w:rPr>
        <w:t xml:space="preserve">, Viorel, „`Open Sobornicity` and  `Receptive Ecumenism`: Fruitful Models of Ecumenical Interaction”, în D. </w:t>
      </w:r>
      <w:r>
        <w:rPr>
          <w:rFonts w:ascii="Times New Roman" w:hAnsi="Times New Roman" w:cs="Times New Roman"/>
          <w:bCs/>
          <w:smallCaps/>
          <w:sz w:val="24"/>
          <w:szCs w:val="24"/>
        </w:rPr>
        <w:t>Heller</w:t>
      </w:r>
      <w:r>
        <w:rPr>
          <w:rFonts w:ascii="Times New Roman" w:hAnsi="Times New Roman" w:cs="Times New Roman"/>
          <w:bCs/>
          <w:sz w:val="24"/>
          <w:szCs w:val="24"/>
        </w:rPr>
        <w:t xml:space="preserve">, M. </w:t>
      </w:r>
      <w:r>
        <w:rPr>
          <w:rFonts w:ascii="Times New Roman" w:hAnsi="Times New Roman" w:cs="Times New Roman"/>
          <w:bCs/>
          <w:smallCaps/>
          <w:sz w:val="24"/>
          <w:szCs w:val="24"/>
        </w:rPr>
        <w:t>Hietamaki</w:t>
      </w:r>
      <w:r>
        <w:rPr>
          <w:rFonts w:ascii="Times New Roman" w:hAnsi="Times New Roman" w:cs="Times New Roman"/>
          <w:bCs/>
          <w:sz w:val="24"/>
          <w:szCs w:val="24"/>
        </w:rPr>
        <w:t xml:space="preserve"> (eds.), </w:t>
      </w:r>
      <w:r>
        <w:rPr>
          <w:rFonts w:ascii="Times New Roman" w:hAnsi="Times New Roman" w:cs="Times New Roman"/>
          <w:bCs/>
          <w:i/>
          <w:sz w:val="24"/>
          <w:szCs w:val="24"/>
        </w:rPr>
        <w:t>Just Do It? Recognition and Reception in Ecumenical Relations: Proceedings of the 19th Academic Consultation of the Societas Oecumenica</w:t>
      </w:r>
      <w:r>
        <w:rPr>
          <w:rFonts w:ascii="Times New Roman" w:hAnsi="Times New Roman" w:cs="Times New Roman"/>
          <w:bCs/>
          <w:sz w:val="24"/>
          <w:szCs w:val="24"/>
        </w:rPr>
        <w:t>, Beihefte zur Őkumenischen Rundschau 117, Leipzig: Evangelische Verlagsanstalt, 2018, p. 241-251.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Coman,</w:t>
      </w:r>
      <w:r>
        <w:rPr>
          <w:rFonts w:ascii="Times New Roman" w:hAnsi="Times New Roman" w:cs="Times New Roman"/>
          <w:sz w:val="24"/>
          <w:szCs w:val="24"/>
          <w:lang w:val="ro-RO"/>
        </w:rPr>
        <w:t xml:space="preserve"> Viorel, „The Orthodox Neo-Patristic Movement</w:t>
      </w:r>
      <w:r>
        <w:rPr>
          <w:rFonts w:ascii="Times New Roman" w:hAnsi="Times New Roman" w:cs="Times New Roman"/>
          <w:sz w:val="24"/>
          <w:szCs w:val="24"/>
        </w:rPr>
        <w:t>`s</w:t>
      </w:r>
      <w:r>
        <w:rPr>
          <w:rFonts w:ascii="Times New Roman" w:hAnsi="Times New Roman" w:cs="Times New Roman"/>
          <w:sz w:val="24"/>
          <w:szCs w:val="24"/>
          <w:lang w:val="ro-RO"/>
        </w:rPr>
        <w:t xml:space="preserve"> Encounter with the Christian </w:t>
      </w:r>
      <w:r>
        <w:rPr>
          <w:rFonts w:ascii="Times New Roman" w:hAnsi="Times New Roman" w:cs="Times New Roman"/>
          <w:sz w:val="24"/>
          <w:szCs w:val="24"/>
        </w:rPr>
        <w:t>``Other``</w:t>
      </w:r>
      <w:r>
        <w:rPr>
          <w:rFonts w:ascii="Times New Roman" w:hAnsi="Times New Roman" w:cs="Times New Roman"/>
          <w:sz w:val="24"/>
          <w:szCs w:val="24"/>
          <w:lang w:val="ro-RO"/>
        </w:rPr>
        <w:t xml:space="preserve">: An Ecumenical Hermeneutics of Receptivity”, în </w:t>
      </w:r>
      <w:r>
        <w:rPr>
          <w:rFonts w:ascii="Times New Roman" w:hAnsi="Times New Roman" w:cs="Times New Roman"/>
          <w:i/>
          <w:sz w:val="24"/>
          <w:szCs w:val="24"/>
          <w:lang w:val="ro-RO"/>
        </w:rPr>
        <w:t>Theological Studies,</w:t>
      </w:r>
      <w:r>
        <w:rPr>
          <w:rFonts w:ascii="Times New Roman" w:hAnsi="Times New Roman" w:cs="Times New Roman"/>
          <w:sz w:val="24"/>
          <w:szCs w:val="24"/>
          <w:lang w:val="ro-RO"/>
        </w:rPr>
        <w:t xml:space="preserve"> vol. 81 (3), 2020, p. 717-740.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Costa de Beauregard</w:t>
      </w:r>
      <w:r>
        <w:rPr>
          <w:rFonts w:ascii="Times New Roman" w:hAnsi="Times New Roman" w:cs="Times New Roman"/>
          <w:sz w:val="24"/>
          <w:szCs w:val="24"/>
          <w:lang w:val="ro-RO"/>
        </w:rPr>
        <w:t xml:space="preserve">, Marc Antoine, „Aspecte ale preaslăvirii Prea Sfintei Treimi în teologia ortodoxă contemporană”, </w:t>
      </w:r>
      <w:r>
        <w:rPr>
          <w:rFonts w:ascii="Times New Roman" w:hAnsi="Times New Roman" w:cs="Times New Roman"/>
          <w:i/>
          <w:sz w:val="24"/>
          <w:szCs w:val="24"/>
          <w:lang w:val="ro-RO"/>
        </w:rPr>
        <w:t>Conferință susținută cu ocazia sărbătoririi centenarului pr. Dumitru Stăniloae</w:t>
      </w:r>
      <w:r>
        <w:rPr>
          <w:rFonts w:ascii="Times New Roman" w:hAnsi="Times New Roman" w:cs="Times New Roman"/>
          <w:sz w:val="24"/>
          <w:szCs w:val="24"/>
          <w:lang w:val="ro-RO"/>
        </w:rPr>
        <w:t>, 9-14 noiembrie, București, 2003.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lang w:val="ro-RO"/>
        </w:rPr>
        <w:t>C</w:t>
      </w:r>
      <w:r>
        <w:rPr>
          <w:rFonts w:ascii="Times New Roman" w:hAnsi="Times New Roman" w:cs="Times New Roman"/>
          <w:smallCaps/>
          <w:sz w:val="24"/>
          <w:szCs w:val="24"/>
          <w:lang w:val="ro-RO"/>
        </w:rPr>
        <w:t>lément</w:t>
      </w:r>
      <w:r>
        <w:rPr>
          <w:rFonts w:ascii="Times New Roman" w:hAnsi="Times New Roman" w:cs="Times New Roman"/>
          <w:sz w:val="24"/>
          <w:szCs w:val="24"/>
          <w:lang w:val="ro-RO"/>
        </w:rPr>
        <w:t xml:space="preserve"> Olivier, „Avenir et signification de la diaspora orthodoxe en Europe occidentale”,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xml:space="preserve">, 1978, p. 259-283.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Clément, </w:t>
      </w:r>
      <w:r>
        <w:rPr>
          <w:rFonts w:ascii="Times New Roman" w:hAnsi="Times New Roman" w:cs="Times New Roman"/>
          <w:sz w:val="24"/>
          <w:szCs w:val="24"/>
          <w:lang w:val="ro-RO"/>
        </w:rPr>
        <w:t xml:space="preserve">Olivier, „Aperçus sur la théologie de la personne dans la </w:t>
      </w:r>
      <w:r>
        <w:rPr>
          <w:rFonts w:ascii="Times New Roman" w:hAnsi="Times New Roman" w:cs="Times New Roman"/>
          <w:sz w:val="24"/>
          <w:szCs w:val="24"/>
          <w:lang w:val="fr-FR"/>
        </w:rPr>
        <w:t>`Diaspora` russe en France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Mille Ans du christianisme russe</w:t>
      </w:r>
      <w:r>
        <w:rPr>
          <w:rFonts w:ascii="Times New Roman" w:hAnsi="Times New Roman" w:cs="Times New Roman"/>
          <w:sz w:val="24"/>
          <w:szCs w:val="24"/>
          <w:lang w:val="ro-RO"/>
        </w:rPr>
        <w:t xml:space="preserve">, Paris: YMCA- Presse, 1989, p. 303-309.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Clément</w:t>
      </w:r>
      <w:r>
        <w:rPr>
          <w:rFonts w:ascii="Times New Roman" w:hAnsi="Times New Roman" w:cs="Times New Roman"/>
          <w:sz w:val="24"/>
          <w:szCs w:val="24"/>
          <w:lang w:val="ro-RO"/>
        </w:rPr>
        <w:t xml:space="preserve"> Olivier, „Cel mai importat teolog al secolului al XX-lea”, în </w:t>
      </w:r>
      <w:r>
        <w:rPr>
          <w:rFonts w:ascii="Times New Roman" w:hAnsi="Times New Roman" w:cs="Times New Roman"/>
          <w:i/>
          <w:sz w:val="24"/>
          <w:szCs w:val="24"/>
          <w:lang w:val="ro-RO"/>
        </w:rPr>
        <w:t>Vestitorul Ortodoxiei</w:t>
      </w:r>
      <w:r>
        <w:rPr>
          <w:rFonts w:ascii="Times New Roman" w:hAnsi="Times New Roman" w:cs="Times New Roman"/>
          <w:sz w:val="24"/>
          <w:szCs w:val="24"/>
          <w:lang w:val="ro-RO"/>
        </w:rPr>
        <w:t>, V, nr. 103, 15 octombrie 1993.</w:t>
      </w:r>
    </w:p>
    <w:p w:rsidR="004D1904" w:rsidRPr="00E70A89"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E70A89">
        <w:rPr>
          <w:rFonts w:ascii="Times New Roman" w:hAnsi="Times New Roman" w:cs="Times New Roman"/>
          <w:smallCaps/>
          <w:sz w:val="24"/>
          <w:szCs w:val="24"/>
          <w:lang w:val="ro-RO"/>
        </w:rPr>
        <w:t>Clément,</w:t>
      </w:r>
      <w:r w:rsidRPr="00E70A89">
        <w:rPr>
          <w:rFonts w:ascii="Times New Roman" w:hAnsi="Times New Roman" w:cs="Times New Roman"/>
          <w:sz w:val="24"/>
          <w:szCs w:val="24"/>
          <w:lang w:val="ro-RO"/>
        </w:rPr>
        <w:t xml:space="preserve"> Olivier, „Le Pere Dumitru Stăniloae et le genie de l’Orthodoxie roumaine”, în Mircea </w:t>
      </w:r>
      <w:r w:rsidRPr="00E70A89">
        <w:rPr>
          <w:rFonts w:ascii="Times New Roman" w:hAnsi="Times New Roman" w:cs="Times New Roman"/>
          <w:smallCaps/>
          <w:sz w:val="24"/>
          <w:szCs w:val="24"/>
          <w:lang w:val="ro-RO"/>
        </w:rPr>
        <w:t>Păcurariu</w:t>
      </w:r>
      <w:r w:rsidRPr="00E70A89">
        <w:rPr>
          <w:rFonts w:ascii="Times New Roman" w:hAnsi="Times New Roman" w:cs="Times New Roman"/>
          <w:sz w:val="24"/>
          <w:szCs w:val="24"/>
          <w:lang w:val="ro-RO"/>
        </w:rPr>
        <w:t xml:space="preserve">, Ioan I. </w:t>
      </w:r>
      <w:r w:rsidRPr="00E70A89">
        <w:rPr>
          <w:rFonts w:ascii="Times New Roman" w:hAnsi="Times New Roman" w:cs="Times New Roman"/>
          <w:smallCaps/>
          <w:sz w:val="24"/>
          <w:szCs w:val="24"/>
          <w:lang w:val="ro-RO"/>
        </w:rPr>
        <w:t>Ică</w:t>
      </w:r>
      <w:r w:rsidRPr="00E70A89">
        <w:rPr>
          <w:rFonts w:ascii="Times New Roman" w:hAnsi="Times New Roman" w:cs="Times New Roman"/>
          <w:sz w:val="24"/>
          <w:szCs w:val="24"/>
          <w:lang w:val="ro-RO"/>
        </w:rPr>
        <w:t xml:space="preserve"> jr. (eds.), </w:t>
      </w:r>
      <w:r w:rsidRPr="00E70A89">
        <w:rPr>
          <w:rFonts w:ascii="Times New Roman" w:hAnsi="Times New Roman" w:cs="Times New Roman"/>
          <w:i/>
          <w:sz w:val="24"/>
          <w:szCs w:val="24"/>
          <w:lang w:val="ro-RO"/>
        </w:rPr>
        <w:t>Persoană și comuniune. Prinos de cinstire a Părintelui Profesor Academician Dumitru Stăniloae la împlinirea vârstei de 90 de ani</w:t>
      </w:r>
      <w:r w:rsidRPr="00E70A89">
        <w:rPr>
          <w:rFonts w:ascii="Times New Roman" w:hAnsi="Times New Roman" w:cs="Times New Roman"/>
          <w:sz w:val="24"/>
          <w:szCs w:val="24"/>
          <w:lang w:val="ro-RO"/>
        </w:rPr>
        <w:t>, Sibiu, 1993, p. 82.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Clément,</w:t>
      </w:r>
      <w:r>
        <w:rPr>
          <w:rFonts w:ascii="Times New Roman" w:hAnsi="Times New Roman" w:cs="Times New Roman"/>
          <w:sz w:val="24"/>
          <w:szCs w:val="24"/>
          <w:lang w:val="ro-RO"/>
        </w:rPr>
        <w:t xml:space="preserve"> Olivier, „La sophiologie de Boulgakov comme intgration des religions cosmique”,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nr. 191/2000, p. 204-210.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Deneffe,</w:t>
      </w:r>
      <w:r>
        <w:rPr>
          <w:rFonts w:ascii="Times New Roman" w:hAnsi="Times New Roman" w:cs="Times New Roman"/>
          <w:sz w:val="24"/>
          <w:szCs w:val="24"/>
          <w:lang w:val="ro-RO"/>
        </w:rPr>
        <w:t xml:space="preserve"> August S. J., „Dogma. Word und Begriff”, in </w:t>
      </w:r>
      <w:r>
        <w:rPr>
          <w:rFonts w:ascii="Times New Roman" w:hAnsi="Times New Roman" w:cs="Times New Roman"/>
          <w:i/>
          <w:sz w:val="24"/>
          <w:szCs w:val="24"/>
          <w:lang w:val="ro-RO"/>
        </w:rPr>
        <w:t>Scholastic</w:t>
      </w:r>
      <w:r>
        <w:rPr>
          <w:rFonts w:ascii="Times New Roman" w:hAnsi="Times New Roman" w:cs="Times New Roman"/>
          <w:sz w:val="24"/>
          <w:szCs w:val="24"/>
          <w:lang w:val="ro-RO"/>
        </w:rPr>
        <w:t>, Jg VI, 1931, p. 381-400.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Enache,</w:t>
      </w:r>
      <w:r>
        <w:rPr>
          <w:rFonts w:ascii="Times New Roman" w:hAnsi="Times New Roman" w:cs="Times New Roman"/>
          <w:sz w:val="24"/>
          <w:szCs w:val="24"/>
          <w:lang w:val="ro-RO"/>
        </w:rPr>
        <w:t xml:space="preserve"> George, „Rugul Aprins”, în </w:t>
      </w:r>
      <w:r>
        <w:rPr>
          <w:rFonts w:ascii="Times New Roman" w:hAnsi="Times New Roman" w:cs="Times New Roman"/>
          <w:i/>
          <w:sz w:val="24"/>
          <w:szCs w:val="24"/>
          <w:lang w:val="ro-RO"/>
        </w:rPr>
        <w:t>Dosarele istoriei</w:t>
      </w:r>
      <w:r>
        <w:rPr>
          <w:rFonts w:ascii="Times New Roman" w:hAnsi="Times New Roman" w:cs="Times New Roman"/>
          <w:sz w:val="24"/>
          <w:szCs w:val="24"/>
          <w:lang w:val="ro-RO"/>
        </w:rPr>
        <w:t>, an VII, nr. 11 (75), 2002, p. 48-57.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Evdokimov,</w:t>
      </w:r>
      <w:r>
        <w:rPr>
          <w:rFonts w:ascii="Times New Roman" w:hAnsi="Times New Roman" w:cs="Times New Roman"/>
          <w:sz w:val="24"/>
          <w:szCs w:val="24"/>
          <w:lang w:val="ro-RO"/>
        </w:rPr>
        <w:t xml:space="preserve"> Paul, „The Principal Corrents of Orthodox Ecclesiology in the Nineteenth Century”, în </w:t>
      </w:r>
      <w:r>
        <w:rPr>
          <w:rFonts w:ascii="Times New Roman" w:hAnsi="Times New Roman" w:cs="Times New Roman"/>
          <w:i/>
          <w:sz w:val="24"/>
          <w:szCs w:val="24"/>
          <w:lang w:val="ro-RO"/>
        </w:rPr>
        <w:t>Eastern Church Review</w:t>
      </w:r>
      <w:r>
        <w:rPr>
          <w:rFonts w:ascii="Times New Roman" w:hAnsi="Times New Roman" w:cs="Times New Roman"/>
          <w:sz w:val="24"/>
          <w:szCs w:val="24"/>
          <w:lang w:val="ro-RO"/>
        </w:rPr>
        <w:t>, vol. X, 1-2 (1978), p. 26-42.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Fitzgerald</w:t>
      </w:r>
      <w:r>
        <w:rPr>
          <w:rFonts w:ascii="Times New Roman" w:hAnsi="Times New Roman" w:cs="Times New Roman"/>
          <w:sz w:val="24"/>
          <w:szCs w:val="24"/>
        </w:rPr>
        <w:t xml:space="preserve">, Thomas, „Florovsky at Amsterdam: his `ecumenical aims and doubts`”, în </w:t>
      </w:r>
      <w:r>
        <w:rPr>
          <w:rFonts w:ascii="Times New Roman" w:hAnsi="Times New Roman" w:cs="Times New Roman"/>
          <w:i/>
          <w:sz w:val="24"/>
          <w:szCs w:val="24"/>
        </w:rPr>
        <w:t>Sobornost</w:t>
      </w:r>
      <w:r>
        <w:rPr>
          <w:rFonts w:ascii="Times New Roman" w:hAnsi="Times New Roman" w:cs="Times New Roman"/>
          <w:sz w:val="24"/>
          <w:szCs w:val="24"/>
        </w:rPr>
        <w:t>, 21:1 (1999), p. 37-51.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„Ad lectorem”, în </w:t>
      </w:r>
      <w:r>
        <w:rPr>
          <w:rFonts w:ascii="Times New Roman" w:hAnsi="Times New Roman" w:cs="Times New Roman"/>
          <w:i/>
          <w:sz w:val="24"/>
          <w:szCs w:val="24"/>
        </w:rPr>
        <w:t>In Ligno Crucis: The Patristic Doctrine of Atonement</w:t>
      </w:r>
      <w:r>
        <w:rPr>
          <w:rFonts w:ascii="Times New Roman" w:hAnsi="Times New Roman" w:cs="Times New Roman"/>
          <w:sz w:val="24"/>
          <w:szCs w:val="24"/>
        </w:rPr>
        <w:t xml:space="preserve">,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2, dosar 1, manuscris nepublicat</w:t>
      </w:r>
      <w:r>
        <w:rPr>
          <w:rFonts w:ascii="Times New Roman" w:hAnsi="Times New Roman" w:cs="Times New Roman"/>
          <w:sz w:val="24"/>
          <w:szCs w:val="24"/>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„Quest for Christian Unity: The Challenge of Disunity” (1955),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3, dosar 11.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„Hellenismus: Hellenisierung (des Christentums)”, manuscris original în engleză,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4, 1960.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Florovksy</w:t>
      </w:r>
      <w:r>
        <w:rPr>
          <w:rFonts w:ascii="Times New Roman" w:hAnsi="Times New Roman" w:cs="Times New Roman"/>
          <w:sz w:val="24"/>
          <w:szCs w:val="24"/>
        </w:rPr>
        <w:t>, Georges, „The renewal of Orthodox Theology</w:t>
      </w:r>
      <w:r>
        <w:rPr>
          <w:rFonts w:ascii="Times New Roman" w:hAnsi="Times New Roman" w:cs="Times New Roman"/>
          <w:sz w:val="24"/>
          <w:szCs w:val="24"/>
          <w:lang w:val="ro-RO"/>
        </w:rPr>
        <w:t xml:space="preserve">: Florensky, Bulgakov and the Others”,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5, dosar*, p. 10-11,</w:t>
      </w:r>
      <w:r w:rsidRPr="009672A3">
        <w:rPr>
          <w:rFonts w:ascii="Times New Roman" w:hAnsi="Times New Roman" w:cs="Times New Roman"/>
          <w:sz w:val="24"/>
          <w:szCs w:val="24"/>
          <w:lang w:val="ro-RO"/>
        </w:rPr>
        <w:t xml:space="preserve"> </w:t>
      </w:r>
      <w:r>
        <w:rPr>
          <w:rFonts w:ascii="Times New Roman" w:hAnsi="Times New Roman" w:cs="Times New Roman"/>
          <w:sz w:val="24"/>
          <w:szCs w:val="24"/>
          <w:lang w:val="ro-RO"/>
        </w:rPr>
        <w:t>manuscris nebublicat.</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Letter of Oct. 21, 1973, Princeton Theological Seminary Libraries, Thomas F. Torrance Manuscript Collection, Box 104.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Work of  the Holy Spirit in Revelation”, în </w:t>
      </w:r>
      <w:r>
        <w:rPr>
          <w:rFonts w:ascii="Times New Roman" w:hAnsi="Times New Roman" w:cs="Times New Roman"/>
          <w:i/>
          <w:sz w:val="24"/>
          <w:szCs w:val="24"/>
          <w:lang w:val="ro-RO"/>
        </w:rPr>
        <w:t>The Christian East</w:t>
      </w:r>
      <w:r>
        <w:rPr>
          <w:rFonts w:ascii="Times New Roman" w:hAnsi="Times New Roman" w:cs="Times New Roman"/>
          <w:sz w:val="24"/>
          <w:szCs w:val="24"/>
          <w:lang w:val="ro-RO"/>
        </w:rPr>
        <w:t>, vol. XIII, no. 2 (1932), p. 49-64.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Florovksy,</w:t>
      </w:r>
      <w:r>
        <w:rPr>
          <w:rFonts w:ascii="Times New Roman" w:hAnsi="Times New Roman" w:cs="Times New Roman"/>
          <w:sz w:val="24"/>
          <w:szCs w:val="24"/>
        </w:rPr>
        <w:t xml:space="preserve"> Georges, “Patristics and Modern Theology: advance proof copy from the acts of the I Congress of Orthodox Th eology,” Athens, 1936 (Pyrsos, Athens, 1938), 6, în Heythrop College Library, London, BT253 FLO.</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lang w:val="fr-FR"/>
        </w:rPr>
        <w:t xml:space="preserve">, „Patristic and Modern Theology”, în Hamilcar S., </w:t>
      </w:r>
      <w:r>
        <w:rPr>
          <w:rFonts w:ascii="Times New Roman" w:hAnsi="Times New Roman" w:cs="Times New Roman"/>
          <w:smallCaps/>
          <w:sz w:val="24"/>
          <w:szCs w:val="24"/>
          <w:lang w:val="fr-FR"/>
        </w:rPr>
        <w:t>Alivisatos</w:t>
      </w:r>
      <w:r>
        <w:rPr>
          <w:rFonts w:ascii="Times New Roman" w:hAnsi="Times New Roman" w:cs="Times New Roman"/>
          <w:sz w:val="24"/>
          <w:szCs w:val="24"/>
          <w:lang w:val="fr-FR"/>
        </w:rPr>
        <w:t xml:space="preserve"> (ed.), </w:t>
      </w:r>
      <w:r>
        <w:rPr>
          <w:rFonts w:ascii="Times New Roman" w:hAnsi="Times New Roman" w:cs="Times New Roman"/>
          <w:i/>
          <w:sz w:val="24"/>
          <w:szCs w:val="24"/>
          <w:lang w:val="fr-FR"/>
        </w:rPr>
        <w:t>Procés-verbaux du premier Congrés de Théologie Orthodoxe á Athénes, 29 Novembre-6 Décembre 1936</w:t>
      </w:r>
      <w:r>
        <w:rPr>
          <w:rFonts w:ascii="Times New Roman" w:hAnsi="Times New Roman" w:cs="Times New Roman"/>
          <w:sz w:val="24"/>
          <w:szCs w:val="24"/>
          <w:lang w:val="fr-FR"/>
        </w:rPr>
        <w:t>, Atena, 1939, p. 238-242.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fr-FR"/>
        </w:rPr>
        <w:t>Florovsky,</w:t>
      </w:r>
      <w:r>
        <w:rPr>
          <w:rFonts w:ascii="Times New Roman" w:hAnsi="Times New Roman" w:cs="Times New Roman"/>
          <w:sz w:val="24"/>
          <w:szCs w:val="24"/>
          <w:lang w:val="fr-FR"/>
        </w:rPr>
        <w:t xml:space="preserve"> Georges, „Le Corps du Christ vivant. Une interprétation orthodoxe de l’Eglise”, în </w:t>
      </w:r>
      <w:r>
        <w:rPr>
          <w:rFonts w:ascii="Times New Roman" w:hAnsi="Times New Roman" w:cs="Times New Roman"/>
          <w:i/>
          <w:sz w:val="24"/>
          <w:szCs w:val="24"/>
          <w:lang w:val="fr-FR"/>
        </w:rPr>
        <w:t>La Saint Eglise Universelle- Confrontation Œcuménique</w:t>
      </w:r>
      <w:r>
        <w:rPr>
          <w:rFonts w:ascii="Times New Roman" w:hAnsi="Times New Roman" w:cs="Times New Roman"/>
          <w:sz w:val="24"/>
          <w:szCs w:val="24"/>
          <w:lang w:val="fr-FR"/>
        </w:rPr>
        <w:t>, Neuchatel, 1948, p. 9-57.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Legacy and the Task of Orthodox Theology”, în </w:t>
      </w:r>
      <w:r>
        <w:rPr>
          <w:rFonts w:ascii="Times New Roman" w:hAnsi="Times New Roman" w:cs="Times New Roman"/>
          <w:i/>
          <w:sz w:val="24"/>
          <w:szCs w:val="24"/>
        </w:rPr>
        <w:t>Anglican Theological Review</w:t>
      </w:r>
      <w:r>
        <w:rPr>
          <w:rFonts w:ascii="Times New Roman" w:hAnsi="Times New Roman" w:cs="Times New Roman"/>
          <w:sz w:val="24"/>
          <w:szCs w:val="24"/>
        </w:rPr>
        <w:t>, XXXI (1949), p. 65-71.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„A Treasury of Russian Spirituality”, (Review by Georges Florovsky), în </w:t>
      </w:r>
      <w:r>
        <w:rPr>
          <w:rFonts w:ascii="Times New Roman" w:hAnsi="Times New Roman" w:cs="Times New Roman"/>
          <w:i/>
          <w:sz w:val="24"/>
          <w:szCs w:val="24"/>
        </w:rPr>
        <w:t>American Slavic and Eastern European Review</w:t>
      </w:r>
      <w:r>
        <w:rPr>
          <w:rFonts w:ascii="Times New Roman" w:hAnsi="Times New Roman" w:cs="Times New Roman"/>
          <w:sz w:val="24"/>
          <w:szCs w:val="24"/>
        </w:rPr>
        <w:t>, 8 (1949). p. 329-330.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Doctrine of the Church and the Ecumenical Problem”,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2 (1950), p. 68-79.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Eastern Orthodox Church and the Ecumenical Movement”, în </w:t>
      </w:r>
      <w:r>
        <w:rPr>
          <w:rFonts w:ascii="Times New Roman" w:hAnsi="Times New Roman" w:cs="Times New Roman"/>
          <w:i/>
          <w:sz w:val="24"/>
          <w:szCs w:val="24"/>
        </w:rPr>
        <w:t>Theology Today</w:t>
      </w:r>
      <w:r>
        <w:rPr>
          <w:rFonts w:ascii="Times New Roman" w:hAnsi="Times New Roman" w:cs="Times New Roman"/>
          <w:sz w:val="24"/>
          <w:szCs w:val="24"/>
        </w:rPr>
        <w:t xml:space="preserve"> 7, no.1, 1950, p. 68-79.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lamb of God”, în </w:t>
      </w:r>
      <w:r>
        <w:rPr>
          <w:rFonts w:ascii="Times New Roman" w:hAnsi="Times New Roman" w:cs="Times New Roman"/>
          <w:i/>
          <w:sz w:val="24"/>
          <w:szCs w:val="24"/>
          <w:lang w:val="ro-RO"/>
        </w:rPr>
        <w:t>Scottish Journal of Theology</w:t>
      </w:r>
      <w:r>
        <w:rPr>
          <w:rFonts w:ascii="Times New Roman" w:hAnsi="Times New Roman" w:cs="Times New Roman"/>
          <w:sz w:val="24"/>
          <w:szCs w:val="24"/>
          <w:lang w:val="ro-RO"/>
        </w:rPr>
        <w:t>, 4/1 (1951), p. 13-28.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„The Christian Hellenism”, în </w:t>
      </w:r>
      <w:r>
        <w:rPr>
          <w:rFonts w:ascii="Times New Roman" w:hAnsi="Times New Roman" w:cs="Times New Roman"/>
          <w:i/>
          <w:sz w:val="24"/>
          <w:szCs w:val="24"/>
        </w:rPr>
        <w:t>The Orthodox Observer</w:t>
      </w:r>
      <w:r>
        <w:rPr>
          <w:rFonts w:ascii="Times New Roman" w:hAnsi="Times New Roman" w:cs="Times New Roman"/>
          <w:sz w:val="24"/>
          <w:szCs w:val="24"/>
        </w:rPr>
        <w:t>, 442 (1957), p. 9-10.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„Review of the work of Charles Diehl, Byzantium: Greateness and Decline”, trad. Naomi </w:t>
      </w:r>
      <w:r>
        <w:rPr>
          <w:rFonts w:ascii="Times New Roman" w:hAnsi="Times New Roman" w:cs="Times New Roman"/>
          <w:smallCaps/>
          <w:sz w:val="24"/>
          <w:szCs w:val="24"/>
          <w:lang w:val="ro-RO"/>
        </w:rPr>
        <w:t>Walford</w:t>
      </w:r>
      <w:r>
        <w:rPr>
          <w:rFonts w:ascii="Times New Roman" w:hAnsi="Times New Roman" w:cs="Times New Roman"/>
          <w:sz w:val="24"/>
          <w:szCs w:val="24"/>
          <w:lang w:val="ro-RO"/>
        </w:rPr>
        <w:t xml:space="preserve">, New Brunswick, NJ: Rutgers Universiry Press, 1957, în </w:t>
      </w:r>
      <w:r>
        <w:rPr>
          <w:rFonts w:ascii="Times New Roman" w:hAnsi="Times New Roman" w:cs="Times New Roman"/>
          <w:i/>
          <w:sz w:val="24"/>
          <w:szCs w:val="24"/>
          <w:lang w:val="ro-RO"/>
        </w:rPr>
        <w:t>Church History</w:t>
      </w:r>
      <w:r>
        <w:rPr>
          <w:rFonts w:ascii="Times New Roman" w:hAnsi="Times New Roman" w:cs="Times New Roman"/>
          <w:sz w:val="24"/>
          <w:szCs w:val="24"/>
          <w:lang w:val="ro-RO"/>
        </w:rPr>
        <w:t>, 27 (1958), p. 377-378.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„The Predicament of the Church Historian”, în Walter </w:t>
      </w:r>
      <w:r>
        <w:rPr>
          <w:rFonts w:ascii="Times New Roman" w:hAnsi="Times New Roman" w:cs="Times New Roman"/>
          <w:smallCaps/>
          <w:sz w:val="24"/>
          <w:szCs w:val="24"/>
        </w:rPr>
        <w:t>Leibrecht</w:t>
      </w:r>
      <w:r>
        <w:rPr>
          <w:rFonts w:ascii="Times New Roman" w:hAnsi="Times New Roman" w:cs="Times New Roman"/>
          <w:sz w:val="24"/>
          <w:szCs w:val="24"/>
        </w:rPr>
        <w:t xml:space="preserve"> (ed.), </w:t>
      </w:r>
      <w:r>
        <w:rPr>
          <w:rFonts w:ascii="Times New Roman" w:hAnsi="Times New Roman" w:cs="Times New Roman"/>
          <w:i/>
          <w:sz w:val="24"/>
          <w:szCs w:val="24"/>
        </w:rPr>
        <w:t>Religion and Culture. Essays in Honor of Paul Tillich</w:t>
      </w:r>
      <w:r>
        <w:rPr>
          <w:rFonts w:ascii="Times New Roman" w:hAnsi="Times New Roman" w:cs="Times New Roman"/>
          <w:sz w:val="24"/>
          <w:szCs w:val="24"/>
        </w:rPr>
        <w:t>, New York: Harper, 1959, p. 140-166.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Florovsky</w:t>
      </w:r>
      <w:r w:rsidRPr="00D451EB">
        <w:rPr>
          <w:rFonts w:ascii="Times New Roman" w:hAnsi="Times New Roman" w:cs="Times New Roman"/>
          <w:sz w:val="24"/>
          <w:szCs w:val="24"/>
          <w:lang w:val="fr-FR"/>
        </w:rPr>
        <w:t>, Georges, „Les limites de l</w:t>
      </w:r>
      <w:r>
        <w:rPr>
          <w:rFonts w:ascii="Times New Roman" w:hAnsi="Times New Roman" w:cs="Times New Roman"/>
          <w:sz w:val="24"/>
          <w:szCs w:val="24"/>
          <w:lang w:val="fr-FR"/>
        </w:rPr>
        <w:t>’Eglise</w:t>
      </w:r>
      <w:r w:rsidRPr="00D451EB">
        <w:rPr>
          <w:rFonts w:ascii="Times New Roman" w:hAnsi="Times New Roman" w:cs="Times New Roman"/>
          <w:sz w:val="24"/>
          <w:szCs w:val="24"/>
          <w:lang w:val="fr-FR"/>
        </w:rPr>
        <w:t xml:space="preserve">”, în </w:t>
      </w:r>
      <w:r w:rsidRPr="00B26B16">
        <w:rPr>
          <w:rFonts w:ascii="Times New Roman" w:hAnsi="Times New Roman" w:cs="Times New Roman"/>
          <w:i/>
          <w:sz w:val="24"/>
          <w:szCs w:val="24"/>
          <w:lang w:val="fr-FR"/>
        </w:rPr>
        <w:t>Le Messager Orthodoxe</w:t>
      </w:r>
      <w:r>
        <w:rPr>
          <w:rFonts w:ascii="Times New Roman" w:hAnsi="Times New Roman" w:cs="Times New Roman"/>
          <w:sz w:val="24"/>
          <w:szCs w:val="24"/>
          <w:lang w:val="fr-FR"/>
        </w:rPr>
        <w:t xml:space="preserve">, </w:t>
      </w:r>
      <w:r w:rsidRPr="00D451EB">
        <w:rPr>
          <w:rFonts w:ascii="Times New Roman" w:hAnsi="Times New Roman" w:cs="Times New Roman"/>
          <w:sz w:val="24"/>
          <w:szCs w:val="24"/>
          <w:lang w:val="fr-FR"/>
        </w:rPr>
        <w:t>37 (1961), p. 28-40.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Problem of Russian Culture”, în </w:t>
      </w:r>
      <w:r>
        <w:rPr>
          <w:rFonts w:ascii="Times New Roman" w:hAnsi="Times New Roman" w:cs="Times New Roman"/>
          <w:i/>
          <w:sz w:val="24"/>
          <w:szCs w:val="24"/>
          <w:lang w:val="ro-RO"/>
        </w:rPr>
        <w:t>Slavic Review</w:t>
      </w:r>
      <w:r>
        <w:rPr>
          <w:rFonts w:ascii="Times New Roman" w:hAnsi="Times New Roman" w:cs="Times New Roman"/>
          <w:sz w:val="24"/>
          <w:szCs w:val="24"/>
          <w:lang w:val="ro-RO"/>
        </w:rPr>
        <w:t>, 21 (1962), p. 1-15.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w:t>
      </w:r>
      <w:r>
        <w:rPr>
          <w:rFonts w:ascii="Times New Roman" w:hAnsi="Times New Roman" w:cs="Times New Roman"/>
          <w:bCs/>
          <w:iCs/>
          <w:sz w:val="24"/>
          <w:szCs w:val="24"/>
        </w:rPr>
        <w:t>Christian Thought from Erasmus to Berdyaev</w:t>
      </w:r>
      <w:r>
        <w:rPr>
          <w:rFonts w:ascii="Times New Roman" w:hAnsi="Times New Roman" w:cs="Times New Roman"/>
          <w:bCs/>
          <w:sz w:val="24"/>
          <w:szCs w:val="24"/>
        </w:rPr>
        <w:t xml:space="preserve">. By Matthew Spinka”, în </w:t>
      </w:r>
      <w:r>
        <w:rPr>
          <w:rFonts w:ascii="Times New Roman" w:hAnsi="Times New Roman" w:cs="Times New Roman"/>
          <w:bCs/>
          <w:i/>
          <w:sz w:val="24"/>
          <w:szCs w:val="24"/>
        </w:rPr>
        <w:t>Church History</w:t>
      </w:r>
      <w:r>
        <w:rPr>
          <w:rFonts w:ascii="Times New Roman" w:hAnsi="Times New Roman" w:cs="Times New Roman"/>
          <w:bCs/>
          <w:sz w:val="24"/>
          <w:szCs w:val="24"/>
        </w:rPr>
        <w:t>, 31 (1962), p. 470-471.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Problem of Ecumenical Encounter”, în E. J. B. </w:t>
      </w:r>
      <w:r>
        <w:rPr>
          <w:rFonts w:ascii="Times New Roman" w:hAnsi="Times New Roman" w:cs="Times New Roman"/>
          <w:smallCaps/>
          <w:sz w:val="24"/>
          <w:szCs w:val="24"/>
        </w:rPr>
        <w:t>Fry</w:t>
      </w:r>
      <w:r>
        <w:rPr>
          <w:rFonts w:ascii="Times New Roman" w:hAnsi="Times New Roman" w:cs="Times New Roman"/>
          <w:sz w:val="24"/>
          <w:szCs w:val="24"/>
        </w:rPr>
        <w:t xml:space="preserve">, A. H. Armstrong (eds.),  Rediscovering </w:t>
      </w:r>
      <w:r>
        <w:rPr>
          <w:rFonts w:ascii="Times New Roman" w:hAnsi="Times New Roman" w:cs="Times New Roman"/>
          <w:i/>
          <w:sz w:val="24"/>
          <w:szCs w:val="24"/>
        </w:rPr>
        <w:t>Eastern Christendom: Essays in memory of Dom Bede Winslow</w:t>
      </w:r>
      <w:r>
        <w:rPr>
          <w:rFonts w:ascii="Times New Roman" w:hAnsi="Times New Roman" w:cs="Times New Roman"/>
          <w:sz w:val="24"/>
          <w:szCs w:val="24"/>
        </w:rPr>
        <w:t>, ELondon: Darton Longman &amp; Todd, 1963, p. 63-76.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„Ethosul Bisericii Ortodoxe”, trad. de Teodor </w:t>
      </w:r>
      <w:r>
        <w:rPr>
          <w:rFonts w:ascii="Times New Roman" w:hAnsi="Times New Roman" w:cs="Times New Roman"/>
          <w:smallCaps/>
          <w:sz w:val="24"/>
          <w:szCs w:val="24"/>
          <w:lang w:val="ro-RO"/>
        </w:rPr>
        <w:t>Bodogae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an XXVI (1981), nr. 10-12, p. 734-749.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„Bogoslovskie otryvki”, în </w:t>
      </w:r>
      <w:r>
        <w:rPr>
          <w:rFonts w:ascii="Times New Roman" w:hAnsi="Times New Roman" w:cs="Times New Roman"/>
          <w:i/>
          <w:sz w:val="24"/>
          <w:szCs w:val="24"/>
          <w:lang w:val="ro-RO"/>
        </w:rPr>
        <w:t xml:space="preserve">Izbrannye bogoslovskie stat`i, </w:t>
      </w:r>
      <w:r>
        <w:rPr>
          <w:rFonts w:ascii="Times New Roman" w:hAnsi="Times New Roman" w:cs="Times New Roman"/>
          <w:sz w:val="24"/>
          <w:szCs w:val="24"/>
          <w:lang w:val="ro-RO"/>
        </w:rPr>
        <w:t>Moscova: Probel, 2000, p. 123-124.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„O patriotzime pravednom i grekhovnom”, în </w:t>
      </w:r>
      <w:r>
        <w:rPr>
          <w:rFonts w:ascii="Times New Roman" w:hAnsi="Times New Roman" w:cs="Times New Roman"/>
          <w:i/>
          <w:sz w:val="24"/>
          <w:szCs w:val="24"/>
          <w:lang w:val="ro-RO"/>
        </w:rPr>
        <w:t xml:space="preserve">Iz proshlogo russkoi mysli, </w:t>
      </w:r>
      <w:r>
        <w:rPr>
          <w:rFonts w:ascii="Times New Roman" w:hAnsi="Times New Roman" w:cs="Times New Roman"/>
          <w:sz w:val="24"/>
          <w:szCs w:val="24"/>
          <w:lang w:val="ro-RO"/>
        </w:rPr>
        <w:t>Moscova: Probel, 2000, p. 132-165.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 Georges</w:t>
      </w:r>
      <w:r>
        <w:rPr>
          <w:rFonts w:ascii="Times New Roman" w:hAnsi="Times New Roman" w:cs="Times New Roman"/>
          <w:sz w:val="24"/>
          <w:szCs w:val="24"/>
          <w:lang w:val="ro-RO"/>
        </w:rPr>
        <w:t xml:space="preserve">, „Pis'ma Pavlu A. Florenskomu”,  în </w:t>
      </w:r>
      <w:r>
        <w:rPr>
          <w:rFonts w:ascii="Times New Roman" w:hAnsi="Times New Roman" w:cs="Times New Roman"/>
          <w:i/>
          <w:sz w:val="24"/>
          <w:szCs w:val="24"/>
          <w:lang w:val="ro-RO"/>
        </w:rPr>
        <w:t>Issledovaniia</w:t>
      </w:r>
      <w:r>
        <w:rPr>
          <w:rFonts w:ascii="Times New Roman" w:hAnsi="Times New Roman" w:cs="Times New Roman"/>
          <w:sz w:val="24"/>
          <w:szCs w:val="24"/>
          <w:lang w:val="ro-RO"/>
        </w:rPr>
        <w:t>, 2004, p. 51-68.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Ford</w:t>
      </w:r>
      <w:r>
        <w:rPr>
          <w:rFonts w:ascii="Times New Roman" w:hAnsi="Times New Roman" w:cs="Times New Roman"/>
          <w:sz w:val="24"/>
          <w:szCs w:val="24"/>
          <w:lang w:val="ro-RO"/>
        </w:rPr>
        <w:t xml:space="preserve">, David F., „Introduction to Modern Christian Theology”, în David F. </w:t>
      </w:r>
      <w:r>
        <w:rPr>
          <w:rFonts w:ascii="Times New Roman" w:hAnsi="Times New Roman" w:cs="Times New Roman"/>
          <w:smallCaps/>
          <w:sz w:val="24"/>
          <w:szCs w:val="24"/>
          <w:lang w:val="ro-RO"/>
        </w:rPr>
        <w:t xml:space="preserve">Ford </w:t>
      </w:r>
      <w:r>
        <w:rPr>
          <w:rFonts w:ascii="Times New Roman" w:hAnsi="Times New Roman" w:cs="Times New Roman"/>
          <w:sz w:val="24"/>
          <w:szCs w:val="24"/>
          <w:lang w:val="ro-RO"/>
        </w:rPr>
        <w:t>(ed.)</w:t>
      </w:r>
      <w:r>
        <w:rPr>
          <w:rFonts w:ascii="Times New Roman" w:hAnsi="Times New Roman" w:cs="Times New Roman"/>
          <w:smallCaps/>
          <w:sz w:val="24"/>
          <w:szCs w:val="24"/>
          <w:lang w:val="ro-RO"/>
        </w:rPr>
        <w:t xml:space="preserve">, </w:t>
      </w:r>
      <w:r>
        <w:rPr>
          <w:rFonts w:ascii="Times New Roman" w:hAnsi="Times New Roman" w:cs="Times New Roman"/>
          <w:i/>
          <w:sz w:val="24"/>
          <w:szCs w:val="24"/>
          <w:lang w:val="ro-RO"/>
        </w:rPr>
        <w:t>The Modern Theologians. An Introduction to Christian Theology in the Twenty Century</w:t>
      </w:r>
      <w:r>
        <w:rPr>
          <w:rFonts w:ascii="Times New Roman" w:hAnsi="Times New Roman" w:cs="Times New Roman"/>
          <w:sz w:val="24"/>
          <w:szCs w:val="24"/>
          <w:lang w:val="ro-RO"/>
        </w:rPr>
        <w:t>, vol. I, Blackwell Publishers, Oxford, p. 1-19.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Gabor,</w:t>
      </w:r>
      <w:r>
        <w:rPr>
          <w:rFonts w:ascii="Times New Roman" w:hAnsi="Times New Roman" w:cs="Times New Roman"/>
          <w:sz w:val="24"/>
          <w:szCs w:val="24"/>
          <w:lang w:val="ro-RO"/>
        </w:rPr>
        <w:t xml:space="preserve"> Adrian, „Aspecte din activitatea părintelui profesor dr. Dumitru Stăniloae la Institutul Teologic din București”, </w:t>
      </w:r>
      <w:r>
        <w:rPr>
          <w:rFonts w:ascii="Times New Roman" w:hAnsi="Times New Roman" w:cs="Times New Roman"/>
          <w:i/>
          <w:sz w:val="24"/>
          <w:szCs w:val="24"/>
          <w:lang w:val="ro-RO"/>
        </w:rPr>
        <w:t>în Anuarul Facultății de Teologie Ortodoxă</w:t>
      </w:r>
      <w:r>
        <w:rPr>
          <w:rFonts w:ascii="Times New Roman" w:hAnsi="Times New Roman" w:cs="Times New Roman"/>
          <w:sz w:val="24"/>
          <w:szCs w:val="24"/>
          <w:lang w:val="ro-RO"/>
        </w:rPr>
        <w:t xml:space="preserve">, Editura Universității din București, București, nr. 87 (2004), </w:t>
      </w:r>
      <w:r>
        <w:rPr>
          <w:lang w:val="ro-RO"/>
        </w:rPr>
        <w:t xml:space="preserve">p. </w:t>
      </w:r>
      <w:r>
        <w:rPr>
          <w:rFonts w:ascii="Times New Roman" w:hAnsi="Times New Roman" w:cs="Times New Roman"/>
          <w:sz w:val="24"/>
          <w:szCs w:val="24"/>
          <w:lang w:val="ro-RO"/>
        </w:rPr>
        <w:t>377-398.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Gallaher,</w:t>
      </w:r>
      <w:r>
        <w:rPr>
          <w:rFonts w:ascii="Times New Roman" w:hAnsi="Times New Roman" w:cs="Times New Roman"/>
          <w:sz w:val="24"/>
          <w:szCs w:val="24"/>
          <w:lang w:val="ro-RO"/>
        </w:rPr>
        <w:t xml:space="preserve"> Brandon</w:t>
      </w:r>
      <w:r>
        <w:rPr>
          <w:rFonts w:ascii="Times New Roman" w:hAnsi="Times New Roman" w:cs="Times New Roman"/>
          <w:smallCaps/>
          <w:sz w:val="24"/>
          <w:szCs w:val="24"/>
          <w:lang w:val="ro-RO"/>
        </w:rPr>
        <w:t>, „«</w:t>
      </w:r>
      <w:r>
        <w:rPr>
          <w:rFonts w:ascii="Times New Roman" w:hAnsi="Times New Roman" w:cs="Times New Roman"/>
          <w:sz w:val="24"/>
          <w:szCs w:val="24"/>
          <w:lang w:val="ro-RO"/>
        </w:rPr>
        <w:t>Waiting for the Barbarians</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Identity and Polemicism in the Neo-Patristic Synthesis of Georges Florovsky”, în </w:t>
      </w:r>
      <w:r>
        <w:rPr>
          <w:rFonts w:ascii="Times New Roman" w:hAnsi="Times New Roman" w:cs="Times New Roman"/>
          <w:i/>
          <w:sz w:val="24"/>
          <w:szCs w:val="24"/>
          <w:lang w:val="ro-RO"/>
        </w:rPr>
        <w:t>Modern Theology</w:t>
      </w:r>
      <w:r>
        <w:rPr>
          <w:rFonts w:ascii="Times New Roman" w:hAnsi="Times New Roman" w:cs="Times New Roman"/>
          <w:sz w:val="24"/>
          <w:szCs w:val="24"/>
          <w:lang w:val="ro-RO"/>
        </w:rPr>
        <w:t>, 27 (October 2011), p. 659-691.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Gallaher,</w:t>
      </w:r>
      <w:r>
        <w:rPr>
          <w:rFonts w:ascii="Times New Roman" w:hAnsi="Times New Roman" w:cs="Times New Roman"/>
          <w:sz w:val="24"/>
          <w:szCs w:val="24"/>
        </w:rPr>
        <w:t xml:space="preserve"> Brandon, „Florovsky’s Ecumenism. Orthodox Ecumenism as Missionary Activity and the Limits of the Church”, în S. J. </w:t>
      </w:r>
      <w:r>
        <w:rPr>
          <w:rFonts w:ascii="Times New Roman" w:hAnsi="Times New Roman" w:cs="Times New Roman"/>
          <w:smallCaps/>
          <w:sz w:val="24"/>
          <w:szCs w:val="24"/>
        </w:rPr>
        <w:t>Kristiansen,</w:t>
      </w:r>
      <w:r>
        <w:rPr>
          <w:rFonts w:ascii="Times New Roman" w:hAnsi="Times New Roman" w:cs="Times New Roman"/>
          <w:sz w:val="24"/>
          <w:szCs w:val="24"/>
        </w:rPr>
        <w:t xml:space="preserve"> Svein </w:t>
      </w:r>
      <w:r>
        <w:rPr>
          <w:rFonts w:ascii="Times New Roman" w:hAnsi="Times New Roman" w:cs="Times New Roman"/>
          <w:smallCaps/>
          <w:sz w:val="24"/>
          <w:szCs w:val="24"/>
        </w:rPr>
        <w:t>Rise</w:t>
      </w:r>
      <w:r>
        <w:rPr>
          <w:rFonts w:ascii="Times New Roman" w:hAnsi="Times New Roman" w:cs="Times New Roman"/>
          <w:sz w:val="24"/>
          <w:szCs w:val="24"/>
        </w:rPr>
        <w:t xml:space="preserve"> (eds.), </w:t>
      </w:r>
      <w:r>
        <w:rPr>
          <w:rFonts w:ascii="Times New Roman" w:hAnsi="Times New Roman" w:cs="Times New Roman"/>
          <w:i/>
          <w:sz w:val="24"/>
          <w:szCs w:val="24"/>
        </w:rPr>
        <w:t>Key Theological Thinlers- From Modern to Postmodern Theologians</w:t>
      </w:r>
      <w:r>
        <w:rPr>
          <w:rFonts w:ascii="Times New Roman" w:hAnsi="Times New Roman" w:cs="Times New Roman"/>
          <w:sz w:val="24"/>
          <w:szCs w:val="24"/>
        </w:rPr>
        <w:t>, Farnham/Burlington: Ashgate 2013, p. 353-370.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Gallaher,</w:t>
      </w:r>
      <w:r>
        <w:rPr>
          <w:rFonts w:ascii="Times New Roman" w:hAnsi="Times New Roman" w:cs="Times New Roman"/>
          <w:sz w:val="24"/>
          <w:szCs w:val="24"/>
          <w:lang w:val="ro-RO"/>
        </w:rPr>
        <w:t xml:space="preserve"> Brandon, „Georges Florovsky”, în </w:t>
      </w:r>
      <w:r w:rsidRPr="00B26B16">
        <w:rPr>
          <w:rFonts w:ascii="Times New Roman" w:hAnsi="Times New Roman" w:cs="Times New Roman"/>
          <w:i/>
          <w:sz w:val="24"/>
          <w:szCs w:val="24"/>
          <w:lang w:val="ro-RO"/>
        </w:rPr>
        <w:t>Sourozh</w:t>
      </w:r>
      <w:r>
        <w:rPr>
          <w:rFonts w:ascii="Times New Roman" w:hAnsi="Times New Roman" w:cs="Times New Roman"/>
          <w:sz w:val="24"/>
          <w:szCs w:val="24"/>
          <w:lang w:val="ro-RO"/>
        </w:rPr>
        <w:t>, 111 (2016), p. 86-97.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Gasparov</w:t>
      </w:r>
      <w:r>
        <w:rPr>
          <w:rFonts w:ascii="Times New Roman" w:hAnsi="Times New Roman" w:cs="Times New Roman"/>
          <w:sz w:val="24"/>
          <w:szCs w:val="24"/>
          <w:lang w:val="ro-RO"/>
        </w:rPr>
        <w:t xml:space="preserve">, Boris, „Russian Greece, Russian Rome (Two Classical Paradigms of Russian Culture in the Late 18th Century)”, în </w:t>
      </w:r>
      <w:r>
        <w:rPr>
          <w:rFonts w:ascii="Times New Roman" w:hAnsi="Times New Roman" w:cs="Times New Roman"/>
          <w:i/>
          <w:sz w:val="24"/>
          <w:szCs w:val="24"/>
          <w:lang w:val="ro-RO"/>
        </w:rPr>
        <w:t>Twenty-Five Year Commemoration to the Life of Georges Florovsky (1893-1979)</w:t>
      </w:r>
      <w:r>
        <w:rPr>
          <w:rFonts w:ascii="Times New Roman" w:hAnsi="Times New Roman" w:cs="Times New Roman"/>
          <w:sz w:val="24"/>
          <w:szCs w:val="24"/>
          <w:lang w:val="ro-RO"/>
        </w:rPr>
        <w:t>, New York, Semenenko Foundation, 2005, p. 57-89.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Gașpar</w:t>
      </w:r>
      <w:r>
        <w:rPr>
          <w:rFonts w:ascii="Times New Roman" w:hAnsi="Times New Roman" w:cs="Times New Roman"/>
          <w:sz w:val="24"/>
          <w:szCs w:val="24"/>
          <w:lang w:val="ro-RO"/>
        </w:rPr>
        <w:t xml:space="preserve">, Florin, „Conceptul de Tradiție în gândirea părintelui Georges Florovsky”, în </w:t>
      </w:r>
      <w:r>
        <w:rPr>
          <w:rFonts w:ascii="Times New Roman" w:hAnsi="Times New Roman" w:cs="Times New Roman"/>
          <w:i/>
          <w:sz w:val="24"/>
          <w:szCs w:val="24"/>
          <w:lang w:val="ro-RO"/>
        </w:rPr>
        <w:t>Studia Doctoralia</w:t>
      </w:r>
      <w:r>
        <w:rPr>
          <w:rFonts w:ascii="Times New Roman" w:hAnsi="Times New Roman" w:cs="Times New Roman"/>
          <w:sz w:val="24"/>
          <w:szCs w:val="24"/>
          <w:lang w:val="ro-RO"/>
        </w:rPr>
        <w:t>, Anul 4, Nr. 4, 2019, Editura Universității „Aurel Vlaicu”, p. 106-118.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Gavrilyuk</w:t>
      </w:r>
      <w:r>
        <w:rPr>
          <w:rFonts w:ascii="Times New Roman" w:hAnsi="Times New Roman" w:cs="Times New Roman"/>
          <w:sz w:val="24"/>
          <w:szCs w:val="24"/>
        </w:rPr>
        <w:t>, Paul, „Harnack’</w:t>
      </w:r>
      <w:r>
        <w:rPr>
          <w:rFonts w:ascii="Times New Roman" w:hAnsi="Times New Roman" w:cs="Times New Roman"/>
          <w:sz w:val="24"/>
          <w:szCs w:val="24"/>
          <w:lang w:val="ro-RO"/>
        </w:rPr>
        <w:t>s Helenized Christianity or Florovsky</w:t>
      </w:r>
      <w:r>
        <w:rPr>
          <w:rFonts w:ascii="Times New Roman" w:hAnsi="Times New Roman" w:cs="Times New Roman"/>
          <w:sz w:val="24"/>
          <w:szCs w:val="24"/>
        </w:rPr>
        <w:t>’</w:t>
      </w:r>
      <w:r>
        <w:rPr>
          <w:rFonts w:ascii="Times New Roman" w:hAnsi="Times New Roman" w:cs="Times New Roman"/>
          <w:sz w:val="24"/>
          <w:szCs w:val="24"/>
          <w:lang w:val="ro-RO"/>
        </w:rPr>
        <w:t xml:space="preserve">s Sacred Hellenism: Questioning Two Metanarratives of Early Christian Engagement with Late Antique Culture”, în </w:t>
      </w:r>
      <w:r>
        <w:rPr>
          <w:rFonts w:ascii="Times New Roman" w:hAnsi="Times New Roman" w:cs="Times New Roman"/>
          <w:i/>
          <w:sz w:val="24"/>
          <w:szCs w:val="24"/>
          <w:lang w:val="ro-RO"/>
        </w:rPr>
        <w:t>St. Vladimir</w:t>
      </w:r>
      <w:r>
        <w:rPr>
          <w:rFonts w:ascii="Times New Roman" w:hAnsi="Times New Roman" w:cs="Times New Roman"/>
          <w:i/>
          <w:sz w:val="24"/>
          <w:szCs w:val="24"/>
        </w:rPr>
        <w:t>’</w:t>
      </w:r>
      <w:r>
        <w:rPr>
          <w:rFonts w:ascii="Times New Roman" w:hAnsi="Times New Roman" w:cs="Times New Roman"/>
          <w:i/>
          <w:sz w:val="24"/>
          <w:szCs w:val="24"/>
          <w:lang w:val="ro-RO"/>
        </w:rPr>
        <w:t>s Theological Quarterly</w:t>
      </w:r>
      <w:r>
        <w:rPr>
          <w:rFonts w:ascii="Times New Roman" w:hAnsi="Times New Roman" w:cs="Times New Roman"/>
          <w:sz w:val="24"/>
          <w:szCs w:val="24"/>
          <w:lang w:val="ro-RO"/>
        </w:rPr>
        <w:t xml:space="preserve">, 54/3-4 (2010), p. 323-344.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Gavriliuk,</w:t>
      </w:r>
      <w:r>
        <w:rPr>
          <w:rFonts w:ascii="Times New Roman" w:hAnsi="Times New Roman" w:cs="Times New Roman"/>
          <w:sz w:val="24"/>
          <w:szCs w:val="24"/>
          <w:lang w:val="ro-RO"/>
        </w:rPr>
        <w:t xml:space="preserve"> Paul, „Georges Florovsky</w:t>
      </w:r>
      <w:r>
        <w:rPr>
          <w:rFonts w:ascii="Times New Roman" w:hAnsi="Times New Roman" w:cs="Times New Roman"/>
          <w:sz w:val="24"/>
          <w:szCs w:val="24"/>
        </w:rPr>
        <w:t>’s</w:t>
      </w:r>
      <w:r>
        <w:rPr>
          <w:rFonts w:ascii="Times New Roman" w:hAnsi="Times New Roman" w:cs="Times New Roman"/>
          <w:sz w:val="24"/>
          <w:szCs w:val="24"/>
          <w:lang w:val="ro-RO"/>
        </w:rPr>
        <w:t xml:space="preserve"> Monograph «Herzen</w:t>
      </w:r>
      <w:r>
        <w:rPr>
          <w:rFonts w:ascii="Times New Roman" w:hAnsi="Times New Roman" w:cs="Times New Roman"/>
          <w:sz w:val="24"/>
          <w:szCs w:val="24"/>
        </w:rPr>
        <w:t>’s</w:t>
      </w:r>
      <w:r>
        <w:rPr>
          <w:rFonts w:ascii="Times New Roman" w:hAnsi="Times New Roman" w:cs="Times New Roman"/>
          <w:sz w:val="24"/>
          <w:szCs w:val="24"/>
          <w:lang w:val="ro-RO"/>
        </w:rPr>
        <w:t xml:space="preserve"> Philosophy of History»: The New Archival Material and the Reconstruction of the Full Text”, în </w:t>
      </w:r>
      <w:r>
        <w:rPr>
          <w:rFonts w:ascii="Times New Roman" w:hAnsi="Times New Roman" w:cs="Times New Roman"/>
          <w:i/>
          <w:sz w:val="24"/>
          <w:szCs w:val="24"/>
          <w:lang w:val="ro-RO"/>
        </w:rPr>
        <w:t>Harvard Theological Review</w:t>
      </w:r>
      <w:r>
        <w:rPr>
          <w:rFonts w:ascii="Times New Roman" w:hAnsi="Times New Roman" w:cs="Times New Roman"/>
          <w:sz w:val="24"/>
          <w:szCs w:val="24"/>
          <w:lang w:val="ro-RO"/>
        </w:rPr>
        <w:t>, 107 (2014), p. 1-16.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Gavrilyuk, </w:t>
      </w:r>
      <w:r>
        <w:rPr>
          <w:rFonts w:ascii="Times New Roman" w:hAnsi="Times New Roman" w:cs="Times New Roman"/>
          <w:sz w:val="24"/>
          <w:szCs w:val="24"/>
          <w:lang w:val="ro-RO"/>
        </w:rPr>
        <w:t xml:space="preserve">Paul, „Varieties of Neopatristics: Georges Florovsky, Vladimir Lossky and Alexander Schmemann”, în Caryl </w:t>
      </w:r>
      <w:r>
        <w:rPr>
          <w:rFonts w:ascii="Times New Roman" w:hAnsi="Times New Roman" w:cs="Times New Roman"/>
          <w:smallCaps/>
          <w:sz w:val="24"/>
          <w:szCs w:val="24"/>
          <w:lang w:val="ro-RO"/>
        </w:rPr>
        <w:t>Emerson</w:t>
      </w:r>
      <w:r>
        <w:rPr>
          <w:rFonts w:ascii="Times New Roman" w:hAnsi="Times New Roman" w:cs="Times New Roman"/>
          <w:sz w:val="24"/>
          <w:szCs w:val="24"/>
          <w:lang w:val="ro-RO"/>
        </w:rPr>
        <w:t xml:space="preserve">, George </w:t>
      </w:r>
      <w:r>
        <w:rPr>
          <w:rFonts w:ascii="Times New Roman" w:hAnsi="Times New Roman" w:cs="Times New Roman"/>
          <w:smallCaps/>
          <w:sz w:val="24"/>
          <w:szCs w:val="24"/>
          <w:lang w:val="ro-RO"/>
        </w:rPr>
        <w:t>Pattinson</w:t>
      </w:r>
      <w:r>
        <w:rPr>
          <w:rFonts w:ascii="Times New Roman" w:hAnsi="Times New Roman" w:cs="Times New Roman"/>
          <w:sz w:val="24"/>
          <w:szCs w:val="24"/>
          <w:lang w:val="ro-RO"/>
        </w:rPr>
        <w:t xml:space="preserve">, Randall A. </w:t>
      </w:r>
      <w:r>
        <w:rPr>
          <w:rFonts w:ascii="Times New Roman" w:hAnsi="Times New Roman" w:cs="Times New Roman"/>
          <w:smallCaps/>
          <w:sz w:val="24"/>
          <w:szCs w:val="24"/>
          <w:lang w:val="ro-RO"/>
        </w:rPr>
        <w:t>Pole</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The Oxford Handbook of Russian Religious Thought</w:t>
      </w:r>
      <w:r>
        <w:rPr>
          <w:rFonts w:ascii="Times New Roman" w:hAnsi="Times New Roman" w:cs="Times New Roman"/>
          <w:sz w:val="24"/>
          <w:szCs w:val="24"/>
          <w:lang w:val="ro-RO"/>
        </w:rPr>
        <w:t>, Oxford University Press, 2018, online publication, p. 1-17.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Glubokovsky</w:t>
      </w:r>
      <w:r>
        <w:rPr>
          <w:rFonts w:ascii="Times New Roman" w:hAnsi="Times New Roman" w:cs="Times New Roman"/>
          <w:sz w:val="24"/>
          <w:szCs w:val="24"/>
          <w:lang w:val="ro-RO"/>
        </w:rPr>
        <w:t xml:space="preserve">, Nikolai, „Orthodoxy in Its Essence”, în </w:t>
      </w:r>
      <w:r>
        <w:rPr>
          <w:rFonts w:ascii="Times New Roman" w:hAnsi="Times New Roman" w:cs="Times New Roman"/>
          <w:i/>
          <w:sz w:val="24"/>
          <w:szCs w:val="24"/>
          <w:lang w:val="ro-RO"/>
        </w:rPr>
        <w:t>The Constructive Quarterly</w:t>
      </w:r>
      <w:r>
        <w:rPr>
          <w:rFonts w:ascii="Times New Roman" w:hAnsi="Times New Roman" w:cs="Times New Roman"/>
          <w:sz w:val="24"/>
          <w:szCs w:val="24"/>
          <w:lang w:val="ro-RO"/>
        </w:rPr>
        <w:t>, 1 (1913), p. 282-305.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Golitzin,</w:t>
      </w:r>
      <w:r>
        <w:rPr>
          <w:rFonts w:ascii="Times New Roman" w:hAnsi="Times New Roman" w:cs="Times New Roman"/>
          <w:sz w:val="24"/>
          <w:szCs w:val="24"/>
        </w:rPr>
        <w:t xml:space="preserve"> Alexander, „`A Contemplative and a Liturgist`: Father Georges Florovsky on the Corpus Dionysiacum”,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43:2 (1999), p. 131-161.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Halleaux,</w:t>
      </w:r>
      <w:r w:rsidRPr="00D451EB">
        <w:rPr>
          <w:rFonts w:ascii="Times New Roman" w:hAnsi="Times New Roman" w:cs="Times New Roman"/>
          <w:sz w:val="24"/>
          <w:szCs w:val="24"/>
          <w:lang w:val="fr-FR"/>
        </w:rPr>
        <w:t xml:space="preserve"> André, „Palamisme et scolastique”, în </w:t>
      </w:r>
      <w:r w:rsidRPr="00D451EB">
        <w:rPr>
          <w:rFonts w:ascii="Times New Roman" w:hAnsi="Times New Roman" w:cs="Times New Roman"/>
          <w:i/>
          <w:sz w:val="24"/>
          <w:szCs w:val="24"/>
          <w:lang w:val="fr-FR"/>
        </w:rPr>
        <w:t>Revue theologique de Louvain</w:t>
      </w:r>
      <w:r w:rsidRPr="00D451EB">
        <w:rPr>
          <w:rFonts w:ascii="Times New Roman" w:hAnsi="Times New Roman" w:cs="Times New Roman"/>
          <w:sz w:val="24"/>
          <w:szCs w:val="24"/>
          <w:lang w:val="fr-FR"/>
        </w:rPr>
        <w:t>, III, 1973, p. 409-442.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Harrison</w:t>
      </w:r>
      <w:r>
        <w:rPr>
          <w:rFonts w:ascii="Times New Roman" w:hAnsi="Times New Roman" w:cs="Times New Roman"/>
          <w:sz w:val="24"/>
          <w:szCs w:val="24"/>
          <w:lang w:val="ro-RO"/>
        </w:rPr>
        <w:t xml:space="preserve">, Nonna Verna, „Human Uniqueness and Human Unity”, în </w:t>
      </w:r>
      <w:r>
        <w:rPr>
          <w:rFonts w:ascii="Times New Roman" w:hAnsi="Times New Roman" w:cs="Times New Roman"/>
          <w:sz w:val="24"/>
          <w:szCs w:val="24"/>
        </w:rPr>
        <w:t xml:space="preserve">John, </w:t>
      </w:r>
      <w:r>
        <w:rPr>
          <w:rFonts w:ascii="Times New Roman" w:hAnsi="Times New Roman" w:cs="Times New Roman"/>
          <w:smallCaps/>
          <w:sz w:val="24"/>
          <w:szCs w:val="24"/>
        </w:rPr>
        <w:t>Behr</w:t>
      </w:r>
      <w:r>
        <w:rPr>
          <w:rFonts w:ascii="Times New Roman" w:hAnsi="Times New Roman" w:cs="Times New Roman"/>
          <w:sz w:val="24"/>
          <w:szCs w:val="24"/>
        </w:rPr>
        <w:t>, Andrew,</w:t>
      </w:r>
      <w:r>
        <w:rPr>
          <w:rFonts w:ascii="Times New Roman" w:hAnsi="Times New Roman" w:cs="Times New Roman"/>
          <w:smallCaps/>
          <w:sz w:val="24"/>
          <w:szCs w:val="24"/>
        </w:rPr>
        <w:t>Louth</w:t>
      </w:r>
      <w:r>
        <w:rPr>
          <w:rFonts w:ascii="Times New Roman" w:hAnsi="Times New Roman" w:cs="Times New Roman"/>
          <w:sz w:val="24"/>
          <w:szCs w:val="24"/>
        </w:rPr>
        <w:t>, Dimitri,</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lang w:val="ro-RO"/>
        </w:rPr>
        <w:t>Abba: The Tradition of Orthodoxy in the West</w:t>
      </w:r>
      <w:r>
        <w:rPr>
          <w:rFonts w:ascii="Times New Roman" w:hAnsi="Times New Roman" w:cs="Times New Roman"/>
          <w:sz w:val="24"/>
          <w:szCs w:val="24"/>
          <w:lang w:val="ro-RO"/>
        </w:rPr>
        <w:t xml:space="preserve">, </w:t>
      </w:r>
      <w:r>
        <w:rPr>
          <w:rFonts w:ascii="Times New Roman" w:hAnsi="Times New Roman" w:cs="Times New Roman"/>
          <w:sz w:val="24"/>
          <w:szCs w:val="24"/>
        </w:rPr>
        <w:t>St. Vladimir’s Seminary Press, Crestwood, New York, 2003,</w:t>
      </w:r>
      <w:r>
        <w:rPr>
          <w:rFonts w:ascii="Times New Roman" w:hAnsi="Times New Roman" w:cs="Times New Roman"/>
          <w:sz w:val="24"/>
          <w:szCs w:val="24"/>
          <w:lang w:val="ro-RO"/>
        </w:rPr>
        <w:t xml:space="preserve"> p. 207-220.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Hausherr</w:t>
      </w:r>
      <w:r>
        <w:rPr>
          <w:rFonts w:ascii="Times New Roman" w:hAnsi="Times New Roman" w:cs="Times New Roman"/>
          <w:sz w:val="24"/>
          <w:szCs w:val="24"/>
          <w:lang w:val="ro-RO"/>
        </w:rPr>
        <w:t xml:space="preserve">, Irénée, „Un écrit stőicien sous le nom de Saint Antoine Eremite”, în </w:t>
      </w:r>
      <w:r>
        <w:rPr>
          <w:rFonts w:ascii="Times New Roman" w:hAnsi="Times New Roman" w:cs="Times New Roman"/>
          <w:i/>
          <w:sz w:val="24"/>
          <w:szCs w:val="24"/>
          <w:lang w:val="ro-RO"/>
        </w:rPr>
        <w:t>Orientalia Cristiana</w:t>
      </w:r>
      <w:r>
        <w:rPr>
          <w:rFonts w:ascii="Times New Roman" w:hAnsi="Times New Roman" w:cs="Times New Roman"/>
          <w:sz w:val="24"/>
          <w:szCs w:val="24"/>
          <w:lang w:val="ro-RO"/>
        </w:rPr>
        <w:t>, number 30 (1933), p. 212-216.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Holbea,</w:t>
      </w:r>
      <w:r>
        <w:rPr>
          <w:rFonts w:ascii="Times New Roman" w:hAnsi="Times New Roman" w:cs="Times New Roman"/>
          <w:sz w:val="24"/>
          <w:szCs w:val="24"/>
          <w:lang w:val="ro-RO"/>
        </w:rPr>
        <w:t xml:space="preserve"> Gheorghe, „Integrarea teologică a filosofiei în opera părintelui Stăniloae”,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LIII, (2002), nr. 1-2, p. 157-170.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Holstein</w:t>
      </w:r>
      <w:r>
        <w:rPr>
          <w:rFonts w:ascii="Times New Roman" w:hAnsi="Times New Roman" w:cs="Times New Roman"/>
          <w:sz w:val="24"/>
          <w:szCs w:val="24"/>
          <w:lang w:val="ro-RO"/>
        </w:rPr>
        <w:t xml:space="preserve">, Henri, „La Tradition des Apotres chez Saint Irénée”, în </w:t>
      </w:r>
      <w:r>
        <w:rPr>
          <w:rFonts w:ascii="Times New Roman" w:hAnsi="Times New Roman" w:cs="Times New Roman"/>
          <w:i/>
          <w:sz w:val="24"/>
          <w:szCs w:val="24"/>
          <w:lang w:val="ro-RO"/>
        </w:rPr>
        <w:t>Recherches de Science réligeuse</w:t>
      </w:r>
      <w:r>
        <w:rPr>
          <w:rFonts w:ascii="Times New Roman" w:hAnsi="Times New Roman" w:cs="Times New Roman"/>
          <w:sz w:val="24"/>
          <w:szCs w:val="24"/>
          <w:lang w:val="ro-RO"/>
        </w:rPr>
        <w:t>, XXXVI, 1949, p. 229-270.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Hooft, W. A. Visser’t, „Fr. Georges Florovsky’s Role in the Formation of the WCC”, în </w:t>
      </w:r>
      <w:r>
        <w:rPr>
          <w:rFonts w:ascii="Times New Roman" w:hAnsi="Times New Roman" w:cs="Times New Roman"/>
          <w:i/>
          <w:sz w:val="24"/>
          <w:szCs w:val="24"/>
        </w:rPr>
        <w:t>St.Vladimir`s Theological Quarterly</w:t>
      </w:r>
      <w:r>
        <w:rPr>
          <w:rFonts w:ascii="Times New Roman" w:hAnsi="Times New Roman" w:cs="Times New Roman"/>
          <w:sz w:val="24"/>
          <w:szCs w:val="24"/>
        </w:rPr>
        <w:t xml:space="preserve"> 23 (1979), nr. 3-4, p. 135-138.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„«Patristica și teologia modernă». Semnificația și actualitatea unui program teologic (G. Florovsky)”,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XXVII (1982), nr. 10-12, p. 707-714.</w:t>
      </w:r>
    </w:p>
    <w:p w:rsidR="004D1904" w:rsidRPr="009178B5"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9178B5">
        <w:rPr>
          <w:rFonts w:ascii="Times New Roman" w:hAnsi="Times New Roman" w:cs="Times New Roman"/>
          <w:smallCaps/>
          <w:sz w:val="24"/>
          <w:szCs w:val="24"/>
          <w:lang w:val="ro-RO"/>
        </w:rPr>
        <w:t>Ică,</w:t>
      </w:r>
      <w:r w:rsidRPr="009178B5">
        <w:rPr>
          <w:rFonts w:ascii="Times New Roman" w:hAnsi="Times New Roman" w:cs="Times New Roman"/>
          <w:sz w:val="24"/>
          <w:szCs w:val="24"/>
          <w:lang w:val="ro-RO"/>
        </w:rPr>
        <w:t xml:space="preserve"> Ioan I. jr., „Părintele Justin Popovici: lupta cu Protagoras sau criteriologia filosofiei ortodoxe a Adevărului”, Studiu introductiv la Justin </w:t>
      </w:r>
      <w:r w:rsidRPr="009178B5">
        <w:rPr>
          <w:rFonts w:ascii="Times New Roman" w:hAnsi="Times New Roman" w:cs="Times New Roman"/>
          <w:smallCaps/>
          <w:sz w:val="24"/>
          <w:szCs w:val="24"/>
          <w:lang w:val="ro-RO"/>
        </w:rPr>
        <w:t>Popovici</w:t>
      </w:r>
      <w:r w:rsidRPr="009178B5">
        <w:rPr>
          <w:rFonts w:ascii="Times New Roman" w:hAnsi="Times New Roman" w:cs="Times New Roman"/>
          <w:sz w:val="24"/>
          <w:szCs w:val="24"/>
          <w:lang w:val="ro-RO"/>
        </w:rPr>
        <w:t xml:space="preserve">, </w:t>
      </w:r>
      <w:r w:rsidRPr="009178B5">
        <w:rPr>
          <w:rFonts w:ascii="Times New Roman" w:hAnsi="Times New Roman" w:cs="Times New Roman"/>
          <w:i/>
          <w:sz w:val="24"/>
          <w:szCs w:val="24"/>
          <w:lang w:val="ro-RO"/>
        </w:rPr>
        <w:t>Omul și Dumnezeul-Om</w:t>
      </w:r>
      <w:r w:rsidRPr="009178B5">
        <w:rPr>
          <w:rFonts w:ascii="Times New Roman" w:hAnsi="Times New Roman" w:cs="Times New Roman"/>
          <w:sz w:val="24"/>
          <w:szCs w:val="24"/>
          <w:lang w:val="ro-RO"/>
        </w:rPr>
        <w:t xml:space="preserve">, trad. de Ioan I. </w:t>
      </w:r>
      <w:r w:rsidRPr="009178B5">
        <w:rPr>
          <w:rFonts w:ascii="Times New Roman" w:hAnsi="Times New Roman" w:cs="Times New Roman"/>
          <w:smallCaps/>
          <w:sz w:val="24"/>
          <w:szCs w:val="24"/>
          <w:lang w:val="ro-RO"/>
        </w:rPr>
        <w:t>Ică</w:t>
      </w:r>
      <w:r w:rsidRPr="009178B5">
        <w:rPr>
          <w:rFonts w:ascii="Times New Roman" w:hAnsi="Times New Roman" w:cs="Times New Roman"/>
          <w:sz w:val="24"/>
          <w:szCs w:val="24"/>
          <w:lang w:val="ro-RO"/>
        </w:rPr>
        <w:t xml:space="preserve"> jr., Editura Deisis, Sibiu, 1997, p. 5-6.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Ioan I. jr., Neoortodocși și Ortodoxie în Grecia de azi”,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XXXIII (1998), nr. 3, p. 106-116.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w:t>
      </w:r>
      <w:r>
        <w:rPr>
          <w:rFonts w:ascii="Times New Roman" w:hAnsi="Times New Roman" w:cs="Times New Roman"/>
          <w:i/>
          <w:sz w:val="24"/>
          <w:szCs w:val="24"/>
          <w:lang w:val="ro-RO"/>
        </w:rPr>
        <w:t>„</w:t>
      </w:r>
      <w:r>
        <w:rPr>
          <w:rFonts w:ascii="Times New Roman" w:hAnsi="Times New Roman" w:cs="Times New Roman"/>
          <w:sz w:val="24"/>
          <w:szCs w:val="24"/>
          <w:lang w:val="ro-RO"/>
        </w:rPr>
        <w:t>Părintele Dumitru Stăniloae- «clasic» al teologiei secolului XX și misiunea teologiei în Biserică și societate</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în </w:t>
      </w:r>
      <w:r>
        <w:rPr>
          <w:rFonts w:ascii="Times New Roman" w:hAnsi="Times New Roman" w:cs="Times New Roman"/>
          <w:i/>
          <w:sz w:val="24"/>
          <w:szCs w:val="24"/>
          <w:lang w:val="ro-RO"/>
        </w:rPr>
        <w:t>Studia Universitatis Babeș-Bolyai</w:t>
      </w:r>
      <w:r>
        <w:rPr>
          <w:rFonts w:ascii="Times New Roman" w:hAnsi="Times New Roman" w:cs="Times New Roman"/>
          <w:sz w:val="24"/>
          <w:szCs w:val="24"/>
          <w:lang w:val="ro-RO"/>
        </w:rPr>
        <w:t>, Theologia Orthodoxa, an XLVII (2002), p. 21-31.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Ioan I., jr. „Biserică, societate, gândire, în Occident și în Europa de azi”, în Ioan, I. </w:t>
      </w: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jr., Germano </w:t>
      </w:r>
      <w:r>
        <w:rPr>
          <w:rFonts w:ascii="Times New Roman" w:hAnsi="Times New Roman" w:cs="Times New Roman"/>
          <w:smallCaps/>
          <w:sz w:val="24"/>
          <w:szCs w:val="24"/>
          <w:lang w:val="ro-RO"/>
        </w:rPr>
        <w:t>Marani</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Gândirea socială a Bisericii</w:t>
      </w:r>
      <w:r>
        <w:rPr>
          <w:rFonts w:ascii="Times New Roman" w:hAnsi="Times New Roman" w:cs="Times New Roman"/>
          <w:sz w:val="24"/>
          <w:szCs w:val="24"/>
          <w:lang w:val="ro-RO"/>
        </w:rPr>
        <w:t>, Sibiu, 2002, p. 17-54.</w:t>
      </w:r>
    </w:p>
    <w:p w:rsidR="004D1904" w:rsidRPr="00CE2329"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CE2329">
        <w:rPr>
          <w:rFonts w:ascii="Times New Roman" w:hAnsi="Times New Roman" w:cs="Times New Roman"/>
          <w:smallCaps/>
          <w:sz w:val="24"/>
          <w:szCs w:val="24"/>
        </w:rPr>
        <w:t>Ică,</w:t>
      </w:r>
      <w:r w:rsidRPr="00CE2329">
        <w:rPr>
          <w:rFonts w:ascii="Times New Roman" w:hAnsi="Times New Roman" w:cs="Times New Roman"/>
          <w:sz w:val="24"/>
          <w:szCs w:val="24"/>
        </w:rPr>
        <w:t xml:space="preserve"> Ioan I. jr., „Stăniloae, Dumitru (1903-1993)”, în Trevor A. </w:t>
      </w:r>
      <w:r w:rsidRPr="00CE2329">
        <w:rPr>
          <w:rFonts w:ascii="Times New Roman" w:hAnsi="Times New Roman" w:cs="Times New Roman"/>
          <w:smallCaps/>
          <w:sz w:val="24"/>
          <w:szCs w:val="24"/>
        </w:rPr>
        <w:t>Hart (</w:t>
      </w:r>
      <w:r w:rsidRPr="00CE2329">
        <w:rPr>
          <w:rFonts w:ascii="Times New Roman" w:hAnsi="Times New Roman" w:cs="Times New Roman"/>
          <w:sz w:val="24"/>
          <w:szCs w:val="24"/>
        </w:rPr>
        <w:t xml:space="preserve">ed.), </w:t>
      </w:r>
      <w:r w:rsidRPr="00CE2329">
        <w:rPr>
          <w:rFonts w:ascii="Times New Roman" w:hAnsi="Times New Roman" w:cs="Times New Roman"/>
          <w:i/>
          <w:sz w:val="24"/>
          <w:szCs w:val="24"/>
        </w:rPr>
        <w:t>The Dictionary of Historical Theology</w:t>
      </w:r>
      <w:r w:rsidRPr="00CE2329">
        <w:rPr>
          <w:rFonts w:ascii="Times New Roman" w:hAnsi="Times New Roman" w:cs="Times New Roman"/>
          <w:sz w:val="24"/>
          <w:szCs w:val="24"/>
        </w:rPr>
        <w:t>, Paternoster Press, William B. Eerdmans Publishiny Company, Grand Rapids, Michigan, USA, 2000, p. 527-531.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„Părintele Dumitru Stăniloae- `clasic` al teologiei secolului XX și misiunea teologiei în Biserică și societate”,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xml:space="preserve">, 1 (2005), p. 169-180.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„Rusia și filozofiile ei-lecție pentru mileniul III”, în Toma </w:t>
      </w:r>
      <w:r>
        <w:rPr>
          <w:rFonts w:ascii="Times New Roman" w:hAnsi="Times New Roman" w:cs="Times New Roman"/>
          <w:smallCaps/>
          <w:sz w:val="24"/>
          <w:szCs w:val="24"/>
          <w:lang w:val="ro-RO"/>
        </w:rPr>
        <w:t xml:space="preserve">Spildik </w:t>
      </w:r>
      <w:r>
        <w:rPr>
          <w:rFonts w:ascii="Times New Roman" w:hAnsi="Times New Roman" w:cs="Times New Roman"/>
          <w:sz w:val="24"/>
          <w:szCs w:val="24"/>
          <w:lang w:val="ro-RO"/>
        </w:rPr>
        <w:t xml:space="preserve">(ed.), </w:t>
      </w:r>
      <w:r>
        <w:rPr>
          <w:rFonts w:ascii="Times New Roman" w:hAnsi="Times New Roman" w:cs="Times New Roman"/>
          <w:i/>
          <w:sz w:val="24"/>
          <w:szCs w:val="24"/>
          <w:lang w:val="ro-RO"/>
        </w:rPr>
        <w:t>Spiritualitatea Răsăritului Creștin: IV. Omul și destinul său în filozofia religioasă rusă</w:t>
      </w:r>
      <w:r>
        <w:rPr>
          <w:rFonts w:ascii="Times New Roman" w:hAnsi="Times New Roman" w:cs="Times New Roman"/>
          <w:sz w:val="24"/>
          <w:szCs w:val="24"/>
          <w:lang w:val="ro-RO"/>
        </w:rPr>
        <w:t xml:space="preserve">, trad.  de Maria-Cornelia </w:t>
      </w: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Editura Deisis, Sibiu, 2007, p. 5-15.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„Filocalia de la Sibiu, 1946-1948, în fața României sovietizate”, în Filotei </w:t>
      </w:r>
      <w:r>
        <w:rPr>
          <w:rFonts w:ascii="Times New Roman" w:hAnsi="Times New Roman" w:cs="Times New Roman"/>
          <w:smallCaps/>
          <w:sz w:val="24"/>
          <w:szCs w:val="24"/>
          <w:lang w:val="ro-RO"/>
        </w:rPr>
        <w:t>Sinaitul,</w:t>
      </w:r>
      <w:r>
        <w:rPr>
          <w:rFonts w:ascii="Times New Roman" w:hAnsi="Times New Roman" w:cs="Times New Roman"/>
          <w:i/>
          <w:sz w:val="24"/>
          <w:szCs w:val="24"/>
          <w:lang w:val="ro-RO"/>
        </w:rPr>
        <w:t xml:space="preserve"> Trezia minții și cerul inimii</w:t>
      </w:r>
      <w:r>
        <w:rPr>
          <w:rFonts w:ascii="Times New Roman" w:hAnsi="Times New Roman" w:cs="Times New Roman"/>
          <w:sz w:val="24"/>
          <w:szCs w:val="24"/>
          <w:lang w:val="ro-RO"/>
        </w:rPr>
        <w:t>, Editura Deisis, Sibiu, 2009, p. 5-26.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Ioniță,</w:t>
      </w:r>
      <w:r w:rsidRPr="00D451EB">
        <w:rPr>
          <w:rFonts w:ascii="Times New Roman" w:hAnsi="Times New Roman" w:cs="Times New Roman"/>
          <w:sz w:val="24"/>
          <w:szCs w:val="24"/>
          <w:lang w:val="ro-RO"/>
        </w:rPr>
        <w:t xml:space="preserve"> Viorel, „Contribuția Părintelui Dumitru Stăniloae la dialogul ecumenic”, în </w:t>
      </w:r>
      <w:r w:rsidRPr="00D451EB">
        <w:rPr>
          <w:rFonts w:ascii="Times New Roman" w:hAnsi="Times New Roman" w:cs="Times New Roman"/>
          <w:i/>
          <w:sz w:val="24"/>
          <w:szCs w:val="24"/>
          <w:lang w:val="ro-RO"/>
        </w:rPr>
        <w:t>Anuarul Facultății de Teologie Ortodoxă</w:t>
      </w:r>
      <w:r w:rsidRPr="00D451EB">
        <w:rPr>
          <w:rFonts w:ascii="Times New Roman" w:hAnsi="Times New Roman" w:cs="Times New Roman"/>
          <w:sz w:val="24"/>
          <w:szCs w:val="24"/>
          <w:lang w:val="ro-RO"/>
        </w:rPr>
        <w:t>, București, nr. 87 (2004), p. 87-93.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Ivanov,</w:t>
      </w:r>
      <w:r>
        <w:rPr>
          <w:rFonts w:ascii="Times New Roman" w:hAnsi="Times New Roman" w:cs="Times New Roman"/>
          <w:sz w:val="24"/>
          <w:szCs w:val="24"/>
        </w:rPr>
        <w:t xml:space="preserve"> Igor, „On the Modern Study of the Theological Heritage of Professor Archpriest Dumitru Staniloae”, în </w:t>
      </w:r>
      <w:r>
        <w:rPr>
          <w:rFonts w:ascii="Times New Roman" w:hAnsi="Times New Roman" w:cs="Times New Roman"/>
          <w:i/>
          <w:iCs/>
          <w:sz w:val="24"/>
          <w:szCs w:val="24"/>
        </w:rPr>
        <w:t xml:space="preserve">Христианское чтение, </w:t>
      </w:r>
      <w:r>
        <w:rPr>
          <w:rFonts w:ascii="Times New Roman" w:hAnsi="Times New Roman" w:cs="Times New Roman"/>
          <w:iCs/>
          <w:sz w:val="24"/>
          <w:szCs w:val="24"/>
        </w:rPr>
        <w:t>nr. 4, 2019, p. 34-41.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Ioja,</w:t>
      </w:r>
      <w:r>
        <w:rPr>
          <w:rFonts w:ascii="Times New Roman" w:hAnsi="Times New Roman" w:cs="Times New Roman"/>
          <w:sz w:val="24"/>
          <w:szCs w:val="24"/>
          <w:lang w:val="ro-RO"/>
        </w:rPr>
        <w:t xml:space="preserve"> Cristinel</w:t>
      </w:r>
      <w:r>
        <w:rPr>
          <w:rFonts w:ascii="Times New Roman" w:hAnsi="Times New Roman" w:cs="Times New Roman"/>
          <w:smallCaps/>
          <w:sz w:val="24"/>
          <w:szCs w:val="24"/>
          <w:lang w:val="ro-RO"/>
        </w:rPr>
        <w:t>, „</w:t>
      </w:r>
      <w:r>
        <w:rPr>
          <w:rFonts w:ascii="Times New Roman" w:hAnsi="Times New Roman" w:cs="Times New Roman"/>
          <w:sz w:val="24"/>
          <w:szCs w:val="24"/>
          <w:lang w:val="ro-RO"/>
        </w:rPr>
        <w:t xml:space="preserve">Părintele Dumitru Stăniloae (1903-1993)- restaurarea dogmaticii ortodoxe în secolul al XX-lea”,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 xml:space="preserve">Dindirică </w:t>
      </w:r>
      <w:r>
        <w:rPr>
          <w:rFonts w:ascii="Times New Roman" w:hAnsi="Times New Roman" w:cs="Times New Roman"/>
          <w:sz w:val="24"/>
          <w:szCs w:val="24"/>
          <w:lang w:val="ro-RO"/>
        </w:rPr>
        <w:t xml:space="preserve">(coord.), </w:t>
      </w:r>
      <w:r>
        <w:rPr>
          <w:rFonts w:ascii="Times New Roman" w:hAnsi="Times New Roman" w:cs="Times New Roman"/>
          <w:i/>
          <w:sz w:val="24"/>
          <w:szCs w:val="24"/>
          <w:lang w:val="ro-RO"/>
        </w:rPr>
        <w:t>Părintele Profesor Dumitru Stăniloae sau consonanța dintre dogmă, spiritualitate și Liturghie,</w:t>
      </w:r>
      <w:r>
        <w:rPr>
          <w:rFonts w:ascii="Times New Roman" w:hAnsi="Times New Roman" w:cs="Times New Roman"/>
          <w:sz w:val="24"/>
          <w:szCs w:val="24"/>
          <w:lang w:val="ro-RO"/>
        </w:rPr>
        <w:t xml:space="preserve"> Editura Cetatea de Scaun și Editura Mitropolia Olteniei, Craiova, 2015, p. 86-98.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Jillions</w:t>
      </w:r>
      <w:r>
        <w:rPr>
          <w:rFonts w:ascii="Times New Roman" w:hAnsi="Times New Roman" w:cs="Times New Roman"/>
          <w:sz w:val="24"/>
          <w:szCs w:val="24"/>
        </w:rPr>
        <w:t xml:space="preserve">, John, „Three Orthodox Models of Christian Unity: Traditionalist, Mainstream, Prophetic”, în </w:t>
      </w:r>
      <w:r>
        <w:rPr>
          <w:rFonts w:ascii="Times New Roman" w:hAnsi="Times New Roman" w:cs="Times New Roman"/>
          <w:i/>
          <w:sz w:val="24"/>
          <w:szCs w:val="24"/>
        </w:rPr>
        <w:t>International Journal of the Study of the Christian Church</w:t>
      </w:r>
      <w:r>
        <w:rPr>
          <w:rFonts w:ascii="Times New Roman" w:hAnsi="Times New Roman" w:cs="Times New Roman"/>
          <w:sz w:val="24"/>
          <w:szCs w:val="24"/>
        </w:rPr>
        <w:t>, 9 (2009), p. 295-311.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lang w:val="fr-FR"/>
        </w:rPr>
        <w:t xml:space="preserve">Jugie, </w:t>
      </w:r>
      <w:r>
        <w:rPr>
          <w:rFonts w:ascii="Times New Roman" w:hAnsi="Times New Roman" w:cs="Times New Roman"/>
          <w:sz w:val="24"/>
          <w:szCs w:val="24"/>
          <w:lang w:val="fr-FR"/>
        </w:rPr>
        <w:t xml:space="preserve">Martin, „De Theologica Palamitica”, în </w:t>
      </w:r>
      <w:r>
        <w:rPr>
          <w:rFonts w:ascii="Times New Roman" w:hAnsi="Times New Roman" w:cs="Times New Roman"/>
          <w:i/>
          <w:sz w:val="24"/>
          <w:szCs w:val="24"/>
          <w:lang w:val="fr-FR"/>
        </w:rPr>
        <w:t>Theologia Dogmatica Christianorum Orientalium</w:t>
      </w:r>
      <w:r>
        <w:rPr>
          <w:rFonts w:ascii="Times New Roman" w:hAnsi="Times New Roman" w:cs="Times New Roman"/>
          <w:sz w:val="24"/>
          <w:szCs w:val="24"/>
          <w:lang w:val="fr-FR"/>
        </w:rPr>
        <w:t xml:space="preserve">, t. II (1933), p. 47-183. </w:t>
      </w:r>
    </w:p>
    <w:p w:rsidR="004D1904" w:rsidRPr="00D451EB"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Kalaitzidis,</w:t>
      </w:r>
      <w:r w:rsidRPr="00D451EB">
        <w:rPr>
          <w:rFonts w:ascii="Times New Roman" w:hAnsi="Times New Roman" w:cs="Times New Roman"/>
          <w:sz w:val="24"/>
          <w:szCs w:val="24"/>
          <w:lang w:val="ro-RO"/>
        </w:rPr>
        <w:t xml:space="preserve"> Pantelis, „Challenges of Renewal and Reformation Facing the Orthodox Church”, în </w:t>
      </w:r>
      <w:r w:rsidRPr="00D451EB">
        <w:rPr>
          <w:rFonts w:ascii="Times New Roman" w:hAnsi="Times New Roman" w:cs="Times New Roman"/>
          <w:i/>
          <w:sz w:val="24"/>
          <w:szCs w:val="24"/>
          <w:lang w:val="ro-RO"/>
        </w:rPr>
        <w:t>The Ecumenical Review</w:t>
      </w:r>
      <w:r w:rsidRPr="00D451EB">
        <w:rPr>
          <w:rFonts w:ascii="Times New Roman" w:hAnsi="Times New Roman" w:cs="Times New Roman"/>
          <w:sz w:val="24"/>
          <w:szCs w:val="24"/>
          <w:lang w:val="ro-RO"/>
        </w:rPr>
        <w:t>, 61 (2009)</w:t>
      </w:r>
      <w:r w:rsidRPr="00D451EB">
        <w:rPr>
          <w:rFonts w:ascii="Times New Roman" w:hAnsi="Times New Roman" w:cs="Times New Roman"/>
          <w:sz w:val="24"/>
          <w:szCs w:val="24"/>
        </w:rPr>
        <w:t>, p. 136-164.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Kalaitzidis</w:t>
      </w:r>
      <w:r>
        <w:rPr>
          <w:rFonts w:ascii="Times New Roman" w:hAnsi="Times New Roman" w:cs="Times New Roman"/>
          <w:sz w:val="24"/>
          <w:szCs w:val="24"/>
          <w:lang w:val="ro-RO"/>
        </w:rPr>
        <w:t xml:space="preserve">, Pantelis, „From the „Return to the Fathers” to the Need for a modern Orthodox Theology”, în </w:t>
      </w:r>
      <w:r>
        <w:rPr>
          <w:rFonts w:ascii="Times New Roman" w:hAnsi="Times New Roman" w:cs="Times New Roman"/>
          <w:i/>
          <w:sz w:val="24"/>
          <w:szCs w:val="24"/>
          <w:lang w:val="ro-RO"/>
        </w:rPr>
        <w:t>St. Vladimir</w:t>
      </w:r>
      <w:r>
        <w:rPr>
          <w:rFonts w:ascii="Times New Roman" w:hAnsi="Times New Roman" w:cs="Times New Roman"/>
          <w:i/>
          <w:sz w:val="24"/>
          <w:szCs w:val="24"/>
        </w:rPr>
        <w:t>’s Theological Quarterly</w:t>
      </w:r>
      <w:r>
        <w:rPr>
          <w:rFonts w:ascii="Times New Roman" w:hAnsi="Times New Roman" w:cs="Times New Roman"/>
          <w:sz w:val="24"/>
          <w:szCs w:val="24"/>
          <w:lang w:val="ro-RO"/>
        </w:rPr>
        <w:t>, 54:1 (2010), p. 5-36.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Kalaitzidis</w:t>
      </w:r>
      <w:r>
        <w:rPr>
          <w:rFonts w:ascii="Times New Roman" w:hAnsi="Times New Roman" w:cs="Times New Roman"/>
          <w:sz w:val="24"/>
          <w:szCs w:val="24"/>
        </w:rPr>
        <w:t>, Pantelis, „The Eschatological Understanding of Tradition in Contemporary Orthodox Theology and Its Relevance for Toda’s</w:t>
      </w:r>
      <w:r>
        <w:rPr>
          <w:rFonts w:ascii="Times New Roman" w:hAnsi="Times New Roman" w:cs="Times New Roman"/>
          <w:sz w:val="24"/>
          <w:szCs w:val="24"/>
          <w:lang w:val="ro-RO"/>
        </w:rPr>
        <w:t xml:space="preserve"> Issues”, în Colby </w:t>
      </w:r>
      <w:r>
        <w:rPr>
          <w:rFonts w:ascii="Times New Roman" w:hAnsi="Times New Roman" w:cs="Times New Roman"/>
          <w:smallCaps/>
          <w:sz w:val="24"/>
          <w:szCs w:val="24"/>
          <w:lang w:val="ro-RO"/>
        </w:rPr>
        <w:t>Dickinson</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The Shaping of Tradition. Context and Normativity</w:t>
      </w:r>
      <w:r>
        <w:rPr>
          <w:rFonts w:ascii="Times New Roman" w:hAnsi="Times New Roman" w:cs="Times New Roman"/>
          <w:sz w:val="24"/>
          <w:szCs w:val="24"/>
          <w:lang w:val="ro-RO"/>
        </w:rPr>
        <w:t>, Peeters, Leuven-Paris-Walpole, Massachusets, 2013,  p. 297-312.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Khoruzhii,</w:t>
      </w:r>
      <w:r>
        <w:rPr>
          <w:rFonts w:ascii="Times New Roman" w:hAnsi="Times New Roman" w:cs="Times New Roman"/>
          <w:sz w:val="24"/>
          <w:szCs w:val="24"/>
        </w:rPr>
        <w:t xml:space="preserve"> S.S., „Transformations of the Slavophile Idea in the Twentieth Century”, în </w:t>
      </w:r>
      <w:r>
        <w:rPr>
          <w:rFonts w:ascii="Times New Roman" w:hAnsi="Times New Roman" w:cs="Times New Roman"/>
          <w:i/>
          <w:sz w:val="24"/>
          <w:szCs w:val="24"/>
        </w:rPr>
        <w:t>Studies in Philosophy</w:t>
      </w:r>
      <w:r>
        <w:rPr>
          <w:rFonts w:ascii="Times New Roman" w:hAnsi="Times New Roman" w:cs="Times New Roman"/>
          <w:sz w:val="24"/>
          <w:szCs w:val="24"/>
        </w:rPr>
        <w:t>, vol. 34, no. 2, 1995, p. 7-25.</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Komonchak,</w:t>
      </w:r>
      <w:r>
        <w:rPr>
          <w:rFonts w:ascii="Times New Roman" w:hAnsi="Times New Roman" w:cs="Times New Roman"/>
          <w:sz w:val="24"/>
          <w:szCs w:val="24"/>
          <w:lang w:val="ro-RO"/>
        </w:rPr>
        <w:t xml:space="preserve"> Joseph A., „Returning from Exile. Catholic Theology in the 1930s”, în Gregory </w:t>
      </w:r>
      <w:r>
        <w:rPr>
          <w:rFonts w:ascii="Times New Roman" w:hAnsi="Times New Roman" w:cs="Times New Roman"/>
          <w:smallCaps/>
          <w:sz w:val="24"/>
          <w:szCs w:val="24"/>
          <w:lang w:val="ro-RO"/>
        </w:rPr>
        <w:t>Baum (</w:t>
      </w:r>
      <w:r>
        <w:rPr>
          <w:rFonts w:ascii="Times New Roman" w:hAnsi="Times New Roman" w:cs="Times New Roman"/>
          <w:sz w:val="24"/>
          <w:szCs w:val="24"/>
          <w:lang w:val="ro-RO"/>
        </w:rPr>
        <w:t xml:space="preserve">ed.), </w:t>
      </w:r>
      <w:r>
        <w:rPr>
          <w:rFonts w:ascii="Times New Roman" w:hAnsi="Times New Roman" w:cs="Times New Roman"/>
          <w:i/>
          <w:sz w:val="24"/>
          <w:szCs w:val="24"/>
          <w:lang w:val="ro-RO"/>
        </w:rPr>
        <w:t>The Twentieth Century. A Theological Overview</w:t>
      </w:r>
      <w:r>
        <w:rPr>
          <w:rFonts w:ascii="Times New Roman" w:hAnsi="Times New Roman" w:cs="Times New Roman"/>
          <w:sz w:val="24"/>
          <w:szCs w:val="24"/>
          <w:lang w:val="ro-RO"/>
        </w:rPr>
        <w:t>, Orbis Books, New York-London-Ottawa, 1999, p. 35-48.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Kourembeles,</w:t>
      </w:r>
      <w:r>
        <w:rPr>
          <w:rFonts w:ascii="Times New Roman" w:hAnsi="Times New Roman" w:cs="Times New Roman"/>
          <w:sz w:val="24"/>
          <w:szCs w:val="24"/>
        </w:rPr>
        <w:t xml:space="preserve"> Ioannis, „Unorthodox Orthodoxy? Moments in Contemporary Greek Theological Expression and Marks of Post-Theological Moments”, în </w:t>
      </w:r>
      <w:r>
        <w:rPr>
          <w:rFonts w:ascii="Times New Roman" w:hAnsi="Times New Roman" w:cs="Times New Roman"/>
          <w:i/>
          <w:sz w:val="24"/>
          <w:szCs w:val="24"/>
        </w:rPr>
        <w:t>Patristic Theology and Post-patristic Heresy</w:t>
      </w:r>
      <w:r>
        <w:rPr>
          <w:rFonts w:ascii="Times New Roman" w:hAnsi="Times New Roman" w:cs="Times New Roman"/>
          <w:sz w:val="24"/>
          <w:szCs w:val="24"/>
        </w:rPr>
        <w:t>, Symposium of the Holy Metropolis of Piraeus, Piraeus 2012, p. 31-64.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Ladouceur,</w:t>
      </w:r>
      <w:r>
        <w:rPr>
          <w:rFonts w:ascii="Times New Roman" w:hAnsi="Times New Roman" w:cs="Times New Roman"/>
          <w:sz w:val="24"/>
          <w:szCs w:val="24"/>
          <w:lang w:val="ro-RO"/>
        </w:rPr>
        <w:t xml:space="preserve"> Paul</w:t>
      </w:r>
      <w:r>
        <w:rPr>
          <w:rFonts w:ascii="Times New Roman" w:hAnsi="Times New Roman" w:cs="Times New Roman"/>
          <w:smallCaps/>
          <w:sz w:val="24"/>
          <w:szCs w:val="24"/>
          <w:lang w:val="ro-RO"/>
        </w:rPr>
        <w:t>, „</w:t>
      </w:r>
      <w:r>
        <w:rPr>
          <w:rFonts w:ascii="Times New Roman" w:hAnsi="Times New Roman" w:cs="Times New Roman"/>
          <w:sz w:val="24"/>
          <w:szCs w:val="24"/>
          <w:lang w:val="ro-RO"/>
        </w:rPr>
        <w:t xml:space="preserve">Treasures New and Old: Landmarks of Orthodox Neopatristic Theology”, în </w:t>
      </w:r>
      <w:r>
        <w:rPr>
          <w:rFonts w:ascii="Times New Roman" w:hAnsi="Times New Roman" w:cs="Times New Roman"/>
          <w:i/>
          <w:sz w:val="24"/>
          <w:szCs w:val="24"/>
          <w:lang w:val="ro-RO"/>
        </w:rPr>
        <w:t>St. Vladimir</w:t>
      </w:r>
      <w:r>
        <w:rPr>
          <w:rFonts w:ascii="Times New Roman" w:hAnsi="Times New Roman" w:cs="Times New Roman"/>
          <w:i/>
          <w:sz w:val="24"/>
          <w:szCs w:val="24"/>
        </w:rPr>
        <w:t>’s</w:t>
      </w:r>
      <w:r>
        <w:rPr>
          <w:rFonts w:ascii="Times New Roman" w:hAnsi="Times New Roman" w:cs="Times New Roman"/>
          <w:i/>
          <w:sz w:val="24"/>
          <w:szCs w:val="24"/>
          <w:lang w:val="ro-RO"/>
        </w:rPr>
        <w:t xml:space="preserve"> Theological Quarterly</w:t>
      </w:r>
      <w:r>
        <w:rPr>
          <w:rFonts w:ascii="Times New Roman" w:hAnsi="Times New Roman" w:cs="Times New Roman"/>
          <w:sz w:val="24"/>
          <w:szCs w:val="24"/>
          <w:lang w:val="ro-RO"/>
        </w:rPr>
        <w:t>, 56.2 (2012), p. 191-227.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Ladouceur,</w:t>
      </w:r>
      <w:r>
        <w:rPr>
          <w:rFonts w:ascii="Times New Roman" w:hAnsi="Times New Roman" w:cs="Times New Roman"/>
          <w:sz w:val="24"/>
          <w:szCs w:val="24"/>
        </w:rPr>
        <w:t xml:space="preserve"> Paul, „On Ecumenoclasm : Anti-Ecumenical Theology in Orthodoxy”,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61 (2017), p. 323-355.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Lanne</w:t>
      </w:r>
      <w:r w:rsidRPr="00D451EB">
        <w:rPr>
          <w:rFonts w:ascii="Times New Roman" w:hAnsi="Times New Roman" w:cs="Times New Roman"/>
          <w:sz w:val="24"/>
          <w:szCs w:val="24"/>
          <w:lang w:val="fr-FR"/>
        </w:rPr>
        <w:t xml:space="preserve">, Dom Emmanuel, OSB, „Le mystére de l`Église dans la perspective de la théologie Orthodoxe”, în </w:t>
      </w:r>
      <w:r w:rsidRPr="00CE2329">
        <w:rPr>
          <w:rFonts w:ascii="Times New Roman" w:hAnsi="Times New Roman" w:cs="Times New Roman"/>
          <w:i/>
          <w:sz w:val="24"/>
          <w:szCs w:val="24"/>
          <w:lang w:val="fr-FR"/>
        </w:rPr>
        <w:t>Irénikon</w:t>
      </w:r>
      <w:r>
        <w:rPr>
          <w:rFonts w:ascii="Times New Roman" w:hAnsi="Times New Roman" w:cs="Times New Roman"/>
          <w:sz w:val="24"/>
          <w:szCs w:val="24"/>
          <w:lang w:val="fr-FR"/>
        </w:rPr>
        <w:t>, 35</w:t>
      </w:r>
      <w:r w:rsidRPr="00D451E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D451EB">
        <w:rPr>
          <w:rFonts w:ascii="Times New Roman" w:hAnsi="Times New Roman" w:cs="Times New Roman"/>
          <w:sz w:val="24"/>
          <w:szCs w:val="24"/>
          <w:lang w:val="fr-FR"/>
        </w:rPr>
        <w:t>1962</w:t>
      </w:r>
      <w:r>
        <w:rPr>
          <w:rFonts w:ascii="Times New Roman" w:hAnsi="Times New Roman" w:cs="Times New Roman"/>
          <w:sz w:val="24"/>
          <w:szCs w:val="24"/>
          <w:lang w:val="fr-FR"/>
        </w:rPr>
        <w:t>)</w:t>
      </w:r>
      <w:r w:rsidRPr="00D451EB">
        <w:rPr>
          <w:rFonts w:ascii="Times New Roman" w:hAnsi="Times New Roman" w:cs="Times New Roman"/>
          <w:sz w:val="24"/>
          <w:szCs w:val="24"/>
          <w:lang w:val="fr-FR"/>
        </w:rPr>
        <w:t>, p. 171-212.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fr-FR"/>
        </w:rPr>
        <w:t>Larchet</w:t>
      </w:r>
      <w:r>
        <w:rPr>
          <w:rFonts w:ascii="Times New Roman" w:hAnsi="Times New Roman" w:cs="Times New Roman"/>
          <w:sz w:val="24"/>
          <w:szCs w:val="24"/>
          <w:lang w:val="fr-FR"/>
        </w:rPr>
        <w:t xml:space="preserve">, Jean-Claude, „Orthodoxe (Bioéthnique et Christianisme)”, în Jean-Nőel Gilbert </w:t>
      </w:r>
      <w:r>
        <w:rPr>
          <w:rFonts w:ascii="Times New Roman" w:hAnsi="Times New Roman" w:cs="Times New Roman"/>
          <w:smallCaps/>
          <w:sz w:val="24"/>
          <w:szCs w:val="24"/>
          <w:lang w:val="fr-FR"/>
        </w:rPr>
        <w:t>Hottois</w:t>
      </w:r>
      <w:r>
        <w:rPr>
          <w:rFonts w:ascii="Times New Roman" w:hAnsi="Times New Roman" w:cs="Times New Roman"/>
          <w:sz w:val="24"/>
          <w:szCs w:val="24"/>
          <w:lang w:val="fr-FR"/>
        </w:rPr>
        <w:t xml:space="preserve">, Marie-Geneviéve </w:t>
      </w:r>
      <w:r>
        <w:rPr>
          <w:rFonts w:ascii="Times New Roman" w:hAnsi="Times New Roman" w:cs="Times New Roman"/>
          <w:smallCaps/>
          <w:sz w:val="24"/>
          <w:szCs w:val="24"/>
          <w:lang w:val="fr-FR"/>
        </w:rPr>
        <w:t xml:space="preserve">Missa </w:t>
      </w:r>
      <w:r>
        <w:rPr>
          <w:rFonts w:ascii="Times New Roman" w:hAnsi="Times New Roman" w:cs="Times New Roman"/>
          <w:sz w:val="24"/>
          <w:szCs w:val="24"/>
          <w:lang w:val="fr-FR"/>
        </w:rPr>
        <w:t xml:space="preserve">(eds.), </w:t>
      </w:r>
      <w:r>
        <w:rPr>
          <w:rFonts w:ascii="Times New Roman" w:hAnsi="Times New Roman" w:cs="Times New Roman"/>
          <w:i/>
          <w:sz w:val="24"/>
          <w:szCs w:val="24"/>
          <w:lang w:val="fr-FR"/>
        </w:rPr>
        <w:t>Nouvelle encyclopédie de bioéthique: médecine, environnement, biotechnologie</w:t>
      </w:r>
      <w:r>
        <w:rPr>
          <w:rFonts w:ascii="Times New Roman" w:hAnsi="Times New Roman" w:cs="Times New Roman"/>
          <w:sz w:val="24"/>
          <w:szCs w:val="24"/>
          <w:lang w:val="fr-FR"/>
        </w:rPr>
        <w:t>, Brussels: De Broack Université, 2001, p. 627-633.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Lot-Borodine</w:t>
      </w:r>
      <w:r>
        <w:rPr>
          <w:rFonts w:ascii="Times New Roman" w:hAnsi="Times New Roman" w:cs="Times New Roman"/>
          <w:sz w:val="24"/>
          <w:szCs w:val="24"/>
          <w:lang w:val="ro-RO"/>
        </w:rPr>
        <w:t>, Myrrha, „La doctrine de deification dans l</w:t>
      </w:r>
      <w:r>
        <w:rPr>
          <w:rFonts w:ascii="Times New Roman" w:hAnsi="Times New Roman" w:cs="Times New Roman"/>
          <w:sz w:val="24"/>
          <w:szCs w:val="24"/>
          <w:lang w:val="fr-FR"/>
        </w:rPr>
        <w:t xml:space="preserve">’Eglise qrecque jusqu’au XI siécle”, în </w:t>
      </w:r>
      <w:r>
        <w:rPr>
          <w:rFonts w:ascii="Times New Roman" w:hAnsi="Times New Roman" w:cs="Times New Roman"/>
          <w:i/>
          <w:sz w:val="24"/>
          <w:szCs w:val="24"/>
          <w:lang w:val="fr-FR"/>
        </w:rPr>
        <w:t>Revue de l’historie des religion</w:t>
      </w:r>
      <w:r>
        <w:rPr>
          <w:rFonts w:ascii="Times New Roman" w:hAnsi="Times New Roman" w:cs="Times New Roman"/>
          <w:sz w:val="24"/>
          <w:szCs w:val="24"/>
          <w:lang w:val="fr-FR"/>
        </w:rPr>
        <w:t>, tome CV, nr. I, ianuarie-februarie, 1932, p. 5-43</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Lot-Borrodine</w:t>
      </w:r>
      <w:r>
        <w:rPr>
          <w:rFonts w:ascii="Times New Roman" w:hAnsi="Times New Roman" w:cs="Times New Roman"/>
          <w:sz w:val="24"/>
          <w:szCs w:val="24"/>
        </w:rPr>
        <w:t xml:space="preserve">, Myrrha, „Prot. Georgii Florovskii. Puti russkogo bogosloviia”, în </w:t>
      </w:r>
      <w:r>
        <w:rPr>
          <w:rFonts w:ascii="Times New Roman" w:hAnsi="Times New Roman" w:cs="Times New Roman"/>
          <w:i/>
          <w:sz w:val="24"/>
          <w:szCs w:val="24"/>
        </w:rPr>
        <w:t>Sovremennye zapiski</w:t>
      </w:r>
      <w:r>
        <w:rPr>
          <w:rFonts w:ascii="Times New Roman" w:hAnsi="Times New Roman" w:cs="Times New Roman"/>
          <w:sz w:val="24"/>
          <w:szCs w:val="24"/>
        </w:rPr>
        <w:t>, 66 (1938), p. 461-463.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Louth</w:t>
      </w:r>
      <w:r>
        <w:rPr>
          <w:rFonts w:ascii="Times New Roman" w:hAnsi="Times New Roman" w:cs="Times New Roman"/>
          <w:sz w:val="24"/>
          <w:szCs w:val="24"/>
        </w:rPr>
        <w:t xml:space="preserve">, Andrew, „The Orthodox Dogmatic Theology of Dumitru Stăniloae”, în </w:t>
      </w:r>
      <w:r>
        <w:rPr>
          <w:rFonts w:ascii="Times New Roman" w:hAnsi="Times New Roman" w:cs="Times New Roman"/>
          <w:i/>
          <w:sz w:val="24"/>
          <w:szCs w:val="24"/>
        </w:rPr>
        <w:t>Modern Theology</w:t>
      </w:r>
      <w:r>
        <w:rPr>
          <w:rFonts w:ascii="Times New Roman" w:hAnsi="Times New Roman" w:cs="Times New Roman"/>
          <w:sz w:val="24"/>
          <w:szCs w:val="24"/>
        </w:rPr>
        <w:t>, 2 (1977), p. 253-266.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Louth</w:t>
      </w:r>
      <w:r>
        <w:rPr>
          <w:rFonts w:ascii="Times New Roman" w:hAnsi="Times New Roman" w:cs="Times New Roman"/>
          <w:sz w:val="24"/>
          <w:szCs w:val="24"/>
        </w:rPr>
        <w:t xml:space="preserve">, Andrew, „The Orthodox Dogmatic Theology of Dumitru Stăniloae”, în Lucian </w:t>
      </w:r>
      <w:r>
        <w:rPr>
          <w:rFonts w:ascii="Times New Roman" w:hAnsi="Times New Roman" w:cs="Times New Roman"/>
          <w:smallCaps/>
          <w:sz w:val="24"/>
          <w:szCs w:val="24"/>
        </w:rPr>
        <w:t xml:space="preserve">Turcescu </w:t>
      </w:r>
      <w:r>
        <w:rPr>
          <w:rFonts w:ascii="Times New Roman" w:hAnsi="Times New Roman" w:cs="Times New Roman"/>
          <w:sz w:val="24"/>
          <w:szCs w:val="24"/>
        </w:rPr>
        <w:t xml:space="preserve">(ed.), </w:t>
      </w:r>
      <w:r>
        <w:rPr>
          <w:rFonts w:ascii="Times New Roman" w:hAnsi="Times New Roman" w:cs="Times New Roman"/>
          <w:i/>
          <w:sz w:val="24"/>
          <w:szCs w:val="24"/>
        </w:rPr>
        <w:t>Dumitru Stăniloae: Tradition and Modernity in Theology</w:t>
      </w:r>
      <w:r>
        <w:rPr>
          <w:rFonts w:ascii="Times New Roman" w:hAnsi="Times New Roman" w:cs="Times New Roman"/>
          <w:sz w:val="24"/>
          <w:szCs w:val="24"/>
        </w:rPr>
        <w:t>, The Center of Romanian Studies, Iași, Oxford, Palm Beach, Portland, 2002, p. 53-70.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Louth</w:t>
      </w:r>
      <w:r>
        <w:rPr>
          <w:rFonts w:ascii="Times New Roman" w:hAnsi="Times New Roman" w:cs="Times New Roman"/>
          <w:sz w:val="24"/>
          <w:szCs w:val="24"/>
        </w:rPr>
        <w:t xml:space="preserve">, Andrew, „Is Development of Docrine a Valid Category for Orthodox Theology?”, în Valerie </w:t>
      </w:r>
      <w:r>
        <w:rPr>
          <w:rFonts w:ascii="Times New Roman" w:hAnsi="Times New Roman" w:cs="Times New Roman"/>
          <w:smallCaps/>
          <w:sz w:val="24"/>
          <w:szCs w:val="24"/>
        </w:rPr>
        <w:t>Hotchkiss</w:t>
      </w:r>
      <w:r>
        <w:rPr>
          <w:rFonts w:ascii="Times New Roman" w:hAnsi="Times New Roman" w:cs="Times New Roman"/>
          <w:sz w:val="24"/>
          <w:szCs w:val="24"/>
        </w:rPr>
        <w:t xml:space="preserve">, Patrick </w:t>
      </w:r>
      <w:r>
        <w:rPr>
          <w:rFonts w:ascii="Times New Roman" w:hAnsi="Times New Roman" w:cs="Times New Roman"/>
          <w:smallCaps/>
          <w:sz w:val="24"/>
          <w:szCs w:val="24"/>
        </w:rPr>
        <w:t>Henry</w:t>
      </w:r>
      <w:r>
        <w:rPr>
          <w:rFonts w:ascii="Times New Roman" w:hAnsi="Times New Roman" w:cs="Times New Roman"/>
          <w:sz w:val="24"/>
          <w:szCs w:val="24"/>
        </w:rPr>
        <w:t xml:space="preserve"> (eds.), </w:t>
      </w:r>
      <w:r>
        <w:rPr>
          <w:rFonts w:ascii="Times New Roman" w:hAnsi="Times New Roman" w:cs="Times New Roman"/>
          <w:i/>
          <w:sz w:val="24"/>
          <w:szCs w:val="24"/>
        </w:rPr>
        <w:t>Orthodox and Western Culture: Collection of Essays Honoring Jaroslav Pelikan on his Eightieth Birthday</w:t>
      </w:r>
      <w:r>
        <w:rPr>
          <w:rFonts w:ascii="Times New Roman" w:hAnsi="Times New Roman" w:cs="Times New Roman"/>
          <w:sz w:val="24"/>
          <w:szCs w:val="24"/>
        </w:rPr>
        <w:t>, Crestwood, New York: St. Vladimir’</w:t>
      </w:r>
      <w:r>
        <w:rPr>
          <w:rFonts w:ascii="Times New Roman" w:hAnsi="Times New Roman" w:cs="Times New Roman"/>
          <w:sz w:val="24"/>
          <w:szCs w:val="24"/>
          <w:lang w:val="ro-RO"/>
        </w:rPr>
        <w:t>s Seminary Press, 2005, p. 45-63.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 xml:space="preserve">Louth, </w:t>
      </w:r>
      <w:r>
        <w:rPr>
          <w:rFonts w:ascii="Times New Roman" w:hAnsi="Times New Roman" w:cs="Times New Roman"/>
          <w:sz w:val="24"/>
          <w:szCs w:val="24"/>
        </w:rPr>
        <w:t xml:space="preserve">Andrew, „The Patristic Revival and Its Protagonists”, în Mary B. </w:t>
      </w:r>
      <w:r>
        <w:rPr>
          <w:rFonts w:ascii="Times New Roman" w:hAnsi="Times New Roman" w:cs="Times New Roman"/>
          <w:smallCaps/>
          <w:sz w:val="24"/>
          <w:szCs w:val="24"/>
        </w:rPr>
        <w:t>Cunningham</w:t>
      </w:r>
      <w:r>
        <w:rPr>
          <w:rFonts w:ascii="Times New Roman" w:hAnsi="Times New Roman" w:cs="Times New Roman"/>
          <w:sz w:val="24"/>
          <w:szCs w:val="24"/>
        </w:rPr>
        <w:t xml:space="preserve">, Elizabeth </w:t>
      </w:r>
      <w:r>
        <w:rPr>
          <w:rFonts w:ascii="Times New Roman" w:hAnsi="Times New Roman" w:cs="Times New Roman"/>
          <w:smallCaps/>
          <w:sz w:val="24"/>
          <w:szCs w:val="24"/>
        </w:rPr>
        <w:t>Theokritoff</w:t>
      </w:r>
      <w:r>
        <w:rPr>
          <w:rFonts w:ascii="Times New Roman" w:hAnsi="Times New Roman" w:cs="Times New Roman"/>
          <w:sz w:val="24"/>
          <w:szCs w:val="24"/>
        </w:rPr>
        <w:t xml:space="preserve"> (eds.), </w:t>
      </w:r>
      <w:r>
        <w:rPr>
          <w:rFonts w:ascii="Times New Roman" w:hAnsi="Times New Roman" w:cs="Times New Roman"/>
          <w:i/>
          <w:sz w:val="24"/>
          <w:szCs w:val="24"/>
        </w:rPr>
        <w:t>The Cambridge Companion to Orthodox Christian Theology</w:t>
      </w:r>
      <w:r>
        <w:rPr>
          <w:rFonts w:ascii="Times New Roman" w:hAnsi="Times New Roman" w:cs="Times New Roman"/>
          <w:sz w:val="24"/>
          <w:szCs w:val="24"/>
        </w:rPr>
        <w:t>, Cambridge University Press, 2008, p. 188-202.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Makridis,</w:t>
      </w:r>
      <w:r>
        <w:rPr>
          <w:rFonts w:ascii="Times New Roman" w:hAnsi="Times New Roman" w:cs="Times New Roman"/>
          <w:sz w:val="24"/>
          <w:szCs w:val="24"/>
          <w:lang w:val="ro-RO"/>
        </w:rPr>
        <w:t xml:space="preserve"> Vassilios</w:t>
      </w:r>
      <w:r w:rsidRPr="00583BC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 „The Brotherhoods of Theologians in Contemporary Greece”, în </w:t>
      </w:r>
      <w:r>
        <w:rPr>
          <w:rFonts w:ascii="Times New Roman" w:hAnsi="Times New Roman" w:cs="Times New Roman"/>
          <w:i/>
          <w:sz w:val="24"/>
          <w:szCs w:val="24"/>
          <w:lang w:val="ro-RO"/>
        </w:rPr>
        <w:t>Greek Orthodox Theological Review</w:t>
      </w:r>
      <w:r>
        <w:rPr>
          <w:rFonts w:ascii="Times New Roman" w:hAnsi="Times New Roman" w:cs="Times New Roman"/>
          <w:sz w:val="24"/>
          <w:szCs w:val="24"/>
          <w:lang w:val="ro-RO"/>
        </w:rPr>
        <w:t>, 2 (1988), p. 167-187.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Mascall,</w:t>
      </w:r>
      <w:r>
        <w:rPr>
          <w:rFonts w:ascii="Times New Roman" w:hAnsi="Times New Roman" w:cs="Times New Roman"/>
          <w:sz w:val="24"/>
          <w:szCs w:val="24"/>
          <w:lang w:val="ro-RO"/>
        </w:rPr>
        <w:t xml:space="preserve"> Eric Lionel, „George Florovsky (1893-1979): Some Personal Memories”, în S</w:t>
      </w:r>
      <w:r>
        <w:rPr>
          <w:rFonts w:ascii="Times New Roman" w:hAnsi="Times New Roman" w:cs="Times New Roman"/>
          <w:i/>
          <w:sz w:val="24"/>
          <w:szCs w:val="24"/>
          <w:lang w:val="ro-RO"/>
        </w:rPr>
        <w:t>obornost</w:t>
      </w:r>
      <w:r>
        <w:rPr>
          <w:rFonts w:ascii="Times New Roman" w:hAnsi="Times New Roman" w:cs="Times New Roman"/>
          <w:i/>
          <w:sz w:val="24"/>
          <w:szCs w:val="24"/>
        </w:rPr>
        <w:t>’</w:t>
      </w:r>
      <w:r>
        <w:rPr>
          <w:rFonts w:ascii="Times New Roman" w:hAnsi="Times New Roman" w:cs="Times New Roman"/>
          <w:sz w:val="24"/>
          <w:szCs w:val="24"/>
          <w:lang w:val="ro-RO"/>
        </w:rPr>
        <w:t>, 2/1 (1980), p. 69-70.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McGuckin,</w:t>
      </w:r>
      <w:r>
        <w:rPr>
          <w:rFonts w:ascii="Times New Roman" w:hAnsi="Times New Roman" w:cs="Times New Roman"/>
          <w:sz w:val="24"/>
          <w:szCs w:val="24"/>
        </w:rPr>
        <w:t xml:space="preserve"> John, „The Role of Orthodoxy in World Christianity Today- historical, demografical and theological perspectives- An Introduction”, în  Pantelis </w:t>
      </w:r>
      <w:r>
        <w:rPr>
          <w:rFonts w:ascii="Times New Roman" w:hAnsi="Times New Roman" w:cs="Times New Roman"/>
          <w:smallCaps/>
          <w:sz w:val="24"/>
          <w:szCs w:val="24"/>
        </w:rPr>
        <w:t>Kalaitzidis</w:t>
      </w:r>
      <w:r>
        <w:rPr>
          <w:rFonts w:ascii="Times New Roman" w:hAnsi="Times New Roman" w:cs="Times New Roman"/>
          <w:sz w:val="24"/>
          <w:szCs w:val="24"/>
        </w:rPr>
        <w:t xml:space="preserve"> et ali (eds.), </w:t>
      </w:r>
      <w:r>
        <w:rPr>
          <w:rFonts w:ascii="Times New Roman" w:hAnsi="Times New Roman" w:cs="Times New Roman"/>
          <w:bCs/>
          <w:i/>
          <w:sz w:val="24"/>
          <w:szCs w:val="24"/>
        </w:rPr>
        <w:t xml:space="preserve">Orthodox Handbook on Ecumenism. </w:t>
      </w:r>
      <w:r>
        <w:rPr>
          <w:rFonts w:ascii="Times New Roman" w:hAnsi="Times New Roman" w:cs="Times New Roman"/>
          <w:i/>
          <w:sz w:val="24"/>
          <w:szCs w:val="24"/>
        </w:rPr>
        <w:t>Resources for Theological Education</w:t>
      </w:r>
      <w:r>
        <w:rPr>
          <w:rFonts w:ascii="Times New Roman" w:hAnsi="Times New Roman" w:cs="Times New Roman"/>
          <w:sz w:val="24"/>
          <w:szCs w:val="24"/>
        </w:rPr>
        <w:t>, Regnum Books International (in cooperation with WCC Publications), Oxford, 2014, p. 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Metallinos,</w:t>
      </w:r>
      <w:r>
        <w:rPr>
          <w:rFonts w:ascii="Times New Roman" w:hAnsi="Times New Roman" w:cs="Times New Roman"/>
          <w:sz w:val="24"/>
          <w:szCs w:val="24"/>
          <w:lang w:val="ro-RO"/>
        </w:rPr>
        <w:t xml:space="preserve"> Georgios</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„Das Problem der deutchen Einflüsse auf die griechische akademische Theologie in der Gründungsphase der Athener Universität”, în </w:t>
      </w:r>
      <w:r>
        <w:rPr>
          <w:rFonts w:ascii="Times New Roman" w:hAnsi="Times New Roman" w:cs="Times New Roman"/>
          <w:i/>
          <w:sz w:val="24"/>
          <w:szCs w:val="24"/>
          <w:lang w:val="ro-RO"/>
        </w:rPr>
        <w:t>Orthodoxes Forum</w:t>
      </w:r>
      <w:r>
        <w:rPr>
          <w:rFonts w:ascii="Times New Roman" w:hAnsi="Times New Roman" w:cs="Times New Roman"/>
          <w:sz w:val="24"/>
          <w:szCs w:val="24"/>
          <w:lang w:val="ro-RO"/>
        </w:rPr>
        <w:t>, nr. 3 (1989), p. 83-91.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Meyendorff,</w:t>
      </w:r>
      <w:r>
        <w:rPr>
          <w:rFonts w:ascii="Times New Roman" w:hAnsi="Times New Roman" w:cs="Times New Roman"/>
          <w:sz w:val="24"/>
          <w:szCs w:val="24"/>
        </w:rPr>
        <w:t xml:space="preserve"> John, „Bible and Tradition in the Orthodox Church”, în </w:t>
      </w:r>
      <w:r>
        <w:rPr>
          <w:rFonts w:ascii="Times New Roman" w:hAnsi="Times New Roman" w:cs="Times New Roman"/>
          <w:i/>
          <w:sz w:val="24"/>
          <w:szCs w:val="24"/>
        </w:rPr>
        <w:t>The Student World</w:t>
      </w:r>
      <w:r>
        <w:rPr>
          <w:rFonts w:ascii="Times New Roman" w:hAnsi="Times New Roman" w:cs="Times New Roman"/>
          <w:sz w:val="24"/>
          <w:szCs w:val="24"/>
        </w:rPr>
        <w:t>, vol. LI (1958), Geneva, p. 39-45.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Meyendorff,</w:t>
      </w:r>
      <w:r>
        <w:rPr>
          <w:rFonts w:ascii="Times New Roman" w:hAnsi="Times New Roman" w:cs="Times New Roman"/>
          <w:sz w:val="24"/>
          <w:szCs w:val="24"/>
          <w:lang w:val="ro-RO"/>
        </w:rPr>
        <w:t xml:space="preserve"> John, „Relativisme historique et authorité dans le dogme chrétien”, în </w:t>
      </w:r>
      <w:r>
        <w:rPr>
          <w:rFonts w:ascii="Times New Roman" w:hAnsi="Times New Roman" w:cs="Times New Roman"/>
          <w:i/>
          <w:sz w:val="24"/>
          <w:szCs w:val="24"/>
          <w:lang w:val="ro-RO"/>
        </w:rPr>
        <w:t>Istina</w:t>
      </w:r>
      <w:r>
        <w:rPr>
          <w:rFonts w:ascii="Times New Roman" w:hAnsi="Times New Roman" w:cs="Times New Roman"/>
          <w:sz w:val="24"/>
          <w:szCs w:val="24"/>
          <w:lang w:val="ro-RO"/>
        </w:rPr>
        <w:t xml:space="preserve"> 14 (1969), p. 251-264.</w:t>
      </w:r>
    </w:p>
    <w:p w:rsidR="004D1904" w:rsidRPr="00583BC2"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583BC2">
        <w:rPr>
          <w:rFonts w:ascii="Times New Roman" w:eastAsia="Calibri" w:hAnsi="Times New Roman" w:cs="Times New Roman"/>
          <w:smallCaps/>
          <w:sz w:val="24"/>
          <w:szCs w:val="24"/>
          <w:lang w:val="ro-RO"/>
        </w:rPr>
        <w:t>Meyendorff,</w:t>
      </w:r>
      <w:r w:rsidRPr="00583BC2">
        <w:rPr>
          <w:rFonts w:ascii="Times New Roman" w:eastAsia="Calibri" w:hAnsi="Times New Roman" w:cs="Times New Roman"/>
          <w:sz w:val="24"/>
          <w:szCs w:val="24"/>
          <w:lang w:val="ro-RO"/>
        </w:rPr>
        <w:t xml:space="preserve"> John, „Lossky, le militant”, în </w:t>
      </w:r>
      <w:r w:rsidRPr="00583BC2">
        <w:rPr>
          <w:rFonts w:ascii="Times New Roman" w:eastAsia="Calibri" w:hAnsi="Times New Roman" w:cs="Times New Roman"/>
          <w:i/>
          <w:sz w:val="24"/>
          <w:szCs w:val="24"/>
          <w:lang w:val="ro-RO"/>
        </w:rPr>
        <w:t>Contacts</w:t>
      </w:r>
      <w:r w:rsidRPr="00583BC2">
        <w:rPr>
          <w:rFonts w:ascii="Times New Roman" w:eastAsia="Calibri" w:hAnsi="Times New Roman" w:cs="Times New Roman"/>
          <w:sz w:val="24"/>
          <w:szCs w:val="24"/>
          <w:lang w:val="ro-RO"/>
        </w:rPr>
        <w:t>, no. 106 (1979), p. 208-211.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rPr>
        <w:t>M</w:t>
      </w:r>
      <w:r>
        <w:rPr>
          <w:rFonts w:ascii="Times New Roman" w:hAnsi="Times New Roman" w:cs="Times New Roman"/>
          <w:smallCaps/>
          <w:sz w:val="24"/>
          <w:szCs w:val="24"/>
        </w:rPr>
        <w:t>eyendorff,</w:t>
      </w:r>
      <w:r>
        <w:rPr>
          <w:rFonts w:ascii="Times New Roman" w:hAnsi="Times New Roman" w:cs="Times New Roman"/>
          <w:sz w:val="24"/>
          <w:szCs w:val="24"/>
        </w:rPr>
        <w:t xml:space="preserve"> John, „Vision of the Church: Russian Theological Thought în Modern Times</w:t>
      </w:r>
      <w:r>
        <w:rPr>
          <w:rFonts w:ascii="Times New Roman" w:hAnsi="Times New Roman" w:cs="Times New Roman"/>
          <w:i/>
          <w:sz w:val="24"/>
          <w:szCs w:val="24"/>
        </w:rPr>
        <w:t>”</w:t>
      </w:r>
      <w:r>
        <w:rPr>
          <w:rFonts w:ascii="Times New Roman" w:hAnsi="Times New Roman" w:cs="Times New Roman"/>
          <w:sz w:val="24"/>
          <w:szCs w:val="24"/>
        </w:rPr>
        <w:t xml:space="preserve">, în </w:t>
      </w:r>
      <w:r>
        <w:rPr>
          <w:rFonts w:ascii="Times New Roman" w:hAnsi="Times New Roman" w:cs="Times New Roman"/>
          <w:i/>
          <w:sz w:val="24"/>
          <w:szCs w:val="24"/>
        </w:rPr>
        <w:t>St. Vladimirs’s</w:t>
      </w:r>
      <w:r>
        <w:rPr>
          <w:rFonts w:ascii="Times New Roman" w:hAnsi="Times New Roman" w:cs="Times New Roman"/>
          <w:i/>
          <w:sz w:val="24"/>
          <w:szCs w:val="24"/>
          <w:lang w:val="ro-RO"/>
        </w:rPr>
        <w:t xml:space="preserve"> Theological Quarterly</w:t>
      </w:r>
      <w:r>
        <w:rPr>
          <w:rFonts w:ascii="Times New Roman" w:hAnsi="Times New Roman" w:cs="Times New Roman"/>
          <w:sz w:val="24"/>
          <w:szCs w:val="24"/>
          <w:lang w:val="ro-RO"/>
        </w:rPr>
        <w:t xml:space="preserve"> 34, (1990), p. 5-14.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Meyendorff,</w:t>
      </w:r>
      <w:r>
        <w:rPr>
          <w:rFonts w:ascii="Times New Roman" w:hAnsi="Times New Roman" w:cs="Times New Roman"/>
          <w:sz w:val="24"/>
          <w:szCs w:val="24"/>
        </w:rPr>
        <w:t xml:space="preserve"> John, „Does Christian Tradition Have a Future?”, în Michael </w:t>
      </w:r>
      <w:r>
        <w:rPr>
          <w:rFonts w:ascii="Times New Roman" w:hAnsi="Times New Roman" w:cs="Times New Roman"/>
          <w:smallCaps/>
          <w:sz w:val="24"/>
          <w:szCs w:val="24"/>
        </w:rPr>
        <w:t>Plekon</w:t>
      </w:r>
      <w:r>
        <w:rPr>
          <w:rFonts w:ascii="Times New Roman" w:hAnsi="Times New Roman" w:cs="Times New Roman"/>
          <w:sz w:val="24"/>
          <w:szCs w:val="24"/>
        </w:rPr>
        <w:t xml:space="preserve"> (ed.), </w:t>
      </w:r>
      <w:r>
        <w:rPr>
          <w:rFonts w:ascii="Times New Roman" w:hAnsi="Times New Roman" w:cs="Times New Roman"/>
          <w:i/>
          <w:sz w:val="24"/>
          <w:szCs w:val="24"/>
        </w:rPr>
        <w:t>Tradition Alive</w:t>
      </w:r>
      <w:r>
        <w:rPr>
          <w:rFonts w:ascii="Times New Roman" w:hAnsi="Times New Roman" w:cs="Times New Roman"/>
          <w:sz w:val="24"/>
          <w:szCs w:val="24"/>
        </w:rPr>
        <w:t>, Oxford: Rowan and Littlefield Publishers, 2003, p. 135-148.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Molland,</w:t>
      </w:r>
      <w:r>
        <w:rPr>
          <w:rFonts w:ascii="Times New Roman" w:hAnsi="Times New Roman" w:cs="Times New Roman"/>
          <w:sz w:val="24"/>
          <w:szCs w:val="24"/>
          <w:lang w:val="ro-RO"/>
        </w:rPr>
        <w:t xml:space="preserve"> Einar, „Iraneus of Lugundum and the Apostolic succession”, în </w:t>
      </w:r>
      <w:r>
        <w:rPr>
          <w:rFonts w:ascii="Times New Roman" w:hAnsi="Times New Roman" w:cs="Times New Roman"/>
          <w:i/>
          <w:sz w:val="24"/>
          <w:szCs w:val="24"/>
          <w:lang w:val="ro-RO"/>
        </w:rPr>
        <w:t>Journal of Ecclesiastical History</w:t>
      </w:r>
      <w:r>
        <w:rPr>
          <w:rFonts w:ascii="Times New Roman" w:hAnsi="Times New Roman" w:cs="Times New Roman"/>
          <w:sz w:val="24"/>
          <w:szCs w:val="24"/>
          <w:lang w:val="ro-RO"/>
        </w:rPr>
        <w:t>, 1, 1 (1950).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Moeller,</w:t>
      </w:r>
      <w:r>
        <w:rPr>
          <w:rFonts w:ascii="Times New Roman" w:hAnsi="Times New Roman" w:cs="Times New Roman"/>
          <w:sz w:val="24"/>
          <w:szCs w:val="24"/>
        </w:rPr>
        <w:t xml:space="preserve"> Charles, „Nouveaux aspects de l’oecuménisme”, în Andrew Blane (ed.), </w:t>
      </w:r>
      <w:r>
        <w:rPr>
          <w:rFonts w:ascii="Times New Roman" w:hAnsi="Times New Roman" w:cs="Times New Roman"/>
          <w:i/>
          <w:sz w:val="24"/>
          <w:szCs w:val="24"/>
        </w:rPr>
        <w:t>The Ecumenical World of Orthodox Civilization. Russia and Orthodoxy: Volume III. Essays in Honor of Georges Florovsky</w:t>
      </w:r>
      <w:r>
        <w:rPr>
          <w:rFonts w:ascii="Times New Roman" w:hAnsi="Times New Roman" w:cs="Times New Roman"/>
          <w:sz w:val="24"/>
          <w:szCs w:val="24"/>
        </w:rPr>
        <w:t>, Mouton, Haga-Paris, 1974, p. 215-241.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rPr>
        <w:t>Moga,</w:t>
      </w:r>
      <w:r>
        <w:rPr>
          <w:rFonts w:ascii="Times New Roman" w:hAnsi="Times New Roman" w:cs="Times New Roman"/>
          <w:sz w:val="24"/>
          <w:szCs w:val="24"/>
        </w:rPr>
        <w:t xml:space="preserve"> Ioan, „Har și ființare eclezială  în afara granițelor canonice ale Bisericii? </w:t>
      </w:r>
      <w:r w:rsidRPr="00D451EB">
        <w:rPr>
          <w:rFonts w:ascii="Times New Roman" w:hAnsi="Times New Roman" w:cs="Times New Roman"/>
          <w:sz w:val="24"/>
          <w:szCs w:val="24"/>
          <w:lang w:val="fr-FR"/>
        </w:rPr>
        <w:t xml:space="preserve">Schițe de răspuns, pornind de la contribuția părintelui Stăniloae”, în </w:t>
      </w:r>
      <w:r w:rsidRPr="00583BC2">
        <w:rPr>
          <w:rFonts w:ascii="Times New Roman" w:hAnsi="Times New Roman" w:cs="Times New Roman"/>
          <w:i/>
          <w:sz w:val="24"/>
          <w:szCs w:val="24"/>
          <w:lang w:val="fr-FR"/>
        </w:rPr>
        <w:t>Tabor</w:t>
      </w:r>
      <w:r w:rsidRPr="00D451EB">
        <w:rPr>
          <w:rFonts w:ascii="Times New Roman" w:hAnsi="Times New Roman" w:cs="Times New Roman"/>
          <w:sz w:val="24"/>
          <w:szCs w:val="24"/>
          <w:lang w:val="fr-FR"/>
        </w:rPr>
        <w:t>, nr. 11 (2013), p. 94-104.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Moșoiu,</w:t>
      </w:r>
      <w:r w:rsidRPr="00D451EB">
        <w:rPr>
          <w:rFonts w:ascii="Times New Roman" w:hAnsi="Times New Roman" w:cs="Times New Roman"/>
          <w:sz w:val="24"/>
          <w:szCs w:val="24"/>
          <w:lang w:val="fr-FR"/>
        </w:rPr>
        <w:t xml:space="preserve"> Nicolae, „Viziunea Părintelui Profesor Dumitru Stăniloae despre ecumenism”, în </w:t>
      </w:r>
      <w:r w:rsidRPr="00D451EB">
        <w:rPr>
          <w:rFonts w:ascii="Times New Roman" w:hAnsi="Times New Roman" w:cs="Times New Roman"/>
          <w:i/>
          <w:sz w:val="24"/>
          <w:szCs w:val="24"/>
          <w:lang w:val="fr-FR"/>
        </w:rPr>
        <w:t>Sesiunea internațională de comunicări științifice „Dumitru Stăniloae” (e-conference), Caietele Universității „Sextil Pușcariu” Brașov,</w:t>
      </w:r>
      <w:r w:rsidRPr="00D451EB">
        <w:rPr>
          <w:rFonts w:ascii="Times New Roman" w:hAnsi="Times New Roman" w:cs="Times New Roman"/>
          <w:sz w:val="24"/>
          <w:szCs w:val="24"/>
          <w:lang w:val="fr-FR"/>
        </w:rPr>
        <w:t xml:space="preserve"> Anul II, nr. 2 (2002), vol. </w:t>
      </w:r>
      <w:r>
        <w:rPr>
          <w:rFonts w:ascii="Times New Roman" w:hAnsi="Times New Roman" w:cs="Times New Roman"/>
          <w:sz w:val="24"/>
          <w:szCs w:val="24"/>
          <w:lang w:val="fr-FR"/>
        </w:rPr>
        <w:t>III, p. 77-105.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Müller,</w:t>
      </w:r>
      <w:r>
        <w:rPr>
          <w:rFonts w:ascii="Times New Roman" w:hAnsi="Times New Roman" w:cs="Times New Roman"/>
          <w:sz w:val="24"/>
          <w:szCs w:val="24"/>
          <w:lang w:val="ro-RO"/>
        </w:rPr>
        <w:t xml:space="preserve"> Karl, „Das Charisma veritatis und der Episcopat bei Irenaeus”, în </w:t>
      </w:r>
      <w:r>
        <w:rPr>
          <w:rFonts w:ascii="Times New Roman" w:hAnsi="Times New Roman" w:cs="Times New Roman"/>
          <w:i/>
          <w:sz w:val="24"/>
          <w:szCs w:val="24"/>
          <w:lang w:val="ro-RO"/>
        </w:rPr>
        <w:t>Zeitschritft f. neut. Wissenschraft</w:t>
      </w:r>
      <w:r>
        <w:rPr>
          <w:rFonts w:ascii="Times New Roman" w:hAnsi="Times New Roman" w:cs="Times New Roman"/>
          <w:sz w:val="24"/>
          <w:szCs w:val="24"/>
          <w:lang w:val="ro-RO"/>
        </w:rPr>
        <w:t>, XXII, 1924, p. 216-222.</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Munteanu,</w:t>
      </w:r>
      <w:r w:rsidRPr="00D451EB">
        <w:rPr>
          <w:rFonts w:ascii="Times New Roman" w:hAnsi="Times New Roman" w:cs="Times New Roman"/>
          <w:sz w:val="24"/>
          <w:szCs w:val="24"/>
          <w:lang w:val="ro-RO"/>
        </w:rPr>
        <w:t xml:space="preserve"> Daniel, „Dimensiunea ecumenică a teologiei Părintelui Stăniloae”, în Ioan </w:t>
      </w:r>
      <w:r w:rsidRPr="00D451EB">
        <w:rPr>
          <w:rFonts w:ascii="Times New Roman" w:hAnsi="Times New Roman" w:cs="Times New Roman"/>
          <w:smallCaps/>
          <w:sz w:val="24"/>
          <w:szCs w:val="24"/>
          <w:lang w:val="ro-RO"/>
        </w:rPr>
        <w:t>Tulcan</w:t>
      </w:r>
      <w:r w:rsidRPr="00D451EB">
        <w:rPr>
          <w:rFonts w:ascii="Times New Roman" w:hAnsi="Times New Roman" w:cs="Times New Roman"/>
          <w:sz w:val="24"/>
          <w:szCs w:val="24"/>
          <w:lang w:val="ro-RO"/>
        </w:rPr>
        <w:t xml:space="preserve">, Cristinel </w:t>
      </w:r>
      <w:r w:rsidRPr="00D451EB">
        <w:rPr>
          <w:rFonts w:ascii="Times New Roman" w:hAnsi="Times New Roman" w:cs="Times New Roman"/>
          <w:smallCaps/>
          <w:sz w:val="24"/>
          <w:szCs w:val="24"/>
          <w:lang w:val="ro-RO"/>
        </w:rPr>
        <w:t>Ioja</w:t>
      </w:r>
      <w:r w:rsidRPr="00D451EB">
        <w:rPr>
          <w:rFonts w:ascii="Times New Roman" w:hAnsi="Times New Roman" w:cs="Times New Roman"/>
          <w:sz w:val="24"/>
          <w:szCs w:val="24"/>
          <w:lang w:val="ro-RO"/>
        </w:rPr>
        <w:t xml:space="preserve"> (eds.), </w:t>
      </w:r>
      <w:r w:rsidRPr="00D451EB">
        <w:rPr>
          <w:rFonts w:ascii="Times New Roman" w:hAnsi="Times New Roman" w:cs="Times New Roman"/>
          <w:i/>
          <w:sz w:val="24"/>
          <w:szCs w:val="24"/>
          <w:lang w:val="ro-RO"/>
        </w:rPr>
        <w:t>Teologia Dogmatică Ortodoxă la începutul celui de-al III-lea mileniu</w:t>
      </w:r>
      <w:r w:rsidRPr="00D451EB">
        <w:rPr>
          <w:rFonts w:ascii="Times New Roman" w:hAnsi="Times New Roman" w:cs="Times New Roman"/>
          <w:sz w:val="24"/>
          <w:szCs w:val="24"/>
          <w:lang w:val="ro-RO"/>
        </w:rPr>
        <w:t>, Arad, 2006, p. 312-344.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Murray</w:t>
      </w:r>
      <w:r>
        <w:rPr>
          <w:rFonts w:ascii="Times New Roman" w:hAnsi="Times New Roman" w:cs="Times New Roman"/>
          <w:sz w:val="24"/>
          <w:szCs w:val="24"/>
        </w:rPr>
        <w:t xml:space="preserve">, Paul, „Receptive Ecumenism and Ecclesial Learning: Receiving Gifts for our Needs”, în </w:t>
      </w:r>
      <w:r>
        <w:rPr>
          <w:rFonts w:ascii="Times New Roman" w:hAnsi="Times New Roman" w:cs="Times New Roman"/>
          <w:i/>
          <w:sz w:val="24"/>
          <w:szCs w:val="24"/>
        </w:rPr>
        <w:t>Louvain Studies</w:t>
      </w:r>
      <w:r>
        <w:rPr>
          <w:rFonts w:ascii="Times New Roman" w:hAnsi="Times New Roman" w:cs="Times New Roman"/>
          <w:sz w:val="24"/>
          <w:szCs w:val="24"/>
        </w:rPr>
        <w:t xml:space="preserve"> 33, 2008, p. 30-45.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Neamțu,</w:t>
      </w:r>
      <w:r>
        <w:rPr>
          <w:rFonts w:ascii="Times New Roman" w:hAnsi="Times New Roman" w:cs="Times New Roman"/>
          <w:sz w:val="24"/>
          <w:szCs w:val="24"/>
        </w:rPr>
        <w:t xml:space="preserve"> Mihai, „Between The Gospel and The Nation: Dumitru Stăniloae`s Ethno-Theology”, în </w:t>
      </w:r>
      <w:r>
        <w:rPr>
          <w:rFonts w:ascii="Times New Roman" w:hAnsi="Times New Roman" w:cs="Times New Roman"/>
          <w:i/>
          <w:sz w:val="24"/>
          <w:szCs w:val="24"/>
        </w:rPr>
        <w:t>Archaeus. Studies in the History of Religion</w:t>
      </w:r>
      <w:r>
        <w:rPr>
          <w:rFonts w:ascii="Times New Roman" w:hAnsi="Times New Roman" w:cs="Times New Roman"/>
          <w:sz w:val="24"/>
          <w:szCs w:val="24"/>
        </w:rPr>
        <w:t xml:space="preserve">, 10 (2006), nr. 3, p. 9-46.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Negreanu,</w:t>
      </w:r>
      <w:r>
        <w:rPr>
          <w:rFonts w:ascii="Times New Roman" w:hAnsi="Times New Roman" w:cs="Times New Roman"/>
          <w:sz w:val="24"/>
          <w:szCs w:val="24"/>
          <w:lang w:val="ro-RO"/>
        </w:rPr>
        <w:t xml:space="preserve"> Ștefan, „Părinele Dumitru Stăniloae-o biografie în lumina sfințeniei și a neamului”,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 xml:space="preserve">Dindirică </w:t>
      </w:r>
      <w:r>
        <w:rPr>
          <w:rFonts w:ascii="Times New Roman" w:hAnsi="Times New Roman" w:cs="Times New Roman"/>
          <w:sz w:val="24"/>
          <w:szCs w:val="24"/>
          <w:lang w:val="ro-RO"/>
        </w:rPr>
        <w:t xml:space="preserve">(coord.), </w:t>
      </w:r>
      <w:r>
        <w:rPr>
          <w:rFonts w:ascii="Times New Roman" w:hAnsi="Times New Roman" w:cs="Times New Roman"/>
          <w:i/>
          <w:sz w:val="24"/>
          <w:szCs w:val="24"/>
          <w:lang w:val="ro-RO"/>
        </w:rPr>
        <w:t xml:space="preserve">Părintele Profesor Dumitru Stăniloae sau consonanța dintre dogmă, spiritualitate și Liturghie, </w:t>
      </w:r>
      <w:r>
        <w:rPr>
          <w:rFonts w:ascii="Times New Roman" w:hAnsi="Times New Roman" w:cs="Times New Roman"/>
          <w:sz w:val="24"/>
          <w:szCs w:val="24"/>
          <w:lang w:val="ro-RO"/>
        </w:rPr>
        <w:t>Editura Cetatea de Scaun și Editura Mitropolia Olteniei, Craiova, 2015,</w:t>
      </w:r>
      <w:r w:rsidRPr="0050635A">
        <w:rPr>
          <w:rFonts w:ascii="Times New Roman" w:hAnsi="Times New Roman" w:cs="Times New Roman"/>
          <w:i/>
          <w:sz w:val="24"/>
          <w:szCs w:val="24"/>
          <w:lang w:val="ro-RO"/>
        </w:rPr>
        <w:t xml:space="preserve"> </w:t>
      </w:r>
      <w:r w:rsidRPr="00583BC2">
        <w:rPr>
          <w:rFonts w:ascii="Times New Roman" w:hAnsi="Times New Roman" w:cs="Times New Roman"/>
          <w:sz w:val="24"/>
          <w:szCs w:val="24"/>
          <w:lang w:val="ro-RO"/>
        </w:rPr>
        <w:t>p. 298-318</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Nelson</w:t>
      </w:r>
      <w:r>
        <w:rPr>
          <w:rFonts w:ascii="Times New Roman" w:hAnsi="Times New Roman" w:cs="Times New Roman"/>
          <w:sz w:val="24"/>
          <w:szCs w:val="24"/>
          <w:lang w:val="ro-RO"/>
        </w:rPr>
        <w:t xml:space="preserve">, Robert A., „Scripture, Tradition and Traditions. Some Reflexions on the Montreal Discussion”,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vol. XVI, nr. 2, 1964, p. 158-163.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Noble,</w:t>
      </w:r>
      <w:r>
        <w:rPr>
          <w:rFonts w:ascii="Times New Roman" w:hAnsi="Times New Roman" w:cs="Times New Roman"/>
          <w:sz w:val="24"/>
          <w:szCs w:val="24"/>
          <w:lang w:val="ro-RO"/>
        </w:rPr>
        <w:t xml:space="preserve"> Ivana, „Doctrine of Creation within the Theological Project of Dumitru Stăniloae”, în </w:t>
      </w:r>
      <w:r>
        <w:rPr>
          <w:rFonts w:ascii="Times New Roman" w:hAnsi="Times New Roman" w:cs="Times New Roman"/>
          <w:i/>
          <w:sz w:val="24"/>
          <w:szCs w:val="24"/>
          <w:lang w:val="ro-RO"/>
        </w:rPr>
        <w:t>Communiun Viatorum</w:t>
      </w:r>
      <w:r>
        <w:rPr>
          <w:rFonts w:ascii="Times New Roman" w:hAnsi="Times New Roman" w:cs="Times New Roman"/>
          <w:sz w:val="24"/>
          <w:szCs w:val="24"/>
          <w:lang w:val="ro-RO"/>
        </w:rPr>
        <w:t>, XLIX (2007), 2, p. 185-209.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w:t>
      </w:r>
      <w:r>
        <w:rPr>
          <w:rFonts w:ascii="Times New Roman" w:hAnsi="Times New Roman" w:cs="Times New Roman"/>
          <w:smallCaps/>
          <w:sz w:val="24"/>
          <w:szCs w:val="24"/>
        </w:rPr>
        <w:t>Noble,</w:t>
      </w:r>
      <w:r>
        <w:rPr>
          <w:rFonts w:ascii="Times New Roman" w:hAnsi="Times New Roman" w:cs="Times New Roman"/>
          <w:sz w:val="24"/>
          <w:szCs w:val="24"/>
        </w:rPr>
        <w:t xml:space="preserve"> Tim, „A lattin appropriation of christian hellenism: Florovsky`s marginal note to Patristics and Modern Theology and its possible addressee”,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56:3 (2012), p. 269-288.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„History Tied Down by the Normativity of Tradition? Inversion of Perspective in Orthodox Theology: Challenges and Problems”, în Lieven </w:t>
      </w:r>
      <w:r>
        <w:rPr>
          <w:rFonts w:ascii="Times New Roman" w:hAnsi="Times New Roman" w:cs="Times New Roman"/>
          <w:smallCaps/>
          <w:sz w:val="24"/>
          <w:szCs w:val="24"/>
        </w:rPr>
        <w:t>Boeve</w:t>
      </w:r>
      <w:r>
        <w:rPr>
          <w:rFonts w:ascii="Times New Roman" w:hAnsi="Times New Roman" w:cs="Times New Roman"/>
          <w:sz w:val="24"/>
          <w:szCs w:val="24"/>
        </w:rPr>
        <w:t xml:space="preserve">, Terrence </w:t>
      </w:r>
      <w:r>
        <w:rPr>
          <w:rFonts w:ascii="Times New Roman" w:hAnsi="Times New Roman" w:cs="Times New Roman"/>
          <w:smallCaps/>
          <w:sz w:val="24"/>
          <w:szCs w:val="24"/>
        </w:rPr>
        <w:t>Merrigan</w:t>
      </w:r>
      <w:r>
        <w:rPr>
          <w:rFonts w:ascii="Times New Roman" w:hAnsi="Times New Roman" w:cs="Times New Roman"/>
          <w:sz w:val="24"/>
          <w:szCs w:val="24"/>
        </w:rPr>
        <w:t xml:space="preserve"> (eds.), </w:t>
      </w:r>
      <w:r>
        <w:rPr>
          <w:rFonts w:ascii="Times New Roman" w:hAnsi="Times New Roman" w:cs="Times New Roman"/>
          <w:i/>
          <w:sz w:val="24"/>
          <w:szCs w:val="24"/>
        </w:rPr>
        <w:t>Tradition and the Normativity of History</w:t>
      </w:r>
      <w:r>
        <w:rPr>
          <w:rFonts w:ascii="Times New Roman" w:hAnsi="Times New Roman" w:cs="Times New Roman"/>
          <w:sz w:val="24"/>
          <w:szCs w:val="24"/>
        </w:rPr>
        <w:t>, Bibliotheca Ephemeridum Theologicarum Lovaniensium 263, Louvain: Peeters, 2013, p. 283-296.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„The Tension between an Eschatological and a Utopic Understanding of Tradition: Tillich, Florovsky, and Congar”, în </w:t>
      </w:r>
      <w:hyperlink r:id="rId9" w:history="1">
        <w:r w:rsidRPr="002973C2">
          <w:rPr>
            <w:rStyle w:val="Hyperlink"/>
            <w:rFonts w:ascii="Times New Roman" w:hAnsi="Times New Roman" w:cs="Times New Roman"/>
            <w:i/>
            <w:sz w:val="24"/>
            <w:szCs w:val="24"/>
          </w:rPr>
          <w:t>Harvard Theological Review</w:t>
        </w:r>
      </w:hyperlink>
      <w:r>
        <w:rPr>
          <w:rFonts w:ascii="Times New Roman" w:hAnsi="Times New Roman" w:cs="Times New Roman"/>
          <w:sz w:val="24"/>
          <w:szCs w:val="24"/>
        </w:rPr>
        <w:t xml:space="preserve">,  109:03 (2016), p. 400-421.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Papadopulos</w:t>
      </w:r>
      <w:r>
        <w:rPr>
          <w:rFonts w:ascii="Times New Roman" w:hAnsi="Times New Roman" w:cs="Times New Roman"/>
          <w:sz w:val="24"/>
          <w:szCs w:val="24"/>
        </w:rPr>
        <w:t xml:space="preserve">, Gherasimos, „The Revelatory Character of the New Testament and Holy Tradition in the Orthodox Church”, în </w:t>
      </w:r>
      <w:r w:rsidRPr="00A8162C">
        <w:rPr>
          <w:rFonts w:ascii="Times New Roman" w:hAnsi="Times New Roman" w:cs="Times New Roman"/>
          <w:i/>
          <w:sz w:val="24"/>
          <w:szCs w:val="24"/>
        </w:rPr>
        <w:t>The Greek Orthodox Theological Review</w:t>
      </w:r>
      <w:r>
        <w:rPr>
          <w:rFonts w:ascii="Times New Roman" w:hAnsi="Times New Roman" w:cs="Times New Roman"/>
          <w:sz w:val="24"/>
          <w:szCs w:val="24"/>
        </w:rPr>
        <w:t>, 22 (1956), vol. II, Brookline, Massachusetts, p. 41-55.</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Papanikolaou, </w:t>
      </w:r>
      <w:r>
        <w:rPr>
          <w:rFonts w:ascii="Times New Roman" w:hAnsi="Times New Roman" w:cs="Times New Roman"/>
          <w:sz w:val="24"/>
          <w:szCs w:val="24"/>
          <w:lang w:val="ro-RO"/>
        </w:rPr>
        <w:t xml:space="preserve">Aristotle, „Personhood and Its Exponents in Twentieth- Century Ortodox Theology”, în </w:t>
      </w:r>
      <w:r>
        <w:rPr>
          <w:rFonts w:ascii="Times New Roman" w:hAnsi="Times New Roman" w:cs="Times New Roman"/>
          <w:sz w:val="24"/>
          <w:szCs w:val="24"/>
        </w:rPr>
        <w:t xml:space="preserve">Mary B. </w:t>
      </w:r>
      <w:r>
        <w:rPr>
          <w:rFonts w:ascii="Times New Roman" w:hAnsi="Times New Roman" w:cs="Times New Roman"/>
          <w:smallCaps/>
          <w:sz w:val="24"/>
          <w:szCs w:val="24"/>
        </w:rPr>
        <w:t>Cunningham</w:t>
      </w:r>
      <w:r>
        <w:rPr>
          <w:rFonts w:ascii="Times New Roman" w:hAnsi="Times New Roman" w:cs="Times New Roman"/>
          <w:sz w:val="24"/>
          <w:szCs w:val="24"/>
        </w:rPr>
        <w:t xml:space="preserve">, Elizabeth </w:t>
      </w:r>
      <w:r>
        <w:rPr>
          <w:rFonts w:ascii="Times New Roman" w:hAnsi="Times New Roman" w:cs="Times New Roman"/>
          <w:smallCaps/>
          <w:sz w:val="24"/>
          <w:szCs w:val="24"/>
        </w:rPr>
        <w:t>Theokritoff</w:t>
      </w:r>
      <w:r>
        <w:rPr>
          <w:rFonts w:ascii="Times New Roman" w:hAnsi="Times New Roman" w:cs="Times New Roman"/>
          <w:sz w:val="24"/>
          <w:szCs w:val="24"/>
        </w:rPr>
        <w:t xml:space="preserve"> (eds.), </w:t>
      </w:r>
      <w:r>
        <w:rPr>
          <w:rFonts w:ascii="Times New Roman" w:hAnsi="Times New Roman" w:cs="Times New Roman"/>
          <w:i/>
          <w:sz w:val="24"/>
          <w:szCs w:val="24"/>
        </w:rPr>
        <w:t>The Cambridge Companion to Orthodox Christian Theology</w:t>
      </w:r>
      <w:r>
        <w:rPr>
          <w:rFonts w:ascii="Times New Roman" w:hAnsi="Times New Roman" w:cs="Times New Roman"/>
          <w:sz w:val="24"/>
          <w:szCs w:val="24"/>
        </w:rPr>
        <w:t xml:space="preserve">, Cambridge University Press, 2008, </w:t>
      </w:r>
      <w:r>
        <w:rPr>
          <w:rFonts w:ascii="Times New Roman" w:hAnsi="Times New Roman" w:cs="Times New Roman"/>
          <w:sz w:val="24"/>
          <w:szCs w:val="24"/>
          <w:lang w:val="ro-RO"/>
        </w:rPr>
        <w:t>p. 232-244.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iCs/>
          <w:sz w:val="24"/>
          <w:szCs w:val="24"/>
        </w:rPr>
      </w:pPr>
      <w:r>
        <w:rPr>
          <w:rFonts w:ascii="Times New Roman" w:hAnsi="Times New Roman" w:cs="Times New Roman"/>
          <w:smallCaps/>
          <w:sz w:val="24"/>
          <w:szCs w:val="24"/>
        </w:rPr>
        <w:t>Papanikolau,</w:t>
      </w:r>
      <w:r>
        <w:rPr>
          <w:rFonts w:ascii="Times New Roman" w:hAnsi="Times New Roman" w:cs="Times New Roman"/>
          <w:sz w:val="24"/>
          <w:szCs w:val="24"/>
        </w:rPr>
        <w:t xml:space="preserve"> Aristotle, „Tradition of Identiy Polemics: The Role of the `West` in Contemporary Orthodox Theology”, în Ioan </w:t>
      </w:r>
      <w:r>
        <w:rPr>
          <w:rFonts w:ascii="Times New Roman" w:hAnsi="Times New Roman" w:cs="Times New Roman"/>
          <w:smallCaps/>
          <w:sz w:val="24"/>
          <w:szCs w:val="24"/>
        </w:rPr>
        <w:t>Tulcan</w:t>
      </w:r>
      <w:r>
        <w:rPr>
          <w:rFonts w:ascii="Times New Roman" w:hAnsi="Times New Roman" w:cs="Times New Roman"/>
          <w:sz w:val="24"/>
          <w:szCs w:val="24"/>
        </w:rPr>
        <w:t xml:space="preserve">, Cristinel </w:t>
      </w:r>
      <w:r>
        <w:rPr>
          <w:rFonts w:ascii="Times New Roman" w:hAnsi="Times New Roman" w:cs="Times New Roman"/>
          <w:smallCaps/>
          <w:sz w:val="24"/>
          <w:szCs w:val="24"/>
        </w:rPr>
        <w:t>Ioja</w:t>
      </w:r>
      <w:r>
        <w:rPr>
          <w:rFonts w:ascii="Times New Roman" w:hAnsi="Times New Roman" w:cs="Times New Roman"/>
          <w:sz w:val="24"/>
          <w:szCs w:val="24"/>
        </w:rPr>
        <w:t xml:space="preserve">, Michel </w:t>
      </w:r>
      <w:r>
        <w:rPr>
          <w:rFonts w:ascii="Times New Roman" w:hAnsi="Times New Roman" w:cs="Times New Roman"/>
          <w:smallCaps/>
          <w:sz w:val="24"/>
          <w:szCs w:val="24"/>
        </w:rPr>
        <w:t>Stavrou</w:t>
      </w:r>
      <w:r>
        <w:rPr>
          <w:rFonts w:ascii="Times New Roman" w:hAnsi="Times New Roman" w:cs="Times New Roman"/>
          <w:sz w:val="24"/>
          <w:szCs w:val="24"/>
        </w:rPr>
        <w:t xml:space="preserve">, Peter </w:t>
      </w:r>
      <w:r>
        <w:rPr>
          <w:rFonts w:ascii="Times New Roman" w:hAnsi="Times New Roman" w:cs="Times New Roman"/>
          <w:smallCaps/>
          <w:sz w:val="24"/>
          <w:szCs w:val="24"/>
        </w:rPr>
        <w:t xml:space="preserve">Bouteneff </w:t>
      </w:r>
      <w:r>
        <w:rPr>
          <w:rFonts w:ascii="Times New Roman" w:hAnsi="Times New Roman" w:cs="Times New Roman"/>
          <w:sz w:val="24"/>
          <w:szCs w:val="24"/>
        </w:rPr>
        <w:t xml:space="preserve">(eds.), </w:t>
      </w:r>
      <w:r>
        <w:rPr>
          <w:rFonts w:ascii="Times New Roman" w:hAnsi="Times New Roman" w:cs="Times New Roman"/>
          <w:i/>
          <w:sz w:val="24"/>
          <w:szCs w:val="24"/>
        </w:rPr>
        <w:t>Tradition and Dogma: What Kind of Dogmatic Theology Do We Propose for the Present?</w:t>
      </w:r>
      <w:r>
        <w:rPr>
          <w:rFonts w:ascii="Times New Roman" w:hAnsi="Times New Roman" w:cs="Times New Roman"/>
          <w:sz w:val="24"/>
          <w:szCs w:val="24"/>
        </w:rPr>
        <w:t>, Editura Universității `Aurel Vlaicu`, Arad, 2010, p. 242-250.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 xml:space="preserve">Papanikolaou, </w:t>
      </w:r>
      <w:r>
        <w:rPr>
          <w:rFonts w:ascii="Times New Roman" w:hAnsi="Times New Roman" w:cs="Times New Roman"/>
          <w:sz w:val="24"/>
          <w:szCs w:val="24"/>
        </w:rPr>
        <w:t xml:space="preserve">Aristotle, „Eastern Orthodox Theology”, în Chad </w:t>
      </w:r>
      <w:r>
        <w:rPr>
          <w:rFonts w:ascii="Times New Roman" w:hAnsi="Times New Roman" w:cs="Times New Roman"/>
          <w:smallCaps/>
          <w:sz w:val="24"/>
          <w:szCs w:val="24"/>
        </w:rPr>
        <w:t>Meister</w:t>
      </w:r>
      <w:r>
        <w:rPr>
          <w:rFonts w:ascii="Times New Roman" w:hAnsi="Times New Roman" w:cs="Times New Roman"/>
          <w:sz w:val="24"/>
          <w:szCs w:val="24"/>
        </w:rPr>
        <w:t xml:space="preserve">, James </w:t>
      </w:r>
      <w:r>
        <w:rPr>
          <w:rFonts w:ascii="Times New Roman" w:hAnsi="Times New Roman" w:cs="Times New Roman"/>
          <w:smallCaps/>
          <w:sz w:val="24"/>
          <w:szCs w:val="24"/>
        </w:rPr>
        <w:t>Beilby</w:t>
      </w:r>
      <w:r>
        <w:rPr>
          <w:rFonts w:ascii="Times New Roman" w:hAnsi="Times New Roman" w:cs="Times New Roman"/>
          <w:sz w:val="24"/>
          <w:szCs w:val="24"/>
        </w:rPr>
        <w:t xml:space="preserve"> (eds.), </w:t>
      </w:r>
      <w:r>
        <w:rPr>
          <w:rFonts w:ascii="Times New Roman" w:hAnsi="Times New Roman" w:cs="Times New Roman"/>
          <w:i/>
          <w:sz w:val="24"/>
          <w:szCs w:val="24"/>
        </w:rPr>
        <w:t>The Routledge Companion to Modern Christian Thought</w:t>
      </w:r>
      <w:r>
        <w:rPr>
          <w:rFonts w:ascii="Times New Roman" w:hAnsi="Times New Roman" w:cs="Times New Roman"/>
          <w:sz w:val="24"/>
          <w:szCs w:val="24"/>
        </w:rPr>
        <w:t>, New York, 2012, p. 538-548.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Pauw,</w:t>
      </w:r>
      <w:r>
        <w:rPr>
          <w:rFonts w:ascii="Times New Roman" w:hAnsi="Times New Roman" w:cs="Times New Roman"/>
          <w:sz w:val="24"/>
          <w:szCs w:val="24"/>
          <w:lang w:val="ro-RO"/>
        </w:rPr>
        <w:t xml:space="preserve"> Frans, „La justification des traditions non écrites Tertullien”, în </w:t>
      </w:r>
      <w:r>
        <w:rPr>
          <w:rFonts w:ascii="Times New Roman" w:hAnsi="Times New Roman" w:cs="Times New Roman"/>
          <w:i/>
          <w:sz w:val="24"/>
          <w:szCs w:val="24"/>
          <w:lang w:val="ro-RO"/>
        </w:rPr>
        <w:t>Eahreremrides Theologicae Lovaines</w:t>
      </w:r>
      <w:r>
        <w:rPr>
          <w:rFonts w:ascii="Times New Roman" w:hAnsi="Times New Roman" w:cs="Times New Roman"/>
          <w:sz w:val="24"/>
          <w:szCs w:val="24"/>
          <w:lang w:val="ro-RO"/>
        </w:rPr>
        <w:t>, XIX, 1-2, 1942, p. 5-46.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lang w:val="fr-FR"/>
        </w:rPr>
        <w:t>P</w:t>
      </w:r>
      <w:r>
        <w:rPr>
          <w:rFonts w:ascii="Times New Roman" w:hAnsi="Times New Roman" w:cs="Times New Roman"/>
          <w:smallCaps/>
          <w:sz w:val="24"/>
          <w:szCs w:val="24"/>
          <w:lang w:val="ro-RO"/>
        </w:rPr>
        <w:t>ă</w:t>
      </w:r>
      <w:r w:rsidRPr="00D451EB">
        <w:rPr>
          <w:rFonts w:ascii="Times New Roman" w:hAnsi="Times New Roman" w:cs="Times New Roman"/>
          <w:smallCaps/>
          <w:sz w:val="24"/>
          <w:szCs w:val="24"/>
          <w:lang w:val="fr-FR"/>
        </w:rPr>
        <w:t>tuleanu,</w:t>
      </w:r>
      <w:r w:rsidRPr="00D451EB">
        <w:rPr>
          <w:rFonts w:ascii="Times New Roman" w:hAnsi="Times New Roman" w:cs="Times New Roman"/>
          <w:sz w:val="24"/>
          <w:szCs w:val="24"/>
          <w:lang w:val="fr-FR"/>
        </w:rPr>
        <w:t xml:space="preserve"> Constantin, „Dimensiunea ecumenică a operei Pr. Prof. Dumitru Stăniloae”, în </w:t>
      </w:r>
      <w:r w:rsidRPr="00D451EB">
        <w:rPr>
          <w:rFonts w:ascii="Times New Roman" w:hAnsi="Times New Roman" w:cs="Times New Roman"/>
          <w:i/>
          <w:sz w:val="24"/>
          <w:szCs w:val="24"/>
          <w:lang w:val="fr-FR"/>
        </w:rPr>
        <w:t>Analele Facultății de Teologie din Craiova</w:t>
      </w:r>
      <w:r w:rsidRPr="00D451EB">
        <w:rPr>
          <w:rFonts w:ascii="Times New Roman" w:hAnsi="Times New Roman" w:cs="Times New Roman"/>
          <w:sz w:val="24"/>
          <w:szCs w:val="24"/>
          <w:lang w:val="fr-FR"/>
        </w:rPr>
        <w:t>, nr. 10 (2009), p. 158-168.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Plămădeală,</w:t>
      </w:r>
      <w:r>
        <w:rPr>
          <w:rFonts w:ascii="Times New Roman" w:hAnsi="Times New Roman" w:cs="Times New Roman"/>
          <w:sz w:val="24"/>
          <w:szCs w:val="24"/>
          <w:lang w:val="ro-RO"/>
        </w:rPr>
        <w:t xml:space="preserve"> Antonie, „Generația Stăniloae”, în Mircea </w:t>
      </w:r>
      <w:r>
        <w:rPr>
          <w:rFonts w:ascii="Times New Roman" w:hAnsi="Times New Roman" w:cs="Times New Roman"/>
          <w:smallCaps/>
          <w:sz w:val="24"/>
          <w:szCs w:val="24"/>
          <w:lang w:val="ro-RO"/>
        </w:rPr>
        <w:t>Păcurariu</w:t>
      </w:r>
      <w:r>
        <w:rPr>
          <w:rFonts w:ascii="Times New Roman" w:hAnsi="Times New Roman" w:cs="Times New Roman"/>
          <w:sz w:val="24"/>
          <w:szCs w:val="24"/>
          <w:lang w:val="ro-RO"/>
        </w:rPr>
        <w:t xml:space="preserve">, Ioan I. </w:t>
      </w: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jr. (eds.) </w:t>
      </w:r>
      <w:r>
        <w:rPr>
          <w:rFonts w:ascii="Times New Roman" w:hAnsi="Times New Roman" w:cs="Times New Roman"/>
          <w:i/>
          <w:sz w:val="24"/>
          <w:szCs w:val="24"/>
          <w:lang w:val="ro-RO"/>
        </w:rPr>
        <w:t>Persoană și comuniune. Prinos de cinstire a Părintelui Profesor Academician Dumitru Stăniloae la împlinirea vârstei de 90 de ani</w:t>
      </w:r>
      <w:r>
        <w:rPr>
          <w:rFonts w:ascii="Times New Roman" w:hAnsi="Times New Roman" w:cs="Times New Roman"/>
          <w:sz w:val="24"/>
          <w:szCs w:val="24"/>
          <w:lang w:val="ro-RO"/>
        </w:rPr>
        <w:t>, Sibiu, 1993, p. 11-21.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Plămădeală</w:t>
      </w:r>
      <w:r>
        <w:rPr>
          <w:rFonts w:ascii="Times New Roman" w:hAnsi="Times New Roman" w:cs="Times New Roman"/>
          <w:sz w:val="24"/>
          <w:szCs w:val="24"/>
          <w:lang w:val="ro-RO"/>
        </w:rPr>
        <w:t>, Antonie, „Some lines on Fr. Stăniloae</w:t>
      </w:r>
      <w:r>
        <w:rPr>
          <w:rFonts w:ascii="Times New Roman" w:hAnsi="Times New Roman" w:cs="Times New Roman"/>
          <w:sz w:val="24"/>
          <w:szCs w:val="24"/>
        </w:rPr>
        <w:t>’s</w:t>
      </w:r>
      <w:r>
        <w:rPr>
          <w:rFonts w:ascii="Times New Roman" w:hAnsi="Times New Roman" w:cs="Times New Roman"/>
          <w:sz w:val="24"/>
          <w:szCs w:val="24"/>
          <w:lang w:val="ro-RO"/>
        </w:rPr>
        <w:t xml:space="preserve"> Theology”, în </w:t>
      </w:r>
      <w:r>
        <w:rPr>
          <w:rFonts w:ascii="Times New Roman" w:hAnsi="Times New Roman" w:cs="Times New Roman"/>
          <w:i/>
          <w:sz w:val="24"/>
          <w:szCs w:val="24"/>
          <w:lang w:val="ro-RO"/>
        </w:rPr>
        <w:t>The Altar Almanach</w:t>
      </w:r>
      <w:r>
        <w:rPr>
          <w:rFonts w:ascii="Times New Roman" w:hAnsi="Times New Roman" w:cs="Times New Roman"/>
          <w:sz w:val="24"/>
          <w:szCs w:val="24"/>
          <w:lang w:val="ro-RO"/>
        </w:rPr>
        <w:t xml:space="preserve">, London, 1970, p. 24-29.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Popescu</w:t>
      </w:r>
      <w:r>
        <w:rPr>
          <w:rFonts w:ascii="Times New Roman" w:hAnsi="Times New Roman" w:cs="Times New Roman"/>
          <w:sz w:val="24"/>
          <w:szCs w:val="24"/>
          <w:lang w:val="ro-RO"/>
        </w:rPr>
        <w:t>, Dumitru, „Dumitru Stăniloae- omul, opera și impactul ei contemporan”, în Sesiunea internațională de comunicări științifice „Dumitru Stăniloae” (e-conference), Caietele Universității „Sextil Pușcariu” Brașov, Anul II, nr. 2 (2002), vol. III, p. 16-25.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Portaru, </w:t>
      </w:r>
      <w:r>
        <w:rPr>
          <w:rFonts w:ascii="Times New Roman" w:hAnsi="Times New Roman" w:cs="Times New Roman"/>
          <w:sz w:val="24"/>
          <w:szCs w:val="24"/>
          <w:lang w:val="ro-RO"/>
        </w:rPr>
        <w:t xml:space="preserve">Marius, „Pr. John Meyendorff și prima etapă a studiilor palamite în teologia ortodoxă contemporană”, Studiu introductiv și traducere din greacă, în John </w:t>
      </w:r>
      <w:r>
        <w:rPr>
          <w:rFonts w:ascii="Times New Roman" w:hAnsi="Times New Roman" w:cs="Times New Roman"/>
          <w:smallCaps/>
          <w:sz w:val="24"/>
          <w:szCs w:val="24"/>
          <w:lang w:val="ro-RO"/>
        </w:rPr>
        <w:t>Meyendorff</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O introducere în studiul vieții și operei Sfântului Grigorie Palama</w:t>
      </w:r>
      <w:r>
        <w:rPr>
          <w:rFonts w:ascii="Times New Roman" w:hAnsi="Times New Roman" w:cs="Times New Roman"/>
          <w:sz w:val="24"/>
          <w:szCs w:val="24"/>
          <w:lang w:val="ro-RO"/>
        </w:rPr>
        <w:t>, Editura Nemira, 2014, p. 5-24.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Radu</w:t>
      </w:r>
      <w:r>
        <w:rPr>
          <w:rFonts w:ascii="Times New Roman" w:hAnsi="Times New Roman" w:cs="Times New Roman"/>
          <w:sz w:val="24"/>
          <w:szCs w:val="24"/>
          <w:lang w:val="ro-RO"/>
        </w:rPr>
        <w:t xml:space="preserve">, Dumitru, „Coordonate și permanențe în opera Părintelui Dumitru Stăniloae”, în Mircea </w:t>
      </w:r>
      <w:r>
        <w:rPr>
          <w:rFonts w:ascii="Times New Roman" w:hAnsi="Times New Roman" w:cs="Times New Roman"/>
          <w:smallCaps/>
          <w:sz w:val="24"/>
          <w:szCs w:val="24"/>
          <w:lang w:val="ro-RO"/>
        </w:rPr>
        <w:t>Păcurariu</w:t>
      </w:r>
      <w:r>
        <w:rPr>
          <w:rFonts w:ascii="Times New Roman" w:hAnsi="Times New Roman" w:cs="Times New Roman"/>
          <w:sz w:val="24"/>
          <w:szCs w:val="24"/>
          <w:lang w:val="ro-RO"/>
        </w:rPr>
        <w:t xml:space="preserve"> și Ioan I. </w:t>
      </w: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jr. (eds.), </w:t>
      </w:r>
      <w:r>
        <w:rPr>
          <w:rFonts w:ascii="Times New Roman" w:hAnsi="Times New Roman" w:cs="Times New Roman"/>
          <w:i/>
          <w:sz w:val="24"/>
          <w:szCs w:val="24"/>
          <w:lang w:val="ro-RO"/>
        </w:rPr>
        <w:t>Persoană și Comuniune: prinos de cinstire Părintelui Profesor Academician Dumitru Stăniloae la împlinirea vârstei de 90 de ani</w:t>
      </w:r>
      <w:r>
        <w:rPr>
          <w:rFonts w:ascii="Times New Roman" w:hAnsi="Times New Roman" w:cs="Times New Roman"/>
          <w:sz w:val="24"/>
          <w:szCs w:val="24"/>
          <w:lang w:val="ro-RO"/>
        </w:rPr>
        <w:t>, Editura Arhiepiscopiei Ortodoxe Sibiu, 1993, p. 137-163.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 Ratzinger</w:t>
      </w:r>
      <w:r>
        <w:rPr>
          <w:rFonts w:ascii="Times New Roman" w:hAnsi="Times New Roman" w:cs="Times New Roman"/>
          <w:sz w:val="24"/>
          <w:szCs w:val="24"/>
          <w:lang w:val="ro-RO"/>
        </w:rPr>
        <w:t xml:space="preserve">, Joseph, „Relativism: The Central Problem for Faith Today”, în </w:t>
      </w:r>
      <w:r>
        <w:rPr>
          <w:rFonts w:ascii="Times New Roman" w:hAnsi="Times New Roman" w:cs="Times New Roman"/>
          <w:i/>
          <w:sz w:val="24"/>
          <w:szCs w:val="24"/>
          <w:lang w:val="ro-RO"/>
        </w:rPr>
        <w:t>Origins</w:t>
      </w:r>
      <w:r>
        <w:rPr>
          <w:rFonts w:ascii="Times New Roman" w:hAnsi="Times New Roman" w:cs="Times New Roman"/>
          <w:sz w:val="24"/>
          <w:szCs w:val="24"/>
          <w:lang w:val="ro-RO"/>
        </w:rPr>
        <w:t>, 26, October 31, 1996, p. 309-317.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Ratzinger</w:t>
      </w:r>
      <w:r>
        <w:rPr>
          <w:rFonts w:ascii="Times New Roman" w:hAnsi="Times New Roman" w:cs="Times New Roman"/>
          <w:sz w:val="24"/>
          <w:szCs w:val="24"/>
          <w:lang w:val="ro-RO"/>
        </w:rPr>
        <w:t xml:space="preserve">, Joseph, „Pastorale Konstitution über die Kirche in der Welt von heute: Kommentar”, în </w:t>
      </w:r>
      <w:r>
        <w:rPr>
          <w:rFonts w:ascii="Times New Roman" w:hAnsi="Times New Roman" w:cs="Times New Roman"/>
          <w:i/>
          <w:sz w:val="24"/>
          <w:szCs w:val="24"/>
          <w:lang w:val="ro-RO"/>
        </w:rPr>
        <w:t>Lexikon für Theolohie und Kirche</w:t>
      </w:r>
      <w:r>
        <w:rPr>
          <w:rFonts w:ascii="Times New Roman" w:hAnsi="Times New Roman" w:cs="Times New Roman"/>
          <w:sz w:val="24"/>
          <w:szCs w:val="24"/>
          <w:lang w:val="ro-RO"/>
        </w:rPr>
        <w:t>, 14 (Freiburg: Herder), p. 313-354.</w:t>
      </w:r>
    </w:p>
    <w:p w:rsidR="004D1904" w:rsidRDefault="004D1904" w:rsidP="004D1904">
      <w:pPr>
        <w:pStyle w:val="FootnoteText"/>
        <w:numPr>
          <w:ilvl w:val="0"/>
          <w:numId w:val="12"/>
        </w:numPr>
        <w:spacing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Reynders</w:t>
      </w:r>
      <w:r>
        <w:rPr>
          <w:rFonts w:ascii="Times New Roman" w:hAnsi="Times New Roman" w:cs="Times New Roman"/>
          <w:sz w:val="24"/>
          <w:szCs w:val="24"/>
          <w:lang w:val="ro-RO"/>
        </w:rPr>
        <w:t xml:space="preserve">, Bruno, „La polemiquie de Saint Irénée”, în </w:t>
      </w:r>
      <w:r>
        <w:rPr>
          <w:rFonts w:ascii="Times New Roman" w:hAnsi="Times New Roman" w:cs="Times New Roman"/>
          <w:i/>
          <w:sz w:val="24"/>
          <w:szCs w:val="24"/>
          <w:lang w:val="fr-FR"/>
        </w:rPr>
        <w:t>Recherches de théologie ancienne et mediévale</w:t>
      </w:r>
      <w:r>
        <w:rPr>
          <w:rFonts w:ascii="Times New Roman" w:hAnsi="Times New Roman" w:cs="Times New Roman"/>
          <w:sz w:val="24"/>
          <w:szCs w:val="24"/>
          <w:lang w:val="fr-FR"/>
        </w:rPr>
        <w:t>, V, 1993, p. 5-27.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sidRPr="003A32B5">
        <w:rPr>
          <w:rFonts w:ascii="Times New Roman" w:hAnsi="Times New Roman" w:cs="Times New Roman"/>
          <w:smallCaps/>
          <w:sz w:val="24"/>
          <w:szCs w:val="24"/>
          <w:lang w:val="ro-RO"/>
        </w:rPr>
        <w:t>Reynders</w:t>
      </w:r>
      <w:r>
        <w:rPr>
          <w:rFonts w:ascii="Times New Roman" w:hAnsi="Times New Roman" w:cs="Times New Roman"/>
          <w:sz w:val="24"/>
          <w:szCs w:val="24"/>
          <w:lang w:val="ro-RO"/>
        </w:rPr>
        <w:t xml:space="preserve">, Bruno, „Paradosis, Le progrés de l’idée de tradition jusqu’ á Saint Irénée”, în </w:t>
      </w:r>
      <w:r>
        <w:rPr>
          <w:rFonts w:ascii="Times New Roman" w:hAnsi="Times New Roman" w:cs="Times New Roman"/>
          <w:i/>
          <w:sz w:val="24"/>
          <w:szCs w:val="24"/>
          <w:lang w:val="ro-RO"/>
        </w:rPr>
        <w:t>Recherches de théologie ancienne et mediévale</w:t>
      </w:r>
      <w:r>
        <w:rPr>
          <w:rFonts w:ascii="Times New Roman" w:hAnsi="Times New Roman" w:cs="Times New Roman"/>
          <w:sz w:val="24"/>
          <w:szCs w:val="24"/>
          <w:lang w:val="ro-RO"/>
        </w:rPr>
        <w:t xml:space="preserve">, </w:t>
      </w:r>
      <w:r w:rsidRPr="00D451EB">
        <w:rPr>
          <w:rFonts w:ascii="Times New Roman" w:hAnsi="Times New Roman" w:cs="Times New Roman"/>
          <w:sz w:val="24"/>
          <w:szCs w:val="24"/>
          <w:lang w:val="fr-FR"/>
        </w:rPr>
        <w:t xml:space="preserve">V, </w:t>
      </w:r>
      <w:r>
        <w:rPr>
          <w:rFonts w:ascii="Times New Roman" w:hAnsi="Times New Roman" w:cs="Times New Roman"/>
          <w:sz w:val="24"/>
          <w:szCs w:val="24"/>
          <w:lang w:val="ro-RO"/>
        </w:rPr>
        <w:t>1933, p. 155-191.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Ritter,</w:t>
      </w:r>
      <w:r>
        <w:rPr>
          <w:rFonts w:ascii="Times New Roman" w:hAnsi="Times New Roman" w:cs="Times New Roman"/>
          <w:sz w:val="24"/>
          <w:szCs w:val="24"/>
          <w:lang w:val="ro-RO"/>
        </w:rPr>
        <w:t xml:space="preserve"> Adolf Martin, „În amintirea Părintelui Stăniloae”, în </w:t>
      </w:r>
      <w:r>
        <w:rPr>
          <w:rFonts w:ascii="Times New Roman" w:hAnsi="Times New Roman" w:cs="Times New Roman"/>
          <w:i/>
          <w:sz w:val="24"/>
          <w:szCs w:val="24"/>
          <w:lang w:val="ro-RO"/>
        </w:rPr>
        <w:t>Părintele Dumitru Stăniloae în conștiința contemporanilor. Mărturii, evocări, amintiri</w:t>
      </w:r>
      <w:r>
        <w:rPr>
          <w:rFonts w:ascii="Times New Roman" w:hAnsi="Times New Roman" w:cs="Times New Roman"/>
          <w:sz w:val="24"/>
          <w:szCs w:val="24"/>
          <w:lang w:val="ro-RO"/>
        </w:rPr>
        <w:t>, Editura Trinitas, 2003, p. 138-143.</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Sauca,</w:t>
      </w:r>
      <w:r>
        <w:rPr>
          <w:rFonts w:ascii="Times New Roman" w:hAnsi="Times New Roman" w:cs="Times New Roman"/>
          <w:sz w:val="24"/>
          <w:szCs w:val="24"/>
        </w:rPr>
        <w:t xml:space="preserve"> Ioan, „Vocația Ecumenică a Ortodoxiei”, în </w:t>
      </w:r>
      <w:r>
        <w:rPr>
          <w:rFonts w:ascii="Times New Roman" w:hAnsi="Times New Roman" w:cs="Times New Roman"/>
          <w:i/>
          <w:sz w:val="24"/>
          <w:szCs w:val="24"/>
        </w:rPr>
        <w:t>Mitropolia Olteniei</w:t>
      </w:r>
      <w:r>
        <w:rPr>
          <w:rFonts w:ascii="Times New Roman" w:hAnsi="Times New Roman" w:cs="Times New Roman"/>
          <w:sz w:val="24"/>
          <w:szCs w:val="24"/>
        </w:rPr>
        <w:t>, nr. 58 (2004), p. 29-38.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Săsăujan</w:t>
      </w:r>
      <w:r>
        <w:rPr>
          <w:rFonts w:ascii="Times New Roman" w:hAnsi="Times New Roman" w:cs="Times New Roman"/>
          <w:sz w:val="24"/>
          <w:szCs w:val="24"/>
          <w:lang w:val="ro-RO"/>
        </w:rPr>
        <w:t xml:space="preserve">, Mihai, „Părintele Dumitru Stăniloae – Fragmente biografice sibiene”, în Laurențiu </w:t>
      </w:r>
      <w:r>
        <w:rPr>
          <w:rFonts w:ascii="Times New Roman" w:hAnsi="Times New Roman" w:cs="Times New Roman"/>
          <w:smallCaps/>
          <w:sz w:val="24"/>
          <w:szCs w:val="24"/>
          <w:lang w:val="ro-RO"/>
        </w:rPr>
        <w:t>Streza</w:t>
      </w:r>
      <w:r>
        <w:rPr>
          <w:rFonts w:ascii="Times New Roman" w:hAnsi="Times New Roman" w:cs="Times New Roman"/>
          <w:sz w:val="24"/>
          <w:szCs w:val="24"/>
          <w:lang w:val="ro-RO"/>
        </w:rPr>
        <w:t xml:space="preserve">, Jürgen </w:t>
      </w:r>
      <w:r>
        <w:rPr>
          <w:rFonts w:ascii="Times New Roman" w:hAnsi="Times New Roman" w:cs="Times New Roman"/>
          <w:smallCaps/>
          <w:sz w:val="24"/>
          <w:szCs w:val="24"/>
          <w:lang w:val="ro-RO"/>
        </w:rPr>
        <w:t>Henkel</w:t>
      </w:r>
      <w:r>
        <w:rPr>
          <w:rFonts w:ascii="Times New Roman" w:hAnsi="Times New Roman" w:cs="Times New Roman"/>
          <w:sz w:val="24"/>
          <w:szCs w:val="24"/>
          <w:lang w:val="ro-RO"/>
        </w:rPr>
        <w:t xml:space="preserve">, Gheorghe F. </w:t>
      </w:r>
      <w:r>
        <w:rPr>
          <w:rFonts w:ascii="Times New Roman" w:hAnsi="Times New Roman" w:cs="Times New Roman"/>
          <w:smallCaps/>
          <w:sz w:val="24"/>
          <w:szCs w:val="24"/>
          <w:lang w:val="ro-RO"/>
        </w:rPr>
        <w:t>Anghelescu</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Dumitru Stăniloae (1903-1993). Teologie românească de dimensiune europeană</w:t>
      </w:r>
      <w:r>
        <w:rPr>
          <w:rFonts w:ascii="Times New Roman" w:hAnsi="Times New Roman" w:cs="Times New Roman"/>
          <w:sz w:val="24"/>
          <w:szCs w:val="24"/>
          <w:lang w:val="ro-RO"/>
        </w:rPr>
        <w:t>, Schiller Verlag, Sibiu, 2007, p. 111-129.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 „Rol of Honour”, în </w:t>
      </w:r>
      <w:r>
        <w:rPr>
          <w:rFonts w:ascii="Times New Roman" w:hAnsi="Times New Roman" w:cs="Times New Roman"/>
          <w:i/>
          <w:sz w:val="24"/>
          <w:szCs w:val="24"/>
          <w:lang w:val="ro-RO"/>
        </w:rPr>
        <w:t>St. Vladimir`s Seminary Quarterly,</w:t>
      </w:r>
      <w:r>
        <w:rPr>
          <w:rFonts w:ascii="Times New Roman" w:hAnsi="Times New Roman" w:cs="Times New Roman"/>
          <w:sz w:val="24"/>
          <w:szCs w:val="24"/>
          <w:lang w:val="ro-RO"/>
        </w:rPr>
        <w:t xml:space="preserve"> 1 (1953), nr. 3, p. 5-11</w:t>
      </w:r>
      <w:r>
        <w:rPr>
          <w:rFonts w:ascii="Times New Roman" w:hAnsi="Times New Roman" w:cs="Times New Roman"/>
          <w:sz w:val="24"/>
          <w:szCs w:val="24"/>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 </w:t>
      </w:r>
      <w:r>
        <w:rPr>
          <w:rFonts w:ascii="Times New Roman" w:hAnsi="Times New Roman" w:cs="Times New Roman"/>
          <w:sz w:val="24"/>
          <w:szCs w:val="24"/>
        </w:rPr>
        <w:t xml:space="preserve">„Russian Theology: 1920-1972. An Introductory Survey”, în </w:t>
      </w:r>
      <w:r>
        <w:rPr>
          <w:rFonts w:ascii="Times New Roman" w:hAnsi="Times New Roman" w:cs="Times New Roman"/>
          <w:i/>
          <w:sz w:val="24"/>
          <w:szCs w:val="24"/>
        </w:rPr>
        <w:t>St. Vladimir’</w:t>
      </w:r>
      <w:r>
        <w:rPr>
          <w:rFonts w:ascii="Times New Roman" w:hAnsi="Times New Roman" w:cs="Times New Roman"/>
          <w:i/>
          <w:sz w:val="24"/>
          <w:szCs w:val="24"/>
          <w:lang w:val="ro-RO"/>
        </w:rPr>
        <w:t xml:space="preserve">s Theological Quarterly, </w:t>
      </w:r>
      <w:r>
        <w:rPr>
          <w:rFonts w:ascii="Times New Roman" w:hAnsi="Times New Roman" w:cs="Times New Roman"/>
          <w:sz w:val="24"/>
          <w:szCs w:val="24"/>
        </w:rPr>
        <w:t>16 (1972), p. 172-194.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„In Memoriam. Fr. Georges Florovsky”, în </w:t>
      </w:r>
      <w:r>
        <w:rPr>
          <w:rFonts w:ascii="Times New Roman" w:hAnsi="Times New Roman" w:cs="Times New Roman"/>
          <w:i/>
          <w:sz w:val="24"/>
          <w:szCs w:val="24"/>
          <w:lang w:val="ro-RO"/>
        </w:rPr>
        <w:t>St. Vladimir`s Theological Quarterly</w:t>
      </w:r>
      <w:r>
        <w:rPr>
          <w:rFonts w:ascii="Times New Roman" w:hAnsi="Times New Roman" w:cs="Times New Roman"/>
          <w:sz w:val="24"/>
          <w:szCs w:val="24"/>
          <w:lang w:val="ro-RO"/>
        </w:rPr>
        <w:t>, 23 (1979), nr. 3-4, p. 132-133.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Schwartz</w:t>
      </w:r>
      <w:r>
        <w:rPr>
          <w:rFonts w:ascii="Times New Roman" w:hAnsi="Times New Roman" w:cs="Times New Roman"/>
          <w:sz w:val="24"/>
          <w:szCs w:val="24"/>
          <w:lang w:val="ro-RO"/>
        </w:rPr>
        <w:t xml:space="preserve">, Eduard, „Ṻber die Reichskonzilen von Theodosius bis Justinian”, în </w:t>
      </w:r>
      <w:r>
        <w:rPr>
          <w:rFonts w:ascii="Times New Roman" w:hAnsi="Times New Roman" w:cs="Times New Roman"/>
          <w:i/>
          <w:sz w:val="24"/>
          <w:szCs w:val="24"/>
          <w:lang w:val="ro-RO"/>
        </w:rPr>
        <w:t>Gesammelte Schrifen</w:t>
      </w:r>
      <w:r>
        <w:rPr>
          <w:rFonts w:ascii="Times New Roman" w:hAnsi="Times New Roman" w:cs="Times New Roman"/>
          <w:sz w:val="24"/>
          <w:szCs w:val="24"/>
          <w:lang w:val="ro-RO"/>
        </w:rPr>
        <w:t>, IV, Berlin, 1960, p. 3-158.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bCs/>
          <w:smallCaps/>
          <w:sz w:val="24"/>
          <w:szCs w:val="24"/>
        </w:rPr>
        <w:t>Sonea</w:t>
      </w:r>
      <w:r>
        <w:rPr>
          <w:rFonts w:ascii="Times New Roman" w:hAnsi="Times New Roman" w:cs="Times New Roman"/>
          <w:bCs/>
          <w:sz w:val="24"/>
          <w:szCs w:val="24"/>
        </w:rPr>
        <w:t xml:space="preserve">, Cristian Sebastian, „The Open Sobornicity- An Ecumenical Theme in the Theology of the Fr. Dumitru Stăniloae”, în </w:t>
      </w:r>
      <w:r>
        <w:rPr>
          <w:rFonts w:ascii="Times New Roman" w:hAnsi="Times New Roman" w:cs="Times New Roman"/>
          <w:bCs/>
          <w:i/>
          <w:sz w:val="24"/>
          <w:szCs w:val="24"/>
        </w:rPr>
        <w:t>Roczniki Teologiczne</w:t>
      </w:r>
      <w:r>
        <w:rPr>
          <w:rFonts w:ascii="Times New Roman" w:hAnsi="Times New Roman" w:cs="Times New Roman"/>
          <w:bCs/>
          <w:sz w:val="24"/>
          <w:szCs w:val="24"/>
        </w:rPr>
        <w:t xml:space="preserve">, Tom LXIII, seszyt 7- 2016, p. 132-147.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„Pastorala mai nouă și importanța ei în cadrul învățământului teologic”, în </w:t>
      </w:r>
      <w:r>
        <w:rPr>
          <w:rFonts w:ascii="Times New Roman" w:hAnsi="Times New Roman" w:cs="Times New Roman"/>
          <w:i/>
          <w:sz w:val="24"/>
          <w:szCs w:val="24"/>
          <w:lang w:val="ro-RO"/>
        </w:rPr>
        <w:t>Revista Teologică</w:t>
      </w:r>
      <w:r>
        <w:rPr>
          <w:rFonts w:ascii="Times New Roman" w:hAnsi="Times New Roman" w:cs="Times New Roman"/>
          <w:sz w:val="24"/>
          <w:szCs w:val="24"/>
          <w:lang w:val="ro-RO"/>
        </w:rPr>
        <w:t>, an XXV (1935), nr. 5-6, p. 214-221.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mallCaps/>
          <w:sz w:val="24"/>
          <w:szCs w:val="24"/>
          <w:lang w:val="fr-FR"/>
        </w:rPr>
        <w:t>,</w:t>
      </w:r>
      <w:r>
        <w:rPr>
          <w:rFonts w:ascii="Times New Roman" w:hAnsi="Times New Roman" w:cs="Times New Roman"/>
          <w:sz w:val="24"/>
          <w:szCs w:val="24"/>
          <w:lang w:val="fr-FR"/>
        </w:rPr>
        <w:t xml:space="preserve"> Dumitru, „Temeiurile eterne ale mântuirii”, în </w:t>
      </w:r>
      <w:r>
        <w:rPr>
          <w:rFonts w:ascii="Times New Roman" w:hAnsi="Times New Roman" w:cs="Times New Roman"/>
          <w:i/>
          <w:sz w:val="24"/>
          <w:szCs w:val="24"/>
          <w:lang w:val="fr-FR"/>
        </w:rPr>
        <w:t>Gândirea</w:t>
      </w:r>
      <w:r>
        <w:rPr>
          <w:rFonts w:ascii="Times New Roman" w:hAnsi="Times New Roman" w:cs="Times New Roman"/>
          <w:sz w:val="24"/>
          <w:szCs w:val="24"/>
          <w:lang w:val="fr-FR"/>
        </w:rPr>
        <w:t>, an XX (1941), nr. 8, p. 397-405.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„Despre dogmă”, în </w:t>
      </w:r>
      <w:r>
        <w:rPr>
          <w:rFonts w:ascii="Times New Roman" w:hAnsi="Times New Roman" w:cs="Times New Roman"/>
          <w:i/>
          <w:sz w:val="24"/>
          <w:szCs w:val="24"/>
        </w:rPr>
        <w:t>Gândirea</w:t>
      </w:r>
      <w:r>
        <w:rPr>
          <w:rFonts w:ascii="Times New Roman" w:hAnsi="Times New Roman" w:cs="Times New Roman"/>
          <w:sz w:val="24"/>
          <w:szCs w:val="24"/>
        </w:rPr>
        <w:t>, an XX (1941), nr. 3-4, p. 174-181.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„Considerații în legătură cu Sfintele Icoane”, în </w:t>
      </w:r>
      <w:r>
        <w:rPr>
          <w:rFonts w:ascii="Times New Roman" w:hAnsi="Times New Roman" w:cs="Times New Roman"/>
          <w:i/>
          <w:sz w:val="24"/>
          <w:szCs w:val="24"/>
          <w:lang w:val="ro-RO"/>
        </w:rPr>
        <w:t>Gândirea</w:t>
      </w:r>
      <w:r>
        <w:rPr>
          <w:rFonts w:ascii="Times New Roman" w:hAnsi="Times New Roman" w:cs="Times New Roman"/>
          <w:sz w:val="24"/>
          <w:szCs w:val="24"/>
          <w:lang w:val="ro-RO"/>
        </w:rPr>
        <w:t>, an XXI (1942), nr. 3, p. 113-125.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„Învățătura despre Maica Domnului la ortodocși și romano-catolici”,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II (1950), nr. 4, p. 559-609.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„Reîntregirea Bisericii strămoșești”, în </w:t>
      </w:r>
      <w:r w:rsidRPr="00D451EB">
        <w:rPr>
          <w:rFonts w:ascii="Times New Roman" w:hAnsi="Times New Roman" w:cs="Times New Roman"/>
          <w:i/>
          <w:sz w:val="24"/>
          <w:szCs w:val="24"/>
          <w:lang w:val="ro-RO"/>
        </w:rPr>
        <w:t>Glasul Bisericii</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IX (1950), nr. 6, p. 27-33.</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„Dumnezeiasca Euharistie, în cele trei confesiuni”, în </w:t>
      </w:r>
      <w:r w:rsidRPr="00D451EB">
        <w:rPr>
          <w:rFonts w:ascii="Times New Roman" w:hAnsi="Times New Roman" w:cs="Times New Roman"/>
          <w:i/>
          <w:sz w:val="24"/>
          <w:szCs w:val="24"/>
          <w:lang w:val="ro-RO"/>
        </w:rPr>
        <w:t>Ortodoxia</w:t>
      </w:r>
      <w:r>
        <w:rPr>
          <w:rFonts w:ascii="Times New Roman" w:hAnsi="Times New Roman" w:cs="Times New Roman"/>
          <w:sz w:val="24"/>
          <w:szCs w:val="24"/>
          <w:lang w:val="ro-RO"/>
        </w:rPr>
        <w:t>, an V (1953), nr. 1, p. 46-115.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„Starea sufletelor după judecata particulară în învățătura ortodoxă și catolică”,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V (1953), nr. 4, p. 545-614.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„Faptele bune în învățătura ortodoxă și catolică”,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VI (1954), nr. 4, p. 507-533.</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„Ființa Tainelor în cele trei confesiuni”,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VIII (1956), nr. 1, p. 3-28.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„Numărul Tainelor, raporturile între ele și problema Tainelor din afara Bisericii”, în </w:t>
      </w:r>
      <w:r w:rsidRPr="00EC2E8E">
        <w:rPr>
          <w:rFonts w:ascii="Times New Roman" w:hAnsi="Times New Roman" w:cs="Times New Roman"/>
          <w:i/>
          <w:sz w:val="24"/>
          <w:szCs w:val="24"/>
        </w:rPr>
        <w:t>Ortodoxia</w:t>
      </w:r>
      <w:r>
        <w:rPr>
          <w:rFonts w:ascii="Times New Roman" w:hAnsi="Times New Roman" w:cs="Times New Roman"/>
          <w:sz w:val="24"/>
          <w:szCs w:val="24"/>
        </w:rPr>
        <w:t xml:space="preserve">, an VIII (1956), nr. 2, p. 191-215.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„Starea primordială a omului în cele trei confesiuni”, în </w:t>
      </w:r>
      <w:r w:rsidRPr="00EC2E8E">
        <w:rPr>
          <w:rFonts w:ascii="Times New Roman" w:hAnsi="Times New Roman" w:cs="Times New Roman"/>
          <w:i/>
          <w:sz w:val="24"/>
          <w:szCs w:val="24"/>
        </w:rPr>
        <w:t>Ortodoxia</w:t>
      </w:r>
      <w:r>
        <w:rPr>
          <w:rFonts w:ascii="Times New Roman" w:hAnsi="Times New Roman" w:cs="Times New Roman"/>
          <w:sz w:val="24"/>
          <w:szCs w:val="24"/>
        </w:rPr>
        <w:t>, an VIII (1956), nr.3, p. 323-357.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„Doctrina ortodoxă și catolică despre păcatul strămoșesc”, în </w:t>
      </w:r>
      <w:r w:rsidRPr="00EC2E8E">
        <w:rPr>
          <w:rFonts w:ascii="Times New Roman" w:hAnsi="Times New Roman" w:cs="Times New Roman"/>
          <w:i/>
          <w:sz w:val="24"/>
          <w:szCs w:val="24"/>
        </w:rPr>
        <w:t>Ortodoxia</w:t>
      </w:r>
      <w:r>
        <w:rPr>
          <w:rFonts w:ascii="Times New Roman" w:hAnsi="Times New Roman" w:cs="Times New Roman"/>
          <w:sz w:val="24"/>
          <w:szCs w:val="24"/>
        </w:rPr>
        <w:t>, an IX (1957), nr. 1, p. 3-40.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mallCaps/>
          <w:sz w:val="24"/>
          <w:szCs w:val="24"/>
        </w:rPr>
        <w:t>tăniloae</w:t>
      </w:r>
      <w:r>
        <w:rPr>
          <w:rFonts w:ascii="Times New Roman" w:hAnsi="Times New Roman" w:cs="Times New Roman"/>
          <w:sz w:val="24"/>
          <w:szCs w:val="24"/>
        </w:rPr>
        <w:t xml:space="preserve">, Dumitru, „Doctrina protestantă despre păcatul ereditar, judecată din punct de vedere ortodox”, în </w:t>
      </w:r>
      <w:r w:rsidRPr="00EC2E8E">
        <w:rPr>
          <w:rFonts w:ascii="Times New Roman" w:hAnsi="Times New Roman" w:cs="Times New Roman"/>
          <w:i/>
          <w:sz w:val="24"/>
          <w:szCs w:val="24"/>
        </w:rPr>
        <w:t>Ortodoxia</w:t>
      </w:r>
      <w:r>
        <w:rPr>
          <w:rFonts w:ascii="Times New Roman" w:hAnsi="Times New Roman" w:cs="Times New Roman"/>
          <w:sz w:val="24"/>
          <w:szCs w:val="24"/>
        </w:rPr>
        <w:t xml:space="preserve">, an IX (1957), nr. 2, p. 195-215.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„Posibilitatea reconcilierii dogmatice între Biserica Ortodoxă și Vechile Biserici Orientale”, în </w:t>
      </w:r>
      <w:r>
        <w:rPr>
          <w:rFonts w:ascii="Times New Roman" w:hAnsi="Times New Roman" w:cs="Times New Roman"/>
          <w:i/>
          <w:sz w:val="24"/>
          <w:szCs w:val="24"/>
        </w:rPr>
        <w:t>Ortodoxia</w:t>
      </w:r>
      <w:r>
        <w:rPr>
          <w:rFonts w:ascii="Times New Roman" w:hAnsi="Times New Roman" w:cs="Times New Roman"/>
          <w:sz w:val="24"/>
          <w:szCs w:val="24"/>
        </w:rPr>
        <w:t>, an XVII (1965), nr. 1, p. 5,27.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„Mișcarea ecumenică și unitatea creștină în stadiul actual”, în </w:t>
      </w:r>
      <w:r>
        <w:rPr>
          <w:rFonts w:ascii="Times New Roman" w:hAnsi="Times New Roman" w:cs="Times New Roman"/>
          <w:i/>
          <w:sz w:val="24"/>
          <w:szCs w:val="24"/>
        </w:rPr>
        <w:t>Ortodoxia</w:t>
      </w:r>
      <w:r>
        <w:rPr>
          <w:rFonts w:ascii="Times New Roman" w:hAnsi="Times New Roman" w:cs="Times New Roman"/>
          <w:sz w:val="24"/>
          <w:szCs w:val="24"/>
        </w:rPr>
        <w:t>, an XV (1963),  nr. 3-4, p. 544-589.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Stăniloae, Dumitru, „Mișcarea Ecumenică și problemele lumii contemporane”, în </w:t>
      </w:r>
      <w:r>
        <w:rPr>
          <w:rFonts w:ascii="Times New Roman" w:hAnsi="Times New Roman" w:cs="Times New Roman"/>
          <w:i/>
          <w:sz w:val="24"/>
          <w:szCs w:val="24"/>
        </w:rPr>
        <w:t>Glasul Bisericii</w:t>
      </w:r>
      <w:r>
        <w:rPr>
          <w:rFonts w:ascii="Times New Roman" w:hAnsi="Times New Roman" w:cs="Times New Roman"/>
          <w:sz w:val="24"/>
          <w:szCs w:val="24"/>
        </w:rPr>
        <w:t>, an XXII (1963), nr. 3-4, p. 305-326.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„Sfânta Tradiție. Definirea noțiunii și întinderea ei”,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XVI (1964), nr. 1, București, p. 47-109.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„Doctrina catolică a infailibilității la I-ul și al II-lea Conciliu de la Vatican”,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an</w:t>
      </w:r>
      <w:r>
        <w:rPr>
          <w:rFonts w:ascii="Times New Roman" w:hAnsi="Times New Roman" w:cs="Times New Roman"/>
          <w:sz w:val="24"/>
          <w:szCs w:val="24"/>
          <w:lang w:val="ro-RO"/>
        </w:rPr>
        <w:t xml:space="preserve"> XVII (1965), nr. 4, p. 459-492.</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„Declarațiile și hotărârile sesiunii a patra a Conciliului al II-lea de la Vatican”,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XVIII (1966), nr. 1, p. 8-34.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„Biserica universală și sobornicească”, în </w:t>
      </w:r>
      <w:r>
        <w:rPr>
          <w:rFonts w:ascii="Times New Roman" w:hAnsi="Times New Roman" w:cs="Times New Roman"/>
          <w:i/>
          <w:sz w:val="24"/>
          <w:szCs w:val="24"/>
        </w:rPr>
        <w:t>Ortodoxia</w:t>
      </w:r>
      <w:r>
        <w:rPr>
          <w:rFonts w:ascii="Times New Roman" w:hAnsi="Times New Roman" w:cs="Times New Roman"/>
          <w:sz w:val="24"/>
          <w:szCs w:val="24"/>
        </w:rPr>
        <w:t>, an XVIII (1966), nr. 2, p. 167-198.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„Coordonatele ecumenismului din punct de vedere ortodox”, în </w:t>
      </w:r>
      <w:r>
        <w:rPr>
          <w:rFonts w:ascii="Times New Roman" w:hAnsi="Times New Roman" w:cs="Times New Roman"/>
          <w:i/>
          <w:sz w:val="24"/>
          <w:szCs w:val="24"/>
        </w:rPr>
        <w:t>Ortodoxia</w:t>
      </w:r>
      <w:r>
        <w:rPr>
          <w:rFonts w:ascii="Times New Roman" w:hAnsi="Times New Roman" w:cs="Times New Roman"/>
          <w:sz w:val="24"/>
          <w:szCs w:val="24"/>
        </w:rPr>
        <w:t xml:space="preserve"> XIX (1967), p. 494-540.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„Iubire și adevăr: pentru o depășire a dilemei ecumenismului contemporan”, în </w:t>
      </w:r>
      <w:r>
        <w:rPr>
          <w:rFonts w:ascii="Times New Roman" w:hAnsi="Times New Roman" w:cs="Times New Roman"/>
          <w:i/>
          <w:sz w:val="24"/>
          <w:szCs w:val="24"/>
        </w:rPr>
        <w:t>Ortodoxia</w:t>
      </w:r>
      <w:r>
        <w:rPr>
          <w:rFonts w:ascii="Times New Roman" w:hAnsi="Times New Roman" w:cs="Times New Roman"/>
          <w:sz w:val="24"/>
          <w:szCs w:val="24"/>
        </w:rPr>
        <w:t>, an XIX (1967), p.  288-290.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„Prima sesiune a «Sinodului episcopilor» și frământarea din Biserica romano-catolică”, în </w:t>
      </w:r>
      <w:r>
        <w:rPr>
          <w:rFonts w:ascii="Times New Roman" w:hAnsi="Times New Roman" w:cs="Times New Roman"/>
          <w:i/>
          <w:sz w:val="24"/>
          <w:szCs w:val="24"/>
        </w:rPr>
        <w:t>Ortodoxia</w:t>
      </w:r>
      <w:r>
        <w:rPr>
          <w:rFonts w:ascii="Times New Roman" w:hAnsi="Times New Roman" w:cs="Times New Roman"/>
          <w:sz w:val="24"/>
          <w:szCs w:val="24"/>
        </w:rPr>
        <w:t>, an XX (1968), nr. 1, p. 152-167.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„Început de revizuire și de luptă deschisă în Biserica romano-catolică”, în </w:t>
      </w:r>
      <w:r>
        <w:rPr>
          <w:rFonts w:ascii="Times New Roman" w:hAnsi="Times New Roman" w:cs="Times New Roman"/>
          <w:i/>
          <w:sz w:val="24"/>
          <w:szCs w:val="24"/>
        </w:rPr>
        <w:t>Ortodoxia</w:t>
      </w:r>
      <w:r>
        <w:rPr>
          <w:rFonts w:ascii="Times New Roman" w:hAnsi="Times New Roman" w:cs="Times New Roman"/>
          <w:sz w:val="24"/>
          <w:szCs w:val="24"/>
        </w:rPr>
        <w:t>, an XX (1968), nr. 4, p. 619-627.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„Perspectiva intrării Bisericii romano-catolice în Consiliul Ecumenic al Bisericilor privită din punct de vedere ortodox”, în </w:t>
      </w:r>
      <w:r>
        <w:rPr>
          <w:rFonts w:ascii="Times New Roman" w:hAnsi="Times New Roman" w:cs="Times New Roman"/>
          <w:i/>
          <w:sz w:val="24"/>
          <w:szCs w:val="24"/>
        </w:rPr>
        <w:t>Ortodoxia</w:t>
      </w:r>
      <w:r>
        <w:rPr>
          <w:rFonts w:ascii="Times New Roman" w:hAnsi="Times New Roman" w:cs="Times New Roman"/>
          <w:sz w:val="24"/>
          <w:szCs w:val="24"/>
        </w:rPr>
        <w:t>, an XXI (1969), nr. 1, p. 127-136.</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„Vasta mișcare de contestare în romano-catolicism”, în </w:t>
      </w:r>
      <w:r>
        <w:rPr>
          <w:rFonts w:ascii="Times New Roman" w:hAnsi="Times New Roman" w:cs="Times New Roman"/>
          <w:i/>
          <w:sz w:val="24"/>
          <w:szCs w:val="24"/>
        </w:rPr>
        <w:t>Ortodoxia</w:t>
      </w:r>
      <w:r>
        <w:rPr>
          <w:rFonts w:ascii="Times New Roman" w:hAnsi="Times New Roman" w:cs="Times New Roman"/>
          <w:sz w:val="24"/>
          <w:szCs w:val="24"/>
        </w:rPr>
        <w:t>, an XXI (1969), nr. 2, p. 304-316.</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„Uniatismul din Transilvania- opera unei întreite silnicii”, în </w:t>
      </w:r>
      <w:r>
        <w:rPr>
          <w:rFonts w:ascii="Times New Roman" w:hAnsi="Times New Roman" w:cs="Times New Roman"/>
          <w:i/>
          <w:sz w:val="24"/>
          <w:szCs w:val="24"/>
        </w:rPr>
        <w:t>Biserica Ortodoxă Română</w:t>
      </w:r>
      <w:r>
        <w:rPr>
          <w:rFonts w:ascii="Times New Roman" w:hAnsi="Times New Roman" w:cs="Times New Roman"/>
          <w:sz w:val="24"/>
          <w:szCs w:val="24"/>
        </w:rPr>
        <w:t xml:space="preserve">, an LXXXVII (1969), nr. 3-4, p. 355-390.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„Problema uniatismului în perspectivă ecumenică”, în </w:t>
      </w:r>
      <w:r>
        <w:rPr>
          <w:rFonts w:ascii="Times New Roman" w:hAnsi="Times New Roman" w:cs="Times New Roman"/>
          <w:i/>
          <w:sz w:val="24"/>
          <w:szCs w:val="24"/>
        </w:rPr>
        <w:t>Ortodoxia</w:t>
      </w:r>
      <w:r>
        <w:rPr>
          <w:rFonts w:ascii="Times New Roman" w:hAnsi="Times New Roman" w:cs="Times New Roman"/>
          <w:sz w:val="24"/>
          <w:szCs w:val="24"/>
        </w:rPr>
        <w:t xml:space="preserve">, an XXI (1969), nr. 4, p. 616-625.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„Rugăciunile pentru alții și sobornicitatea Bisericii”, în </w:t>
      </w:r>
      <w:r>
        <w:rPr>
          <w:rFonts w:ascii="Times New Roman" w:hAnsi="Times New Roman" w:cs="Times New Roman"/>
          <w:i/>
          <w:sz w:val="24"/>
          <w:szCs w:val="24"/>
        </w:rPr>
        <w:t>Studii Teologice,</w:t>
      </w:r>
      <w:r>
        <w:rPr>
          <w:rFonts w:ascii="Times New Roman" w:hAnsi="Times New Roman" w:cs="Times New Roman"/>
          <w:sz w:val="24"/>
          <w:szCs w:val="24"/>
        </w:rPr>
        <w:t xml:space="preserve"> an XXII (1970), nr. 1-2, p. 29-38.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„Responsabilitatea creștină”, în </w:t>
      </w:r>
      <w:r>
        <w:rPr>
          <w:rFonts w:ascii="Times New Roman" w:hAnsi="Times New Roman" w:cs="Times New Roman"/>
          <w:i/>
          <w:sz w:val="24"/>
          <w:szCs w:val="24"/>
        </w:rPr>
        <w:t>Ortodoxia,</w:t>
      </w:r>
      <w:r>
        <w:rPr>
          <w:rFonts w:ascii="Times New Roman" w:hAnsi="Times New Roman" w:cs="Times New Roman"/>
          <w:sz w:val="24"/>
          <w:szCs w:val="24"/>
        </w:rPr>
        <w:t xml:space="preserve"> an XXII (1970), nr. 2, p. 181-191.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„Unitate și diversitate în Tradiția ortodoxă”,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XXII, (1970), nr. 3, p. 333-346.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„Natura sinodicității”, în </w:t>
      </w:r>
      <w:r w:rsidRPr="00D451EB">
        <w:rPr>
          <w:rFonts w:ascii="Times New Roman" w:hAnsi="Times New Roman" w:cs="Times New Roman"/>
          <w:i/>
          <w:sz w:val="24"/>
          <w:szCs w:val="24"/>
          <w:lang w:val="fr-FR"/>
        </w:rPr>
        <w:t>Studii Teologice</w:t>
      </w:r>
      <w:r w:rsidRPr="00D451E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an </w:t>
      </w:r>
      <w:r w:rsidRPr="00D451EB">
        <w:rPr>
          <w:rFonts w:ascii="Times New Roman" w:hAnsi="Times New Roman" w:cs="Times New Roman"/>
          <w:sz w:val="24"/>
          <w:szCs w:val="24"/>
          <w:lang w:val="fr-FR"/>
        </w:rPr>
        <w:t>XXIX (1970), p. 605-614.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„Câteva trăsături caracteristice ale Ortodoxiei”, în </w:t>
      </w:r>
      <w:r w:rsidRPr="00D451EB">
        <w:rPr>
          <w:rFonts w:ascii="Times New Roman" w:hAnsi="Times New Roman" w:cs="Times New Roman"/>
          <w:i/>
          <w:sz w:val="24"/>
          <w:szCs w:val="24"/>
          <w:lang w:val="fr-FR"/>
        </w:rPr>
        <w:t>Mitropolia Olteniei</w:t>
      </w:r>
      <w:r w:rsidRPr="00D451EB">
        <w:rPr>
          <w:rFonts w:ascii="Times New Roman" w:hAnsi="Times New Roman" w:cs="Times New Roman"/>
          <w:sz w:val="24"/>
          <w:szCs w:val="24"/>
          <w:lang w:val="fr-FR"/>
        </w:rPr>
        <w:t>, nr. 7-8, Craiova, 1970, p. 730-742</w:t>
      </w:r>
      <w:r>
        <w:rPr>
          <w:rFonts w:ascii="Times New Roman" w:hAnsi="Times New Roman" w:cs="Times New Roman"/>
          <w:sz w:val="24"/>
          <w:szCs w:val="24"/>
          <w:lang w:val="fr-FR"/>
        </w:rPr>
        <w:t>.</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„Chipul de mâine al Bisericii romano-catolice în viziunea teologilor catolici inovatori”,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 XXIII (1971),</w:t>
      </w:r>
      <w:r>
        <w:rPr>
          <w:rFonts w:ascii="Times New Roman" w:hAnsi="Times New Roman" w:cs="Times New Roman"/>
          <w:sz w:val="24"/>
          <w:szCs w:val="24"/>
          <w:lang w:val="fr-FR"/>
        </w:rPr>
        <w:t xml:space="preserve"> nr. 2, p. 266-283.</w:t>
      </w:r>
      <w:r w:rsidRPr="00D451EB">
        <w:rPr>
          <w:rFonts w:ascii="Times New Roman" w:hAnsi="Times New Roman" w:cs="Times New Roman"/>
          <w:sz w:val="24"/>
          <w:szCs w:val="24"/>
          <w:lang w:val="fr-FR"/>
        </w:rPr>
        <w:t xml:space="preserve">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„Sobornicitatea deschisă”, în </w:t>
      </w:r>
      <w:r>
        <w:rPr>
          <w:rFonts w:ascii="Times New Roman" w:hAnsi="Times New Roman" w:cs="Times New Roman"/>
          <w:i/>
          <w:sz w:val="24"/>
          <w:szCs w:val="24"/>
        </w:rPr>
        <w:t>Ortodoxia</w:t>
      </w:r>
      <w:r>
        <w:rPr>
          <w:rFonts w:ascii="Times New Roman" w:hAnsi="Times New Roman" w:cs="Times New Roman"/>
          <w:sz w:val="24"/>
          <w:szCs w:val="24"/>
        </w:rPr>
        <w:t>, an XXIII (1971), nr. 1, p. 165-180.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„Conferințe ținute de Părintele Profesor Dumitru Stăniloae, la instituții de învățământ și întruniri bisericești din R.F.G.”, în </w:t>
      </w:r>
      <w:r>
        <w:rPr>
          <w:rFonts w:ascii="Times New Roman" w:hAnsi="Times New Roman" w:cs="Times New Roman"/>
          <w:i/>
          <w:sz w:val="24"/>
          <w:szCs w:val="24"/>
          <w:lang w:val="ro-RO"/>
        </w:rPr>
        <w:t>Biserica Ortodoxă Română</w:t>
      </w:r>
      <w:r>
        <w:rPr>
          <w:rFonts w:ascii="Times New Roman" w:hAnsi="Times New Roman" w:cs="Times New Roman"/>
          <w:sz w:val="24"/>
          <w:szCs w:val="24"/>
          <w:lang w:val="ro-RO"/>
        </w:rPr>
        <w:t>, an LXXXIX (1971), nr. 7-8, p. 780-781.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„Perspectivele dialogului cu Bisericile Vechi Orientale”, în </w:t>
      </w:r>
      <w:r w:rsidRPr="00D451EB">
        <w:rPr>
          <w:rFonts w:ascii="Times New Roman" w:hAnsi="Times New Roman" w:cs="Times New Roman"/>
          <w:i/>
          <w:sz w:val="24"/>
          <w:szCs w:val="24"/>
          <w:lang w:val="fr-FR"/>
        </w:rPr>
        <w:t>Biserica Ortodoxă Română</w:t>
      </w:r>
      <w:r w:rsidRPr="00D451EB">
        <w:rPr>
          <w:rFonts w:ascii="Times New Roman" w:hAnsi="Times New Roman" w:cs="Times New Roman"/>
          <w:sz w:val="24"/>
          <w:szCs w:val="24"/>
          <w:lang w:val="fr-FR"/>
        </w:rPr>
        <w:t xml:space="preserve">, an LXXXIX (1971), nr. 9-10, p. 978-982. </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„Acțiuni și poziții noi în eforturile de apropiere între Bisericile Ortodoxe și Bisericile Vechi Orientale”,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w:t>
      </w:r>
      <w:r>
        <w:rPr>
          <w:rFonts w:ascii="Times New Roman" w:hAnsi="Times New Roman" w:cs="Times New Roman"/>
          <w:sz w:val="24"/>
          <w:szCs w:val="24"/>
          <w:lang w:val="fr-FR"/>
        </w:rPr>
        <w:t xml:space="preserve"> XXIV (1972), nr. 1, p. 113-119.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„Tendința Vaticanului după comuniunea euharistică cu ortodocșii”,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 XXIV (1972), nr. 3, p. 492-494.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„Spiritualizarea structurilor bisericești în epoca actuală și cauzele ei”, în </w:t>
      </w:r>
      <w:r>
        <w:rPr>
          <w:rFonts w:ascii="Times New Roman" w:hAnsi="Times New Roman" w:cs="Times New Roman"/>
          <w:i/>
          <w:sz w:val="24"/>
          <w:szCs w:val="24"/>
        </w:rPr>
        <w:t>Ortodoxia</w:t>
      </w:r>
      <w:r>
        <w:rPr>
          <w:rFonts w:ascii="Times New Roman" w:hAnsi="Times New Roman" w:cs="Times New Roman"/>
          <w:sz w:val="24"/>
          <w:szCs w:val="24"/>
        </w:rPr>
        <w:t>, an XXIV (1972), nr. 4, p. 512-522.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„Problemele și perspectivele teologiei ortodoxe”, în </w:t>
      </w:r>
      <w:r>
        <w:rPr>
          <w:rFonts w:ascii="Times New Roman" w:hAnsi="Times New Roman" w:cs="Times New Roman"/>
          <w:i/>
          <w:sz w:val="24"/>
          <w:szCs w:val="24"/>
        </w:rPr>
        <w:t>Altar Almanah</w:t>
      </w:r>
      <w:r>
        <w:rPr>
          <w:rFonts w:ascii="Times New Roman" w:hAnsi="Times New Roman" w:cs="Times New Roman"/>
          <w:sz w:val="24"/>
          <w:szCs w:val="24"/>
        </w:rPr>
        <w:t xml:space="preserve"> 2 (1971-1972), p. 40-50.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„Caracterul permanent și mobil al Tradiției”,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seria II-a, an XXV, (1973), nr. 3-4, București, p. 149-164.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„Ortodoxia în fața unor fenomene actuale din creștinismul apusean”,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an XXVI (1974)</w:t>
      </w:r>
      <w:r>
        <w:rPr>
          <w:rFonts w:ascii="Times New Roman" w:hAnsi="Times New Roman" w:cs="Times New Roman"/>
          <w:sz w:val="24"/>
          <w:szCs w:val="24"/>
          <w:lang w:val="ro-RO"/>
        </w:rPr>
        <w:t>, nr. 2, p. 325-345</w:t>
      </w:r>
      <w:r w:rsidRPr="00D451EB">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Dumitru, „L</w:t>
      </w:r>
      <w:r>
        <w:rPr>
          <w:rFonts w:ascii="Times New Roman" w:hAnsi="Times New Roman" w:cs="Times New Roman"/>
          <w:sz w:val="24"/>
          <w:szCs w:val="24"/>
          <w:lang w:val="fr-FR"/>
        </w:rPr>
        <w:t>’a</w:t>
      </w:r>
      <w:r>
        <w:rPr>
          <w:rFonts w:ascii="Times New Roman" w:hAnsi="Times New Roman" w:cs="Times New Roman"/>
          <w:sz w:val="24"/>
          <w:szCs w:val="24"/>
          <w:lang w:val="ro-RO"/>
        </w:rPr>
        <w:t>ccueil de la Tradition dans le monade d</w:t>
      </w:r>
      <w:r>
        <w:rPr>
          <w:rFonts w:ascii="Times New Roman" w:hAnsi="Times New Roman" w:cs="Times New Roman"/>
          <w:sz w:val="24"/>
          <w:szCs w:val="24"/>
          <w:lang w:val="fr-FR"/>
        </w:rPr>
        <w:t xml:space="preserve">’aujourd’hui. Le point de vue de l’Orthodoxie”, în </w:t>
      </w:r>
      <w:r>
        <w:rPr>
          <w:rFonts w:ascii="Times New Roman" w:hAnsi="Times New Roman" w:cs="Times New Roman"/>
          <w:i/>
          <w:sz w:val="24"/>
          <w:szCs w:val="24"/>
          <w:lang w:val="fr-FR"/>
        </w:rPr>
        <w:t>Irenikon</w:t>
      </w:r>
      <w:r>
        <w:rPr>
          <w:rFonts w:ascii="Times New Roman" w:hAnsi="Times New Roman" w:cs="Times New Roman"/>
          <w:sz w:val="24"/>
          <w:szCs w:val="24"/>
          <w:lang w:val="fr-FR"/>
        </w:rPr>
        <w:t>, 47 (1974), p. 451-502.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„Concepția ortodoxă despre Tradiție și despre dezvoltarea doctrinei”,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XXVII (1975), nr. 1, p. 5-14.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„Primirea Tradiției în timpul de azi, din punct de vedere orthodox”,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Ediția a II-a, an XXVII (1975), nr. 1-2, , București, p. 1-8.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„Witness Through «Holiness» of Life”, în Ion Bria (ed.), </w:t>
      </w:r>
      <w:r>
        <w:rPr>
          <w:rFonts w:ascii="Times New Roman" w:hAnsi="Times New Roman" w:cs="Times New Roman"/>
          <w:i/>
          <w:sz w:val="24"/>
          <w:szCs w:val="24"/>
        </w:rPr>
        <w:t>Martyria/Mission: the witness of Orthodox churches today</w:t>
      </w:r>
      <w:r>
        <w:rPr>
          <w:rFonts w:ascii="Times New Roman" w:hAnsi="Times New Roman" w:cs="Times New Roman"/>
          <w:sz w:val="24"/>
          <w:szCs w:val="24"/>
        </w:rPr>
        <w:t xml:space="preserve">, Comission on World Mission and Evangelism, WCC, Geneva, 1980, p. 45-51.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Steidle</w:t>
      </w:r>
      <w:r>
        <w:rPr>
          <w:rFonts w:ascii="Times New Roman" w:hAnsi="Times New Roman" w:cs="Times New Roman"/>
          <w:sz w:val="24"/>
          <w:szCs w:val="24"/>
          <w:lang w:val="ro-RO"/>
        </w:rPr>
        <w:t xml:space="preserve">, Basilius, O.S.B., „Heilige Vaterschaft”, in </w:t>
      </w:r>
      <w:r>
        <w:rPr>
          <w:rFonts w:ascii="Times New Roman" w:hAnsi="Times New Roman" w:cs="Times New Roman"/>
          <w:i/>
          <w:sz w:val="24"/>
          <w:szCs w:val="24"/>
          <w:lang w:val="ro-RO"/>
        </w:rPr>
        <w:t>Benedictinische Monatsschrift</w:t>
      </w:r>
      <w:r>
        <w:rPr>
          <w:rFonts w:ascii="Times New Roman" w:hAnsi="Times New Roman" w:cs="Times New Roman"/>
          <w:sz w:val="24"/>
          <w:szCs w:val="24"/>
          <w:lang w:val="ro-RO"/>
        </w:rPr>
        <w:t xml:space="preserve">, XIV, 1932, p. 215-226.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fr-FR"/>
        </w:rPr>
        <w:t>Streza</w:t>
      </w:r>
      <w:r>
        <w:rPr>
          <w:rFonts w:ascii="Times New Roman" w:hAnsi="Times New Roman" w:cs="Times New Roman"/>
          <w:sz w:val="24"/>
          <w:szCs w:val="24"/>
          <w:lang w:val="fr-FR"/>
        </w:rPr>
        <w:t xml:space="preserve">, Laurențiu, „Elemente de teologie liturgică în gândirea pr. Dumitru Stăniloae”, în Laurențiu </w:t>
      </w:r>
      <w:r>
        <w:rPr>
          <w:rFonts w:ascii="Times New Roman" w:hAnsi="Times New Roman" w:cs="Times New Roman"/>
          <w:smallCaps/>
          <w:sz w:val="24"/>
          <w:szCs w:val="24"/>
          <w:lang w:val="fr-FR"/>
        </w:rPr>
        <w:t>Streza</w:t>
      </w:r>
      <w:r>
        <w:rPr>
          <w:rFonts w:ascii="Times New Roman" w:hAnsi="Times New Roman" w:cs="Times New Roman"/>
          <w:sz w:val="24"/>
          <w:szCs w:val="24"/>
          <w:lang w:val="fr-FR"/>
        </w:rPr>
        <w:t xml:space="preserve">, Jürgen </w:t>
      </w:r>
      <w:r>
        <w:rPr>
          <w:rFonts w:ascii="Times New Roman" w:hAnsi="Times New Roman" w:cs="Times New Roman"/>
          <w:smallCaps/>
          <w:sz w:val="24"/>
          <w:szCs w:val="24"/>
          <w:lang w:val="fr-FR"/>
        </w:rPr>
        <w:t>Henkel</w:t>
      </w:r>
      <w:r>
        <w:rPr>
          <w:rFonts w:ascii="Times New Roman" w:hAnsi="Times New Roman" w:cs="Times New Roman"/>
          <w:sz w:val="24"/>
          <w:szCs w:val="24"/>
          <w:lang w:val="fr-FR"/>
        </w:rPr>
        <w:t xml:space="preserve">, Gheorghe F. </w:t>
      </w:r>
      <w:r>
        <w:rPr>
          <w:rFonts w:ascii="Times New Roman" w:hAnsi="Times New Roman" w:cs="Times New Roman"/>
          <w:smallCaps/>
          <w:sz w:val="24"/>
          <w:szCs w:val="24"/>
          <w:lang w:val="fr-FR"/>
        </w:rPr>
        <w:t>Anghelescu</w:t>
      </w:r>
      <w:r>
        <w:rPr>
          <w:rFonts w:ascii="Times New Roman" w:hAnsi="Times New Roman" w:cs="Times New Roman"/>
          <w:sz w:val="24"/>
          <w:szCs w:val="24"/>
          <w:lang w:val="fr-FR"/>
        </w:rPr>
        <w:t xml:space="preserve"> (eds.), </w:t>
      </w:r>
      <w:r>
        <w:rPr>
          <w:rFonts w:ascii="Times New Roman" w:hAnsi="Times New Roman" w:cs="Times New Roman"/>
          <w:i/>
          <w:sz w:val="24"/>
          <w:szCs w:val="24"/>
          <w:lang w:val="fr-FR"/>
        </w:rPr>
        <w:t>Dumitru Stăniloae (1903-1993). Teologie românească de dimensiune europeană. Rumånische Theologie von europäischer Dimension</w:t>
      </w:r>
      <w:r>
        <w:rPr>
          <w:rFonts w:ascii="Times New Roman" w:hAnsi="Times New Roman" w:cs="Times New Roman"/>
          <w:sz w:val="24"/>
          <w:szCs w:val="24"/>
          <w:lang w:val="fr-FR"/>
        </w:rPr>
        <w:t>, Editura Schiller Verlag, 2008, Sibiu/Hermannstadt, p. 32-42.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Sviridov</w:t>
      </w:r>
      <w:r>
        <w:rPr>
          <w:rFonts w:ascii="Times New Roman" w:hAnsi="Times New Roman" w:cs="Times New Roman"/>
          <w:sz w:val="24"/>
          <w:szCs w:val="24"/>
          <w:lang w:val="ro-RO"/>
        </w:rPr>
        <w:t xml:space="preserve">, Ioann, „Certain Aspects of The Theology of Archiepriest George Florovsky”, în </w:t>
      </w:r>
      <w:r>
        <w:rPr>
          <w:rFonts w:ascii="Times New Roman" w:hAnsi="Times New Roman" w:cs="Times New Roman"/>
          <w:i/>
          <w:sz w:val="24"/>
          <w:szCs w:val="24"/>
          <w:lang w:val="ro-RO"/>
        </w:rPr>
        <w:t>The Journal of the Moscow Patriarchate</w:t>
      </w:r>
      <w:r>
        <w:rPr>
          <w:rFonts w:ascii="Times New Roman" w:hAnsi="Times New Roman" w:cs="Times New Roman"/>
          <w:sz w:val="24"/>
          <w:szCs w:val="24"/>
          <w:lang w:val="ro-RO"/>
        </w:rPr>
        <w:t>, 4 (1989), p. 67-74.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Thompson</w:t>
      </w:r>
      <w:r>
        <w:rPr>
          <w:rFonts w:ascii="Times New Roman" w:hAnsi="Times New Roman" w:cs="Times New Roman"/>
          <w:sz w:val="24"/>
          <w:szCs w:val="24"/>
          <w:lang w:val="ro-RO"/>
        </w:rPr>
        <w:t>, Francis J., „Peter Mogila</w:t>
      </w:r>
      <w:r>
        <w:rPr>
          <w:rFonts w:ascii="Times New Roman" w:hAnsi="Times New Roman" w:cs="Times New Roman"/>
          <w:sz w:val="24"/>
          <w:szCs w:val="24"/>
        </w:rPr>
        <w:t>’</w:t>
      </w:r>
      <w:r>
        <w:rPr>
          <w:rFonts w:ascii="Times New Roman" w:hAnsi="Times New Roman" w:cs="Times New Roman"/>
          <w:sz w:val="24"/>
          <w:szCs w:val="24"/>
          <w:lang w:val="ro-RO"/>
        </w:rPr>
        <w:t>s Eccleiastical Reforms and the Ukrainian Contribution of Russian Culture: a Critique of Georges Florovsky</w:t>
      </w:r>
      <w:r>
        <w:rPr>
          <w:rFonts w:ascii="Times New Roman" w:hAnsi="Times New Roman" w:cs="Times New Roman"/>
          <w:sz w:val="24"/>
          <w:szCs w:val="24"/>
        </w:rPr>
        <w:t>’</w:t>
      </w:r>
      <w:r>
        <w:rPr>
          <w:rFonts w:ascii="Times New Roman" w:hAnsi="Times New Roman" w:cs="Times New Roman"/>
          <w:sz w:val="24"/>
          <w:szCs w:val="24"/>
          <w:lang w:val="ro-RO"/>
        </w:rPr>
        <w:t xml:space="preserve">s Theory of the Pseudomorphosis of Orthodoxy”, în </w:t>
      </w:r>
      <w:r>
        <w:rPr>
          <w:rFonts w:ascii="Times New Roman" w:hAnsi="Times New Roman" w:cs="Times New Roman"/>
          <w:i/>
          <w:sz w:val="24"/>
          <w:szCs w:val="24"/>
          <w:lang w:val="ro-RO"/>
        </w:rPr>
        <w:t>Slavica Gandensia</w:t>
      </w:r>
      <w:r>
        <w:rPr>
          <w:rFonts w:ascii="Times New Roman" w:hAnsi="Times New Roman" w:cs="Times New Roman"/>
          <w:sz w:val="24"/>
          <w:szCs w:val="24"/>
          <w:lang w:val="ro-RO"/>
        </w:rPr>
        <w:t>, 20 (1993), p. 67-119.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Tselenghidis</w:t>
      </w:r>
      <w:r>
        <w:rPr>
          <w:rFonts w:ascii="Times New Roman" w:hAnsi="Times New Roman" w:cs="Times New Roman"/>
          <w:sz w:val="24"/>
          <w:szCs w:val="24"/>
          <w:lang w:val="ro-RO"/>
        </w:rPr>
        <w:t xml:space="preserve">, Dimitrios, „Teologia ortodoxă și învățământul superior astăzi”, în </w:t>
      </w:r>
      <w:r>
        <w:rPr>
          <w:rFonts w:ascii="Times New Roman" w:hAnsi="Times New Roman" w:cs="Times New Roman"/>
          <w:i/>
          <w:sz w:val="24"/>
          <w:szCs w:val="24"/>
          <w:lang w:val="ro-RO"/>
        </w:rPr>
        <w:t>Anuarul Facultății de Teologie Ortodoxă</w:t>
      </w:r>
      <w:r>
        <w:rPr>
          <w:rFonts w:ascii="Times New Roman" w:hAnsi="Times New Roman" w:cs="Times New Roman"/>
          <w:sz w:val="24"/>
          <w:szCs w:val="24"/>
          <w:lang w:val="ro-RO"/>
        </w:rPr>
        <w:t>, București, nr. 87 (2004), p. 285-296.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Toma</w:t>
      </w:r>
      <w:r>
        <w:rPr>
          <w:rFonts w:ascii="Times New Roman" w:hAnsi="Times New Roman" w:cs="Times New Roman"/>
          <w:sz w:val="24"/>
          <w:szCs w:val="24"/>
          <w:lang w:val="ro-RO"/>
        </w:rPr>
        <w:t xml:space="preserve">, Ștefan, „Prin Pr. Stăniloae Ortodoxia a putut să ofere ceva original teologiei contemporane”, în </w:t>
      </w:r>
      <w:r>
        <w:rPr>
          <w:rFonts w:ascii="Times New Roman" w:hAnsi="Times New Roman" w:cs="Times New Roman"/>
          <w:i/>
          <w:sz w:val="24"/>
          <w:szCs w:val="24"/>
          <w:lang w:val="ro-RO"/>
        </w:rPr>
        <w:t>Vestitorul Ortodoxiei</w:t>
      </w:r>
      <w:r>
        <w:rPr>
          <w:rFonts w:ascii="Times New Roman" w:hAnsi="Times New Roman" w:cs="Times New Roman"/>
          <w:sz w:val="24"/>
          <w:szCs w:val="24"/>
          <w:lang w:val="ro-RO"/>
        </w:rPr>
        <w:t>, an XV, nr. 311-312, 1 Mai, 2003, p. 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Toma,</w:t>
      </w:r>
      <w:r>
        <w:rPr>
          <w:rFonts w:ascii="Times New Roman" w:hAnsi="Times New Roman" w:cs="Times New Roman"/>
          <w:sz w:val="24"/>
          <w:szCs w:val="24"/>
        </w:rPr>
        <w:t xml:space="preserve"> Ștefan, „Teologul A.M. Allchin, un prieten sincer al Ortodoxiei românești”, în </w:t>
      </w:r>
      <w:r>
        <w:rPr>
          <w:rFonts w:ascii="Times New Roman" w:hAnsi="Times New Roman" w:cs="Times New Roman"/>
          <w:i/>
          <w:sz w:val="24"/>
          <w:szCs w:val="24"/>
        </w:rPr>
        <w:t>Telegraful Român</w:t>
      </w:r>
      <w:r>
        <w:rPr>
          <w:rFonts w:ascii="Times New Roman" w:hAnsi="Times New Roman" w:cs="Times New Roman"/>
          <w:sz w:val="24"/>
          <w:szCs w:val="24"/>
        </w:rPr>
        <w:t>, nr. 33-34(2004), p. 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Toroczkai,</w:t>
      </w:r>
      <w:r>
        <w:rPr>
          <w:rFonts w:ascii="Times New Roman" w:hAnsi="Times New Roman" w:cs="Times New Roman"/>
          <w:sz w:val="24"/>
          <w:szCs w:val="24"/>
        </w:rPr>
        <w:t xml:space="preserve"> Ciprian Iulian, „Father Dumitru Stăniloae and the Ecumenical Dialogue”, în </w:t>
      </w:r>
      <w:r>
        <w:rPr>
          <w:rFonts w:ascii="Times New Roman" w:hAnsi="Times New Roman" w:cs="Times New Roman"/>
          <w:i/>
          <w:sz w:val="24"/>
          <w:szCs w:val="24"/>
        </w:rPr>
        <w:t>Ecumenical Reviews</w:t>
      </w:r>
      <w:r>
        <w:rPr>
          <w:rFonts w:ascii="Times New Roman" w:hAnsi="Times New Roman" w:cs="Times New Roman"/>
          <w:sz w:val="24"/>
          <w:szCs w:val="24"/>
        </w:rPr>
        <w:t xml:space="preserve"> 5 (2013), p. 339-373.</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Toroczkai,</w:t>
      </w:r>
      <w:r>
        <w:rPr>
          <w:rFonts w:ascii="Times New Roman" w:hAnsi="Times New Roman" w:cs="Times New Roman"/>
          <w:sz w:val="24"/>
          <w:szCs w:val="24"/>
        </w:rPr>
        <w:t xml:space="preserve"> Ciprian Iulian, „Toward an Expanden Formula of the Chalcedonian Dogmatic Definition? Fr. Dumitru Staniloae`s Contribution to the Dialogue with Non-Chalcedonian Churches”, în </w:t>
      </w:r>
      <w:r>
        <w:rPr>
          <w:rFonts w:ascii="Times New Roman" w:hAnsi="Times New Roman" w:cs="Times New Roman"/>
          <w:i/>
          <w:sz w:val="24"/>
          <w:szCs w:val="24"/>
        </w:rPr>
        <w:t>Greek Orthodox Theological Review</w:t>
      </w:r>
      <w:r>
        <w:rPr>
          <w:rFonts w:ascii="Times New Roman" w:hAnsi="Times New Roman" w:cs="Times New Roman"/>
          <w:sz w:val="24"/>
          <w:szCs w:val="24"/>
        </w:rPr>
        <w:t xml:space="preserve"> 59 (2014), p. 45-160.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Turkevich,</w:t>
      </w:r>
      <w:r>
        <w:rPr>
          <w:rFonts w:ascii="Times New Roman" w:hAnsi="Times New Roman" w:cs="Times New Roman"/>
          <w:sz w:val="24"/>
          <w:szCs w:val="24"/>
          <w:lang w:val="ro-RO"/>
        </w:rPr>
        <w:t xml:space="preserve"> John, „Spiritual Life of a Scientist”, în </w:t>
      </w:r>
      <w:r w:rsidRPr="002B4609">
        <w:rPr>
          <w:rFonts w:ascii="Times New Roman" w:hAnsi="Times New Roman" w:cs="Times New Roman"/>
          <w:i/>
          <w:sz w:val="24"/>
          <w:szCs w:val="24"/>
          <w:lang w:val="ro-RO"/>
        </w:rPr>
        <w:t>Greek Orthodox Theological Reviev</w:t>
      </w:r>
      <w:r>
        <w:rPr>
          <w:rFonts w:ascii="Times New Roman" w:hAnsi="Times New Roman" w:cs="Times New Roman"/>
          <w:i/>
          <w:sz w:val="24"/>
          <w:szCs w:val="24"/>
          <w:lang w:val="ro-RO"/>
        </w:rPr>
        <w:t>,</w:t>
      </w:r>
      <w:r>
        <w:rPr>
          <w:rFonts w:ascii="Times New Roman" w:hAnsi="Times New Roman" w:cs="Times New Roman"/>
          <w:sz w:val="24"/>
          <w:szCs w:val="24"/>
          <w:lang w:val="ro-RO"/>
        </w:rPr>
        <w:t xml:space="preserve"> 28 (1983), nr. 4, p. 351-378.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Turner</w:t>
      </w:r>
      <w:r>
        <w:rPr>
          <w:rFonts w:ascii="Times New Roman" w:hAnsi="Times New Roman" w:cs="Times New Roman"/>
          <w:sz w:val="24"/>
          <w:szCs w:val="24"/>
          <w:lang w:val="ro-RO"/>
        </w:rPr>
        <w:t xml:space="preserve">, C.H., „Apostolic Succession”, în H. B. SWETE (ed.), </w:t>
      </w:r>
      <w:r>
        <w:rPr>
          <w:rFonts w:ascii="Times New Roman" w:hAnsi="Times New Roman" w:cs="Times New Roman"/>
          <w:i/>
          <w:sz w:val="24"/>
          <w:szCs w:val="24"/>
          <w:lang w:val="ro-RO"/>
        </w:rPr>
        <w:t>Essay on the Early History of the Church and the Ministry</w:t>
      </w:r>
      <w:r>
        <w:rPr>
          <w:rFonts w:ascii="Times New Roman" w:hAnsi="Times New Roman" w:cs="Times New Roman"/>
          <w:sz w:val="24"/>
          <w:szCs w:val="24"/>
          <w:lang w:val="ro-RO"/>
        </w:rPr>
        <w:t>, London, 1918, p. 93-214.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Vasiliu,</w:t>
      </w:r>
      <w:r>
        <w:rPr>
          <w:rFonts w:ascii="Times New Roman" w:hAnsi="Times New Roman" w:cs="Times New Roman"/>
          <w:sz w:val="24"/>
          <w:szCs w:val="24"/>
          <w:lang w:val="ro-RO"/>
        </w:rPr>
        <w:t xml:space="preserve"> Cezar, </w:t>
      </w:r>
      <w:r>
        <w:rPr>
          <w:rFonts w:ascii="Times New Roman" w:hAnsi="Times New Roman" w:cs="Times New Roman"/>
          <w:i/>
          <w:sz w:val="24"/>
          <w:szCs w:val="24"/>
          <w:lang w:val="ro-RO"/>
        </w:rPr>
        <w:t>Decesul teologului sârb prof. Iustin Popovici</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XXXI, (1979), nr. 3-4, p. 636.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„Tradition and traditions”, în Nicholas </w:t>
      </w:r>
      <w:r>
        <w:rPr>
          <w:rFonts w:ascii="Times New Roman" w:hAnsi="Times New Roman" w:cs="Times New Roman"/>
          <w:smallCaps/>
          <w:sz w:val="24"/>
          <w:szCs w:val="24"/>
        </w:rPr>
        <w:t>Lossky</w:t>
      </w:r>
      <w:r>
        <w:rPr>
          <w:rFonts w:ascii="Times New Roman" w:hAnsi="Times New Roman" w:cs="Times New Roman"/>
          <w:sz w:val="24"/>
          <w:szCs w:val="24"/>
        </w:rPr>
        <w:t xml:space="preserve">, </w:t>
      </w:r>
      <w:r>
        <w:rPr>
          <w:rFonts w:ascii="Times New Roman" w:hAnsi="Times New Roman" w:cs="Times New Roman"/>
          <w:i/>
          <w:sz w:val="24"/>
          <w:szCs w:val="24"/>
        </w:rPr>
        <w:t>Dictionary of the Ecumenical Movement</w:t>
      </w:r>
      <w:r>
        <w:rPr>
          <w:rFonts w:ascii="Times New Roman" w:hAnsi="Times New Roman" w:cs="Times New Roman"/>
          <w:sz w:val="24"/>
          <w:szCs w:val="24"/>
        </w:rPr>
        <w:t>, WCC Publications, Geneva, First Edition, 1991, p. 1013-1017.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Ware</w:t>
      </w:r>
      <w:r>
        <w:rPr>
          <w:rFonts w:ascii="Times New Roman" w:hAnsi="Times New Roman" w:cs="Times New Roman"/>
          <w:sz w:val="24"/>
          <w:szCs w:val="24"/>
          <w:lang w:val="ro-RO"/>
        </w:rPr>
        <w:t xml:space="preserve">, Kallistos, „Foreword”, în Fr. Dumitru Stăniloae, </w:t>
      </w:r>
      <w:r>
        <w:rPr>
          <w:rFonts w:ascii="Times New Roman" w:hAnsi="Times New Roman" w:cs="Times New Roman"/>
          <w:i/>
          <w:sz w:val="24"/>
          <w:szCs w:val="24"/>
          <w:lang w:val="ro-RO"/>
        </w:rPr>
        <w:t>The Experience of God</w:t>
      </w:r>
      <w:r>
        <w:rPr>
          <w:rFonts w:ascii="Times New Roman" w:hAnsi="Times New Roman" w:cs="Times New Roman"/>
          <w:sz w:val="24"/>
          <w:szCs w:val="24"/>
          <w:lang w:val="ro-RO"/>
        </w:rPr>
        <w:t xml:space="preserve">, trad. Ioan </w:t>
      </w:r>
      <w:r>
        <w:rPr>
          <w:rFonts w:ascii="Times New Roman" w:hAnsi="Times New Roman" w:cs="Times New Roman"/>
          <w:smallCaps/>
          <w:sz w:val="24"/>
          <w:szCs w:val="24"/>
          <w:lang w:val="ro-RO"/>
        </w:rPr>
        <w:t>Ioniță</w:t>
      </w:r>
      <w:r>
        <w:rPr>
          <w:rFonts w:ascii="Times New Roman" w:hAnsi="Times New Roman" w:cs="Times New Roman"/>
          <w:sz w:val="24"/>
          <w:szCs w:val="24"/>
          <w:lang w:val="ro-RO"/>
        </w:rPr>
        <w:t xml:space="preserve"> and Robert </w:t>
      </w:r>
      <w:r>
        <w:rPr>
          <w:rFonts w:ascii="Times New Roman" w:hAnsi="Times New Roman" w:cs="Times New Roman"/>
          <w:smallCaps/>
          <w:sz w:val="24"/>
          <w:szCs w:val="24"/>
          <w:lang w:val="ro-RO"/>
        </w:rPr>
        <w:t>Barringer</w:t>
      </w:r>
      <w:r>
        <w:rPr>
          <w:rFonts w:ascii="Times New Roman" w:hAnsi="Times New Roman" w:cs="Times New Roman"/>
          <w:sz w:val="24"/>
          <w:szCs w:val="24"/>
          <w:lang w:val="ro-RO"/>
        </w:rPr>
        <w:t>, vol. I, Massachussets, Holy Cross University Press, 1993, p. IX-XXVII.</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„How to Read the Bible”, în Thomas </w:t>
      </w:r>
      <w:r>
        <w:rPr>
          <w:rFonts w:ascii="Times New Roman" w:hAnsi="Times New Roman" w:cs="Times New Roman"/>
          <w:smallCaps/>
          <w:sz w:val="24"/>
          <w:szCs w:val="24"/>
        </w:rPr>
        <w:t>Nelson</w:t>
      </w:r>
      <w:r>
        <w:rPr>
          <w:rFonts w:ascii="Times New Roman" w:hAnsi="Times New Roman" w:cs="Times New Roman"/>
          <w:sz w:val="24"/>
          <w:szCs w:val="24"/>
        </w:rPr>
        <w:t xml:space="preserve"> (ed.), </w:t>
      </w:r>
      <w:r>
        <w:rPr>
          <w:rFonts w:ascii="Times New Roman" w:hAnsi="Times New Roman" w:cs="Times New Roman"/>
          <w:i/>
          <w:sz w:val="24"/>
          <w:szCs w:val="24"/>
        </w:rPr>
        <w:t>The Orthodox Study Bible</w:t>
      </w:r>
      <w:r>
        <w:rPr>
          <w:rFonts w:ascii="Times New Roman" w:hAnsi="Times New Roman" w:cs="Times New Roman"/>
          <w:sz w:val="24"/>
          <w:szCs w:val="24"/>
        </w:rPr>
        <w:t>, Nashville, Tn, 1993, p. 720-770.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„Eastern Orthodox Theology”, în Adrian </w:t>
      </w:r>
      <w:r>
        <w:rPr>
          <w:rFonts w:ascii="Times New Roman" w:hAnsi="Times New Roman" w:cs="Times New Roman"/>
          <w:smallCaps/>
          <w:sz w:val="24"/>
          <w:szCs w:val="24"/>
        </w:rPr>
        <w:t xml:space="preserve">Hastings </w:t>
      </w:r>
      <w:r>
        <w:rPr>
          <w:rFonts w:ascii="Times New Roman" w:hAnsi="Times New Roman" w:cs="Times New Roman"/>
          <w:sz w:val="24"/>
          <w:szCs w:val="24"/>
        </w:rPr>
        <w:t>et ali (eds.),</w:t>
      </w:r>
      <w:r>
        <w:rPr>
          <w:rFonts w:ascii="Times New Roman" w:hAnsi="Times New Roman" w:cs="Times New Roman"/>
          <w:i/>
          <w:sz w:val="24"/>
          <w:szCs w:val="24"/>
        </w:rPr>
        <w:t xml:space="preserve"> The Oxford Companion to Christian Thought</w:t>
      </w:r>
      <w:r>
        <w:rPr>
          <w:rFonts w:ascii="Times New Roman" w:hAnsi="Times New Roman" w:cs="Times New Roman"/>
          <w:sz w:val="24"/>
          <w:szCs w:val="24"/>
        </w:rPr>
        <w:t>, Oxford University Pass, 2000, p. 184-187.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„Receptive Ecumenism”: An Orthodox Perspective”, în </w:t>
      </w:r>
      <w:r>
        <w:rPr>
          <w:rFonts w:ascii="Times New Roman" w:hAnsi="Times New Roman" w:cs="Times New Roman"/>
          <w:i/>
          <w:sz w:val="24"/>
          <w:szCs w:val="24"/>
        </w:rPr>
        <w:t>Louvain Studies,</w:t>
      </w:r>
      <w:r>
        <w:rPr>
          <w:rFonts w:ascii="Times New Roman" w:hAnsi="Times New Roman" w:cs="Times New Roman"/>
          <w:sz w:val="24"/>
          <w:szCs w:val="24"/>
        </w:rPr>
        <w:t xml:space="preserve"> 33 (2008), p. 46-54.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„Sobornost and Eucharistic Ecclesiology: Aleksei Khomiakov and His Successors”, în </w:t>
      </w:r>
      <w:r>
        <w:rPr>
          <w:rFonts w:ascii="Times New Roman" w:hAnsi="Times New Roman" w:cs="Times New Roman"/>
          <w:i/>
          <w:sz w:val="24"/>
          <w:szCs w:val="24"/>
        </w:rPr>
        <w:t>International Journal for the Chrustian Church,</w:t>
      </w:r>
      <w:r>
        <w:rPr>
          <w:rFonts w:ascii="Times New Roman" w:hAnsi="Times New Roman" w:cs="Times New Roman"/>
          <w:sz w:val="24"/>
          <w:szCs w:val="24"/>
        </w:rPr>
        <w:t xml:space="preserve"> 11 (2011), p. 216-235.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Wendebourg,</w:t>
      </w:r>
      <w:r>
        <w:rPr>
          <w:rFonts w:ascii="Times New Roman" w:hAnsi="Times New Roman" w:cs="Times New Roman"/>
          <w:sz w:val="24"/>
          <w:szCs w:val="24"/>
        </w:rPr>
        <w:t xml:space="preserve"> Dorothea, „Pseudo-morphosis: A Theological Judgement as an Axiom in the History of Church and Theology”, în </w:t>
      </w:r>
      <w:r>
        <w:rPr>
          <w:rFonts w:ascii="Times New Roman" w:hAnsi="Times New Roman" w:cs="Times New Roman"/>
          <w:i/>
          <w:sz w:val="24"/>
          <w:szCs w:val="24"/>
        </w:rPr>
        <w:t>The Greek Orthodox Theological Review</w:t>
      </w:r>
      <w:r>
        <w:rPr>
          <w:rFonts w:ascii="Times New Roman" w:hAnsi="Times New Roman" w:cs="Times New Roman"/>
          <w:sz w:val="24"/>
          <w:szCs w:val="24"/>
        </w:rPr>
        <w:t xml:space="preserve"> 42, 3/4 (1997), p. 321-342.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George</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„Florovski (Florovsky), Georg”, în Franklin H. </w:t>
      </w:r>
      <w:r>
        <w:rPr>
          <w:rFonts w:ascii="Times New Roman" w:hAnsi="Times New Roman" w:cs="Times New Roman"/>
          <w:smallCaps/>
          <w:sz w:val="24"/>
          <w:szCs w:val="24"/>
          <w:lang w:val="ro-RO"/>
        </w:rPr>
        <w:t>Littel</w:t>
      </w:r>
      <w:r>
        <w:rPr>
          <w:rFonts w:ascii="Times New Roman" w:hAnsi="Times New Roman" w:cs="Times New Roman"/>
          <w:sz w:val="24"/>
          <w:szCs w:val="24"/>
          <w:lang w:val="ro-RO"/>
        </w:rPr>
        <w:t xml:space="preserve">, Hans </w:t>
      </w:r>
      <w:r>
        <w:rPr>
          <w:rFonts w:ascii="Times New Roman" w:hAnsi="Times New Roman" w:cs="Times New Roman"/>
          <w:smallCaps/>
          <w:sz w:val="24"/>
          <w:szCs w:val="24"/>
          <w:lang w:val="ro-RO"/>
        </w:rPr>
        <w:t>Walz</w:t>
      </w:r>
      <w:r>
        <w:rPr>
          <w:rFonts w:ascii="Times New Roman" w:hAnsi="Times New Roman" w:cs="Times New Roman"/>
          <w:sz w:val="24"/>
          <w:szCs w:val="24"/>
          <w:lang w:val="ro-RO"/>
        </w:rPr>
        <w:t xml:space="preserve"> (Hgg.), </w:t>
      </w:r>
      <w:r>
        <w:rPr>
          <w:rFonts w:ascii="Times New Roman" w:hAnsi="Times New Roman" w:cs="Times New Roman"/>
          <w:i/>
          <w:sz w:val="24"/>
          <w:szCs w:val="24"/>
          <w:lang w:val="ro-RO"/>
        </w:rPr>
        <w:t>Weltkirchen Lixikon. Handnuch der Őkumene</w:t>
      </w:r>
      <w:r>
        <w:rPr>
          <w:rFonts w:ascii="Times New Roman" w:hAnsi="Times New Roman" w:cs="Times New Roman"/>
          <w:sz w:val="24"/>
          <w:szCs w:val="24"/>
          <w:lang w:val="ro-RO"/>
        </w:rPr>
        <w:t>, Kreuz-Verlang, Stuttgart, 1960, p. 414.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George, „Georges Vasilievich Florovsky: His American Career (1948-1965)”, în </w:t>
      </w:r>
      <w:r>
        <w:rPr>
          <w:rFonts w:ascii="Times New Roman" w:hAnsi="Times New Roman" w:cs="Times New Roman"/>
          <w:i/>
          <w:sz w:val="24"/>
          <w:szCs w:val="24"/>
          <w:lang w:val="ro-RO"/>
        </w:rPr>
        <w:t>Greek Orthodox Theological Review</w:t>
      </w:r>
      <w:r>
        <w:rPr>
          <w:rFonts w:ascii="Times New Roman" w:hAnsi="Times New Roman" w:cs="Times New Roman"/>
          <w:sz w:val="24"/>
          <w:szCs w:val="24"/>
          <w:lang w:val="ro-RO"/>
        </w:rPr>
        <w:t>, 11 (1965), nr. 1, p. 7-107.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Williams</w:t>
      </w:r>
      <w:r>
        <w:rPr>
          <w:rFonts w:ascii="Times New Roman" w:hAnsi="Times New Roman" w:cs="Times New Roman"/>
          <w:sz w:val="24"/>
          <w:szCs w:val="24"/>
        </w:rPr>
        <w:t xml:space="preserve">, George, „The Neo-Patristic Synthesis of Georges Florovsky”, în Andrew </w:t>
      </w:r>
      <w:r>
        <w:rPr>
          <w:rFonts w:ascii="Times New Roman" w:hAnsi="Times New Roman" w:cs="Times New Roman"/>
          <w:smallCaps/>
          <w:sz w:val="24"/>
          <w:szCs w:val="24"/>
        </w:rPr>
        <w:t>Blane</w:t>
      </w:r>
      <w:r>
        <w:rPr>
          <w:rFonts w:ascii="Times New Roman" w:hAnsi="Times New Roman" w:cs="Times New Roman"/>
          <w:sz w:val="24"/>
          <w:szCs w:val="24"/>
        </w:rPr>
        <w:t xml:space="preserve"> (ed.), </w:t>
      </w:r>
      <w:r>
        <w:rPr>
          <w:rFonts w:ascii="Times New Roman" w:hAnsi="Times New Roman" w:cs="Times New Roman"/>
          <w:i/>
          <w:sz w:val="24"/>
          <w:szCs w:val="24"/>
        </w:rPr>
        <w:t>Georges Florovsky: Russian Intellectual, Orthodox Churchman</w:t>
      </w:r>
      <w:r>
        <w:rPr>
          <w:rFonts w:ascii="Times New Roman" w:hAnsi="Times New Roman" w:cs="Times New Roman"/>
          <w:sz w:val="24"/>
          <w:szCs w:val="24"/>
        </w:rPr>
        <w:t>, Creswood, New York, St. Vladimir’s</w:t>
      </w:r>
      <w:r>
        <w:rPr>
          <w:rFonts w:ascii="Times New Roman" w:hAnsi="Times New Roman" w:cs="Times New Roman"/>
          <w:sz w:val="24"/>
          <w:szCs w:val="24"/>
          <w:lang w:val="ro-RO"/>
        </w:rPr>
        <w:t xml:space="preserve"> Seminary Press, 1993, p. 287-340.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Williams, </w:t>
      </w:r>
      <w:r>
        <w:rPr>
          <w:rFonts w:ascii="Times New Roman" w:hAnsi="Times New Roman" w:cs="Times New Roman"/>
          <w:sz w:val="24"/>
          <w:szCs w:val="24"/>
          <w:lang w:val="ro-RO"/>
        </w:rPr>
        <w:t xml:space="preserve">Rowan, </w:t>
      </w:r>
      <w:r>
        <w:rPr>
          <w:rFonts w:ascii="Times New Roman" w:hAnsi="Times New Roman" w:cs="Times New Roman"/>
          <w:i/>
          <w:sz w:val="24"/>
          <w:szCs w:val="24"/>
          <w:lang w:val="ro-RO"/>
        </w:rPr>
        <w:t>Bread în the Wilderness. The Monastic Ideal in Thomas Merton and Paul Evdokimov</w:t>
      </w:r>
      <w:r>
        <w:rPr>
          <w:rFonts w:ascii="Times New Roman" w:hAnsi="Times New Roman" w:cs="Times New Roman"/>
          <w:sz w:val="24"/>
          <w:szCs w:val="24"/>
          <w:lang w:val="ro-RO"/>
        </w:rPr>
        <w:t xml:space="preserve">, în B. </w:t>
      </w:r>
      <w:r>
        <w:rPr>
          <w:rFonts w:ascii="Times New Roman" w:hAnsi="Times New Roman" w:cs="Times New Roman"/>
          <w:smallCaps/>
          <w:sz w:val="24"/>
          <w:szCs w:val="24"/>
          <w:lang w:val="ro-RO"/>
        </w:rPr>
        <w:t>Pennington</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Monastic Tradition. East and West. One yet Two</w:t>
      </w:r>
      <w:r>
        <w:rPr>
          <w:rFonts w:ascii="Times New Roman" w:hAnsi="Times New Roman" w:cs="Times New Roman"/>
          <w:sz w:val="24"/>
          <w:szCs w:val="24"/>
          <w:lang w:val="ro-RO"/>
        </w:rPr>
        <w:t>, Kalamazoo, 1976, p. 452-473.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Rowan, „Eastern Orthodox Theology”, în David F. </w:t>
      </w:r>
      <w:r>
        <w:rPr>
          <w:rFonts w:ascii="Times New Roman" w:hAnsi="Times New Roman" w:cs="Times New Roman"/>
          <w:smallCaps/>
          <w:sz w:val="24"/>
          <w:szCs w:val="24"/>
          <w:lang w:val="ro-RO"/>
        </w:rPr>
        <w:t>Ford</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The Modern Theologians. An Introduction to Christian Theology in the Twenty Century</w:t>
      </w:r>
      <w:r>
        <w:rPr>
          <w:rFonts w:ascii="Times New Roman" w:hAnsi="Times New Roman" w:cs="Times New Roman"/>
          <w:sz w:val="24"/>
          <w:szCs w:val="24"/>
          <w:lang w:val="ro-RO"/>
        </w:rPr>
        <w:t>, Blackwell Publishers, Oxford, 1996, p. 152-169.</w:t>
      </w:r>
    </w:p>
    <w:p w:rsidR="004D1904" w:rsidRPr="00AB2A87"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sidRPr="00AB2A87">
        <w:rPr>
          <w:rFonts w:ascii="Times New Roman" w:hAnsi="Times New Roman" w:cs="Times New Roman"/>
          <w:smallCaps/>
          <w:sz w:val="24"/>
          <w:szCs w:val="24"/>
        </w:rPr>
        <w:t>Zizioulas</w:t>
      </w:r>
      <w:r>
        <w:rPr>
          <w:rFonts w:ascii="Times New Roman" w:hAnsi="Times New Roman" w:cs="Times New Roman"/>
          <w:smallCaps/>
          <w:sz w:val="24"/>
          <w:szCs w:val="24"/>
        </w:rPr>
        <w:t>,</w:t>
      </w:r>
      <w:r w:rsidRPr="00AB2A87">
        <w:rPr>
          <w:rFonts w:ascii="Times New Roman" w:hAnsi="Times New Roman" w:cs="Times New Roman"/>
          <w:sz w:val="24"/>
          <w:szCs w:val="24"/>
        </w:rPr>
        <w:t xml:space="preserve"> Joannis D., „Ortodossia”, în </w:t>
      </w:r>
      <w:r w:rsidRPr="00AB2A87">
        <w:rPr>
          <w:rFonts w:ascii="Times New Roman" w:hAnsi="Times New Roman" w:cs="Times New Roman"/>
          <w:i/>
          <w:sz w:val="24"/>
          <w:szCs w:val="24"/>
        </w:rPr>
        <w:t>Enciclopedia del Nocevento</w:t>
      </w:r>
      <w:r w:rsidRPr="00AB2A87">
        <w:rPr>
          <w:rFonts w:ascii="Times New Roman" w:hAnsi="Times New Roman" w:cs="Times New Roman"/>
          <w:sz w:val="24"/>
          <w:szCs w:val="24"/>
        </w:rPr>
        <w:t xml:space="preserve">, Insituto dell’ </w:t>
      </w:r>
      <w:r w:rsidRPr="00AB2A87">
        <w:rPr>
          <w:rFonts w:ascii="Times New Roman" w:hAnsi="Times New Roman" w:cs="Times New Roman"/>
          <w:sz w:val="24"/>
          <w:szCs w:val="24"/>
          <w:lang w:val="ro-RO"/>
        </w:rPr>
        <w:t>Enciclopedia Italiana, vol. V, Roma, 1981, p. 1-18.</w:t>
      </w:r>
    </w:p>
    <w:p w:rsidR="004D1904" w:rsidRDefault="004D1904" w:rsidP="004D1904">
      <w:pPr>
        <w:pStyle w:val="ListParagraph"/>
        <w:spacing w:after="0" w:line="360" w:lineRule="auto"/>
        <w:jc w:val="both"/>
        <w:rPr>
          <w:rFonts w:ascii="Times New Roman" w:hAnsi="Times New Roman" w:cs="Times New Roman"/>
          <w:sz w:val="24"/>
          <w:szCs w:val="24"/>
          <w:lang w:val="ro-RO"/>
        </w:rPr>
      </w:pPr>
    </w:p>
    <w:p w:rsidR="00427EAC" w:rsidRPr="00427EAC" w:rsidRDefault="00427EAC" w:rsidP="004D1904">
      <w:pPr>
        <w:spacing w:after="0" w:line="360" w:lineRule="auto"/>
        <w:jc w:val="both"/>
        <w:rPr>
          <w:rFonts w:ascii="Times New Roman" w:hAnsi="Times New Roman" w:cs="Times New Roman"/>
          <w:sz w:val="24"/>
          <w:szCs w:val="24"/>
          <w:lang w:val="fr-FR"/>
        </w:rPr>
      </w:pPr>
      <w:r w:rsidRPr="00427EAC">
        <w:rPr>
          <w:rFonts w:ascii="Times New Roman" w:hAnsi="Times New Roman" w:cs="Times New Roman"/>
          <w:sz w:val="24"/>
          <w:szCs w:val="24"/>
          <w:lang w:val="fr-FR"/>
        </w:rPr>
        <w:t>Tomes, studies, volumes, collective documents:</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Angelescu</w:t>
      </w:r>
      <w:r w:rsidRPr="00EF1E73">
        <w:rPr>
          <w:rFonts w:ascii="Times New Roman" w:hAnsi="Times New Roman" w:cs="Times New Roman"/>
          <w:sz w:val="24"/>
          <w:szCs w:val="24"/>
          <w:lang w:val="ro-RO"/>
        </w:rPr>
        <w:t xml:space="preserve">, Gheorghe F., </w:t>
      </w:r>
      <w:r w:rsidRPr="00EF1E73">
        <w:rPr>
          <w:rFonts w:ascii="Times New Roman" w:hAnsi="Times New Roman" w:cs="Times New Roman"/>
          <w:smallCaps/>
          <w:sz w:val="24"/>
          <w:szCs w:val="24"/>
          <w:lang w:val="ro-RO"/>
        </w:rPr>
        <w:t>Untea</w:t>
      </w:r>
      <w:r w:rsidRPr="00EF1E73">
        <w:rPr>
          <w:rFonts w:ascii="Times New Roman" w:hAnsi="Times New Roman" w:cs="Times New Roman"/>
          <w:sz w:val="24"/>
          <w:szCs w:val="24"/>
          <w:lang w:val="ro-RO"/>
        </w:rPr>
        <w:t xml:space="preserve">, Cristian, </w:t>
      </w:r>
      <w:r w:rsidRPr="00EF1E73">
        <w:rPr>
          <w:rFonts w:ascii="Times New Roman" w:hAnsi="Times New Roman" w:cs="Times New Roman"/>
          <w:i/>
          <w:sz w:val="24"/>
          <w:szCs w:val="24"/>
          <w:lang w:val="ro-RO"/>
        </w:rPr>
        <w:t>Părintele Dumitru Stăniloae, un urmaș vrednic al patristicii clasice (bio-bibliografie)</w:t>
      </w:r>
      <w:r w:rsidRPr="00EF1E73">
        <w:rPr>
          <w:rFonts w:ascii="Times New Roman" w:hAnsi="Times New Roman" w:cs="Times New Roman"/>
          <w:sz w:val="24"/>
          <w:szCs w:val="24"/>
          <w:lang w:val="ro-RO"/>
        </w:rPr>
        <w:t>, Editura Mitropolia Olteniei, Craiova, 2008.</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Anuarul Facultății de Teologie</w:t>
      </w:r>
      <w:r w:rsidRPr="002120B6">
        <w:rPr>
          <w:rFonts w:ascii="Times New Roman" w:hAnsi="Times New Roman" w:cs="Times New Roman"/>
          <w:sz w:val="24"/>
          <w:szCs w:val="24"/>
          <w:lang w:val="ro-RO"/>
        </w:rPr>
        <w:t>, Universitatea București, nr. 87 (2004)</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Teodor, </w:t>
      </w:r>
      <w:r>
        <w:rPr>
          <w:rFonts w:ascii="Times New Roman" w:hAnsi="Times New Roman" w:cs="Times New Roman"/>
          <w:smallCaps/>
          <w:sz w:val="24"/>
          <w:szCs w:val="24"/>
          <w:lang w:val="ro-RO"/>
        </w:rPr>
        <w:t>Tătaru-Cazaban,</w:t>
      </w:r>
      <w:r>
        <w:rPr>
          <w:rFonts w:ascii="Times New Roman" w:hAnsi="Times New Roman" w:cs="Times New Roman"/>
          <w:sz w:val="24"/>
          <w:szCs w:val="24"/>
          <w:lang w:val="ro-RO"/>
        </w:rPr>
        <w:t xml:space="preserve"> Bogdan (coord.), </w:t>
      </w:r>
      <w:r>
        <w:rPr>
          <w:rFonts w:ascii="Times New Roman" w:hAnsi="Times New Roman" w:cs="Times New Roman"/>
          <w:i/>
          <w:sz w:val="24"/>
          <w:szCs w:val="24"/>
          <w:lang w:val="ro-RO"/>
        </w:rPr>
        <w:t>Dumitru Stăniloae sau Paradoxul Teologiei</w:t>
      </w:r>
      <w:r>
        <w:rPr>
          <w:rFonts w:ascii="Times New Roman" w:hAnsi="Times New Roman" w:cs="Times New Roman"/>
          <w:sz w:val="24"/>
          <w:szCs w:val="24"/>
          <w:lang w:val="ro-RO"/>
        </w:rPr>
        <w:t>, Editura Anasatasia, 2003.</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Baker</w:t>
      </w:r>
      <w:r w:rsidRPr="00AB2A87">
        <w:rPr>
          <w:rFonts w:ascii="Times New Roman" w:hAnsi="Times New Roman" w:cs="Times New Roman"/>
          <w:sz w:val="24"/>
          <w:szCs w:val="24"/>
        </w:rPr>
        <w:t xml:space="preserve">, Matthew, </w:t>
      </w:r>
      <w:r w:rsidRPr="00AB2A87">
        <w:rPr>
          <w:rFonts w:ascii="Times New Roman" w:hAnsi="Times New Roman" w:cs="Times New Roman"/>
          <w:smallCaps/>
          <w:sz w:val="24"/>
          <w:szCs w:val="24"/>
        </w:rPr>
        <w:t>Danckaert</w:t>
      </w:r>
      <w:r w:rsidRPr="00AB2A87">
        <w:rPr>
          <w:rFonts w:ascii="Times New Roman" w:hAnsi="Times New Roman" w:cs="Times New Roman"/>
          <w:sz w:val="24"/>
          <w:szCs w:val="24"/>
        </w:rPr>
        <w:t xml:space="preserve">, Seraphim, „Fr. Georges Florovsky”, în </w:t>
      </w:r>
      <w:r w:rsidRPr="00AB2A87">
        <w:rPr>
          <w:rFonts w:ascii="Times New Roman" w:hAnsi="Times New Roman" w:cs="Times New Roman"/>
          <w:bCs/>
          <w:i/>
          <w:sz w:val="24"/>
          <w:szCs w:val="24"/>
        </w:rPr>
        <w:t xml:space="preserve">Orthodox Handbook on Ecumenism. </w:t>
      </w:r>
      <w:r w:rsidRPr="00AB2A87">
        <w:rPr>
          <w:rFonts w:ascii="Times New Roman" w:hAnsi="Times New Roman" w:cs="Times New Roman"/>
          <w:i/>
          <w:sz w:val="24"/>
          <w:szCs w:val="24"/>
        </w:rPr>
        <w:t>Resources for Theological Education</w:t>
      </w:r>
      <w:r w:rsidRPr="00AB2A87">
        <w:rPr>
          <w:rFonts w:ascii="Times New Roman" w:hAnsi="Times New Roman" w:cs="Times New Roman"/>
          <w:sz w:val="24"/>
          <w:szCs w:val="24"/>
        </w:rPr>
        <w:t xml:space="preserve">, Pantelis </w:t>
      </w:r>
      <w:r w:rsidRPr="00AB2A87">
        <w:rPr>
          <w:rFonts w:ascii="Times New Roman" w:hAnsi="Times New Roman" w:cs="Times New Roman"/>
          <w:smallCaps/>
          <w:sz w:val="24"/>
          <w:szCs w:val="24"/>
        </w:rPr>
        <w:t>Kalaitzidis</w:t>
      </w:r>
      <w:r>
        <w:rPr>
          <w:rFonts w:ascii="Times New Roman" w:hAnsi="Times New Roman" w:cs="Times New Roman"/>
          <w:sz w:val="24"/>
          <w:szCs w:val="24"/>
        </w:rPr>
        <w:t xml:space="preserve"> et ali (eds.)</w:t>
      </w:r>
      <w:r w:rsidRPr="00AB2A87">
        <w:rPr>
          <w:rFonts w:ascii="Times New Roman" w:hAnsi="Times New Roman" w:cs="Times New Roman"/>
          <w:sz w:val="24"/>
          <w:szCs w:val="24"/>
        </w:rPr>
        <w:t>, Regnum Books International (in cooperation with WCC Publications), Oxford, 2014, p. 211-215.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Baum</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Gregory </w:t>
      </w:r>
      <w:r w:rsidRPr="002120B6">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ed.), </w:t>
      </w:r>
      <w:r w:rsidRPr="002120B6">
        <w:rPr>
          <w:rFonts w:ascii="Times New Roman" w:hAnsi="Times New Roman" w:cs="Times New Roman"/>
          <w:i/>
          <w:sz w:val="24"/>
          <w:szCs w:val="24"/>
          <w:lang w:val="ro-RO"/>
        </w:rPr>
        <w:t>The Twentieth Century. A Theological Overview</w:t>
      </w:r>
      <w:r w:rsidRPr="002120B6">
        <w:rPr>
          <w:rFonts w:ascii="Times New Roman" w:hAnsi="Times New Roman" w:cs="Times New Roman"/>
          <w:sz w:val="24"/>
          <w:szCs w:val="24"/>
          <w:lang w:val="ro-RO"/>
        </w:rPr>
        <w:t>, Orbis Books, New York-London-Ottawa, 1999</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Bălan, </w:t>
      </w:r>
      <w:r w:rsidRPr="00AB2A87">
        <w:rPr>
          <w:rFonts w:ascii="Times New Roman" w:hAnsi="Times New Roman" w:cs="Times New Roman"/>
          <w:sz w:val="24"/>
          <w:szCs w:val="24"/>
          <w:lang w:val="ro-RO"/>
        </w:rPr>
        <w:t>Ioanichie</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Omagiu memoriei părintelui Dumitru Stăniloae</w:t>
      </w:r>
      <w:r w:rsidRPr="00AB2A87">
        <w:rPr>
          <w:rFonts w:ascii="Times New Roman" w:hAnsi="Times New Roman" w:cs="Times New Roman"/>
          <w:sz w:val="24"/>
          <w:szCs w:val="24"/>
          <w:lang w:val="ro-RO"/>
        </w:rPr>
        <w:t>, Editura Mitropoliei Moldovei și Bucovinei, Iași, 1994.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 xml:space="preserve">Behr, </w:t>
      </w:r>
      <w:r w:rsidRPr="00AB2A87">
        <w:rPr>
          <w:rFonts w:ascii="Times New Roman" w:hAnsi="Times New Roman" w:cs="Times New Roman"/>
          <w:sz w:val="24"/>
          <w:szCs w:val="24"/>
        </w:rPr>
        <w:t xml:space="preserve">John, </w:t>
      </w:r>
      <w:r w:rsidRPr="00AB2A87">
        <w:rPr>
          <w:rFonts w:ascii="Times New Roman" w:hAnsi="Times New Roman" w:cs="Times New Roman"/>
          <w:smallCaps/>
          <w:sz w:val="24"/>
          <w:szCs w:val="24"/>
        </w:rPr>
        <w:t>Louth</w:t>
      </w:r>
      <w:r w:rsidRPr="00AB2A87">
        <w:rPr>
          <w:rFonts w:ascii="Times New Roman" w:hAnsi="Times New Roman" w:cs="Times New Roman"/>
          <w:sz w:val="24"/>
          <w:szCs w:val="24"/>
        </w:rPr>
        <w:t xml:space="preserve">, Andrew, </w:t>
      </w:r>
      <w:r w:rsidRPr="00AB2A87">
        <w:rPr>
          <w:rFonts w:ascii="Times New Roman" w:hAnsi="Times New Roman" w:cs="Times New Roman"/>
          <w:smallCaps/>
          <w:sz w:val="24"/>
          <w:szCs w:val="24"/>
        </w:rPr>
        <w:t>Conomos,</w:t>
      </w:r>
      <w:r w:rsidRPr="00AB2A87">
        <w:rPr>
          <w:rFonts w:ascii="Times New Roman" w:hAnsi="Times New Roman" w:cs="Times New Roman"/>
          <w:sz w:val="24"/>
          <w:szCs w:val="24"/>
        </w:rPr>
        <w:t xml:space="preserve"> Dimitri</w:t>
      </w:r>
      <w:r>
        <w:rPr>
          <w:rFonts w:ascii="Times New Roman" w:hAnsi="Times New Roman" w:cs="Times New Roman"/>
          <w:sz w:val="24"/>
          <w:szCs w:val="24"/>
        </w:rPr>
        <w:t xml:space="preserve"> (eds.)</w:t>
      </w:r>
      <w:r w:rsidRPr="00AB2A87">
        <w:rPr>
          <w:rFonts w:ascii="Times New Roman" w:hAnsi="Times New Roman" w:cs="Times New Roman"/>
          <w:sz w:val="24"/>
          <w:szCs w:val="24"/>
        </w:rPr>
        <w:t xml:space="preserve">, </w:t>
      </w:r>
      <w:r w:rsidRPr="00AB2A87">
        <w:rPr>
          <w:rFonts w:ascii="Times New Roman" w:hAnsi="Times New Roman" w:cs="Times New Roman"/>
          <w:i/>
          <w:sz w:val="24"/>
          <w:szCs w:val="24"/>
        </w:rPr>
        <w:t>Abba: The Tradition of Orthofoxy in the West, Festschrift for Bishop Kallistos (Ware) of Diokleia</w:t>
      </w:r>
      <w:r w:rsidRPr="00AB2A87">
        <w:rPr>
          <w:rFonts w:ascii="Times New Roman" w:hAnsi="Times New Roman" w:cs="Times New Roman"/>
          <w:sz w:val="24"/>
          <w:szCs w:val="24"/>
        </w:rPr>
        <w:t>, St. Vladimir’s Seminary Press, Crestwood, New York, 2003.</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 xml:space="preserve">Blane, </w:t>
      </w:r>
      <w:r w:rsidRPr="00AB2A87">
        <w:rPr>
          <w:rFonts w:ascii="Times New Roman" w:hAnsi="Times New Roman" w:cs="Times New Roman"/>
          <w:sz w:val="24"/>
          <w:szCs w:val="24"/>
        </w:rPr>
        <w:t>Andrew</w:t>
      </w:r>
      <w:r>
        <w:rPr>
          <w:rFonts w:ascii="Times New Roman" w:hAnsi="Times New Roman" w:cs="Times New Roman"/>
          <w:sz w:val="24"/>
          <w:szCs w:val="24"/>
        </w:rPr>
        <w:t xml:space="preserve"> (ed.)</w:t>
      </w:r>
      <w:r w:rsidRPr="00AB2A87">
        <w:rPr>
          <w:rFonts w:ascii="Times New Roman" w:hAnsi="Times New Roman" w:cs="Times New Roman"/>
          <w:sz w:val="24"/>
          <w:szCs w:val="24"/>
        </w:rPr>
        <w:t xml:space="preserve">, </w:t>
      </w:r>
      <w:r w:rsidRPr="00AB2A87">
        <w:rPr>
          <w:rFonts w:ascii="Times New Roman" w:hAnsi="Times New Roman" w:cs="Times New Roman"/>
          <w:i/>
          <w:sz w:val="24"/>
          <w:szCs w:val="24"/>
        </w:rPr>
        <w:t>The Ecumenical World of Orthodox Civilization. Russia and Orthodoxy: Volume III. Essays in Honor of Georges Florovsky</w:t>
      </w:r>
      <w:r w:rsidRPr="00AB2A87">
        <w:rPr>
          <w:rFonts w:ascii="Times New Roman" w:hAnsi="Times New Roman" w:cs="Times New Roman"/>
          <w:sz w:val="24"/>
          <w:szCs w:val="24"/>
        </w:rPr>
        <w:t>, Mouton, Haga-Paris, 1974.</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Blane</w:t>
      </w:r>
      <w:r w:rsidRPr="00AB2A87">
        <w:rPr>
          <w:rFonts w:ascii="Times New Roman" w:hAnsi="Times New Roman" w:cs="Times New Roman"/>
          <w:sz w:val="24"/>
          <w:szCs w:val="24"/>
          <w:lang w:val="ro-RO"/>
        </w:rPr>
        <w:t>, Andrew</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Georges Florovsky, Russian Intellectual and Orthodox Churchman</w:t>
      </w:r>
      <w:r w:rsidRPr="00AB2A87">
        <w:rPr>
          <w:rFonts w:ascii="Times New Roman" w:hAnsi="Times New Roman" w:cs="Times New Roman"/>
          <w:sz w:val="24"/>
          <w:szCs w:val="24"/>
          <w:lang w:val="ro-RO"/>
        </w:rPr>
        <w:t>, New York: St. Vladimir`s Seminary Quarterly, Crestwood, 1993.</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Boeve</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Lieven</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Merrigan</w:t>
      </w:r>
      <w:r>
        <w:rPr>
          <w:rFonts w:ascii="Times New Roman" w:hAnsi="Times New Roman" w:cs="Times New Roman"/>
          <w:smallCaps/>
          <w:sz w:val="24"/>
          <w:szCs w:val="24"/>
        </w:rPr>
        <w:t>,</w:t>
      </w:r>
      <w:r w:rsidRPr="002120B6">
        <w:rPr>
          <w:rFonts w:ascii="Times New Roman" w:hAnsi="Times New Roman" w:cs="Times New Roman"/>
          <w:sz w:val="24"/>
          <w:szCs w:val="24"/>
        </w:rPr>
        <w:t xml:space="preserve"> Terrence (eds.), </w:t>
      </w:r>
      <w:r w:rsidRPr="002120B6">
        <w:rPr>
          <w:rFonts w:ascii="Times New Roman" w:hAnsi="Times New Roman" w:cs="Times New Roman"/>
          <w:i/>
          <w:sz w:val="24"/>
          <w:szCs w:val="24"/>
        </w:rPr>
        <w:t>Tradition and the Normativity of History</w:t>
      </w:r>
      <w:r w:rsidRPr="002120B6">
        <w:rPr>
          <w:rFonts w:ascii="Times New Roman" w:hAnsi="Times New Roman" w:cs="Times New Roman"/>
          <w:sz w:val="24"/>
          <w:szCs w:val="24"/>
        </w:rPr>
        <w:t>, Bibliotheca Ephemeridum Theologicarum Lovaniensium 263, Louvain: Peeters, 2013</w:t>
      </w:r>
      <w:r>
        <w:rPr>
          <w:rFonts w:ascii="Times New Roman" w:hAnsi="Times New Roman" w:cs="Times New Roman"/>
          <w:sz w:val="24"/>
          <w:szCs w:val="24"/>
        </w:rPr>
        <w:t>.</w:t>
      </w:r>
    </w:p>
    <w:p w:rsidR="004D1904" w:rsidRPr="005B55F0"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D64BA9">
        <w:rPr>
          <w:rFonts w:ascii="Times New Roman" w:hAnsi="Times New Roman" w:cs="Times New Roman"/>
          <w:smallCaps/>
          <w:sz w:val="24"/>
          <w:szCs w:val="24"/>
        </w:rPr>
        <w:t>Bria</w:t>
      </w:r>
      <w:r>
        <w:rPr>
          <w:rFonts w:ascii="Times New Roman" w:hAnsi="Times New Roman" w:cs="Times New Roman"/>
          <w:sz w:val="24"/>
          <w:szCs w:val="24"/>
        </w:rPr>
        <w:t>,</w:t>
      </w:r>
      <w:r w:rsidRPr="002120B6">
        <w:rPr>
          <w:rFonts w:ascii="Times New Roman" w:hAnsi="Times New Roman" w:cs="Times New Roman"/>
          <w:sz w:val="24"/>
          <w:szCs w:val="24"/>
        </w:rPr>
        <w:t xml:space="preserve"> Ion (ed.), </w:t>
      </w:r>
      <w:r w:rsidRPr="002120B6">
        <w:rPr>
          <w:rFonts w:ascii="Times New Roman" w:hAnsi="Times New Roman" w:cs="Times New Roman"/>
          <w:i/>
          <w:sz w:val="24"/>
          <w:szCs w:val="24"/>
        </w:rPr>
        <w:t>Martyria/Mission: the witness of Orthodox churches today</w:t>
      </w:r>
      <w:r w:rsidRPr="002120B6">
        <w:rPr>
          <w:rFonts w:ascii="Times New Roman" w:hAnsi="Times New Roman" w:cs="Times New Roman"/>
          <w:sz w:val="24"/>
          <w:szCs w:val="24"/>
        </w:rPr>
        <w:t>, Comission on World Mission and Evangelism, WCC, Geneva, 1980</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Bria</w:t>
      </w:r>
      <w:r w:rsidRPr="00AB2A87">
        <w:rPr>
          <w:rFonts w:ascii="Times New Roman" w:hAnsi="Times New Roman" w:cs="Times New Roman"/>
          <w:sz w:val="24"/>
          <w:szCs w:val="24"/>
          <w:lang w:val="ro-RO"/>
        </w:rPr>
        <w:t xml:space="preserve">, Ion, </w:t>
      </w:r>
      <w:r w:rsidRPr="00AB2A87">
        <w:rPr>
          <w:rFonts w:ascii="Times New Roman" w:hAnsi="Times New Roman" w:cs="Times New Roman"/>
          <w:smallCaps/>
          <w:sz w:val="24"/>
          <w:szCs w:val="24"/>
          <w:lang w:val="ro-RO"/>
        </w:rPr>
        <w:t>Heller</w:t>
      </w:r>
      <w:r w:rsidRPr="00AB2A87">
        <w:rPr>
          <w:rFonts w:ascii="Times New Roman" w:hAnsi="Times New Roman" w:cs="Times New Roman"/>
          <w:sz w:val="24"/>
          <w:szCs w:val="24"/>
          <w:lang w:val="ro-RO"/>
        </w:rPr>
        <w:t xml:space="preserve">, Dagmar (eds.), </w:t>
      </w:r>
      <w:r w:rsidRPr="00AB2A87">
        <w:rPr>
          <w:rFonts w:ascii="Times New Roman" w:hAnsi="Times New Roman" w:cs="Times New Roman"/>
          <w:i/>
          <w:sz w:val="24"/>
          <w:szCs w:val="24"/>
          <w:lang w:val="ro-RO"/>
        </w:rPr>
        <w:t>Ecumenical Pilgrims</w:t>
      </w:r>
      <w:r w:rsidRPr="00AB2A87">
        <w:rPr>
          <w:rFonts w:ascii="Times New Roman" w:hAnsi="Times New Roman" w:cs="Times New Roman"/>
          <w:sz w:val="24"/>
          <w:szCs w:val="24"/>
          <w:lang w:val="ro-RO"/>
        </w:rPr>
        <w:t>, Geneva: WCC Publications, 1995.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Cosmineanu</w:t>
      </w:r>
      <w:r w:rsidRPr="00AB2A87">
        <w:rPr>
          <w:rFonts w:ascii="Times New Roman" w:hAnsi="Times New Roman" w:cs="Times New Roman"/>
          <w:sz w:val="24"/>
          <w:szCs w:val="24"/>
          <w:lang w:val="ro-RO"/>
        </w:rPr>
        <w:t xml:space="preserve">, Clara, </w:t>
      </w:r>
      <w:r w:rsidRPr="00AB2A87">
        <w:rPr>
          <w:rFonts w:ascii="Times New Roman" w:hAnsi="Times New Roman" w:cs="Times New Roman"/>
          <w:smallCaps/>
          <w:sz w:val="24"/>
          <w:szCs w:val="24"/>
          <w:lang w:val="ro-RO"/>
        </w:rPr>
        <w:t>Moldovan</w:t>
      </w:r>
      <w:r w:rsidRPr="00AB2A87">
        <w:rPr>
          <w:rFonts w:ascii="Times New Roman" w:hAnsi="Times New Roman" w:cs="Times New Roman"/>
          <w:sz w:val="24"/>
          <w:szCs w:val="24"/>
          <w:lang w:val="ro-RO"/>
        </w:rPr>
        <w:t xml:space="preserve">, Silviu B., </w:t>
      </w:r>
      <w:r w:rsidRPr="00AB2A87">
        <w:rPr>
          <w:rFonts w:ascii="Times New Roman" w:hAnsi="Times New Roman" w:cs="Times New Roman"/>
          <w:i/>
          <w:sz w:val="24"/>
          <w:szCs w:val="24"/>
          <w:lang w:val="ro-RO"/>
        </w:rPr>
        <w:t>Nicu Steinhardt în dosarele Securității 1959-1989</w:t>
      </w:r>
      <w:r w:rsidRPr="00AB2A87">
        <w:rPr>
          <w:rFonts w:ascii="Times New Roman" w:hAnsi="Times New Roman" w:cs="Times New Roman"/>
          <w:sz w:val="24"/>
          <w:szCs w:val="24"/>
          <w:lang w:val="ro-RO"/>
        </w:rPr>
        <w:t>, Editura Nemira, București, 2005.</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Cunningham</w:t>
      </w:r>
      <w:r w:rsidRPr="00AB2A87">
        <w:rPr>
          <w:rFonts w:ascii="Times New Roman" w:hAnsi="Times New Roman" w:cs="Times New Roman"/>
          <w:sz w:val="24"/>
          <w:szCs w:val="24"/>
          <w:lang w:val="ro-RO"/>
        </w:rPr>
        <w:t xml:space="preserve">, Mary B., </w:t>
      </w:r>
      <w:r w:rsidRPr="00AB2A87">
        <w:rPr>
          <w:rFonts w:ascii="Times New Roman" w:hAnsi="Times New Roman" w:cs="Times New Roman"/>
          <w:smallCaps/>
          <w:sz w:val="24"/>
          <w:szCs w:val="24"/>
          <w:lang w:val="ro-RO"/>
        </w:rPr>
        <w:t>Theokritoff,</w:t>
      </w:r>
      <w:r w:rsidRPr="00AB2A87">
        <w:rPr>
          <w:rFonts w:ascii="Times New Roman" w:hAnsi="Times New Roman" w:cs="Times New Roman"/>
          <w:sz w:val="24"/>
          <w:szCs w:val="24"/>
          <w:lang w:val="ro-RO"/>
        </w:rPr>
        <w:t xml:space="preserve"> Elizabeth, </w:t>
      </w:r>
      <w:r w:rsidRPr="00AB2A87">
        <w:rPr>
          <w:rFonts w:ascii="Times New Roman" w:hAnsi="Times New Roman" w:cs="Times New Roman"/>
          <w:i/>
          <w:sz w:val="24"/>
          <w:szCs w:val="24"/>
          <w:lang w:val="ro-RO"/>
        </w:rPr>
        <w:t>The Cambridge Companion to Orthodox Christian Theology</w:t>
      </w:r>
      <w:r w:rsidRPr="00AB2A87">
        <w:rPr>
          <w:rFonts w:ascii="Times New Roman" w:hAnsi="Times New Roman" w:cs="Times New Roman"/>
          <w:sz w:val="24"/>
          <w:szCs w:val="24"/>
          <w:lang w:val="ro-RO"/>
        </w:rPr>
        <w:t>, Cambridge University Press, 2008.</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bCs/>
          <w:smallCaps/>
          <w:sz w:val="24"/>
          <w:szCs w:val="24"/>
          <w:lang w:val="ro-RO"/>
        </w:rPr>
        <w:t>Demacopoulos</w:t>
      </w:r>
      <w:r w:rsidRPr="00AB2A87">
        <w:rPr>
          <w:rFonts w:ascii="Times New Roman" w:hAnsi="Times New Roman" w:cs="Times New Roman"/>
          <w:sz w:val="24"/>
          <w:szCs w:val="24"/>
          <w:lang w:val="ro-RO"/>
        </w:rPr>
        <w:t xml:space="preserve">, George E., </w:t>
      </w:r>
      <w:r w:rsidRPr="00AB2A87">
        <w:rPr>
          <w:rFonts w:ascii="Times New Roman" w:hAnsi="Times New Roman" w:cs="Times New Roman"/>
          <w:bCs/>
          <w:smallCaps/>
          <w:sz w:val="24"/>
          <w:szCs w:val="24"/>
          <w:lang w:val="ro-RO"/>
        </w:rPr>
        <w:t>Papanikolaou,</w:t>
      </w:r>
      <w:r w:rsidRPr="00AB2A87">
        <w:rPr>
          <w:rFonts w:ascii="Times New Roman" w:hAnsi="Times New Roman" w:cs="Times New Roman"/>
          <w:sz w:val="24"/>
          <w:szCs w:val="24"/>
          <w:lang w:val="ro-RO"/>
        </w:rPr>
        <w:t xml:space="preserve"> Aristotle</w:t>
      </w:r>
      <w:r>
        <w:rPr>
          <w:rFonts w:ascii="Times New Roman" w:hAnsi="Times New Roman" w:cs="Times New Roman"/>
          <w:sz w:val="24"/>
          <w:szCs w:val="24"/>
          <w:lang w:val="ro-RO"/>
        </w:rPr>
        <w:t xml:space="preserve"> (eds.)</w:t>
      </w:r>
      <w:r w:rsidRPr="00AB2A87">
        <w:rPr>
          <w:rFonts w:ascii="Times New Roman" w:hAnsi="Times New Roman" w:cs="Times New Roman"/>
          <w:bCs/>
          <w:sz w:val="24"/>
          <w:szCs w:val="24"/>
          <w:lang w:val="ro-RO"/>
        </w:rPr>
        <w:t xml:space="preserve">, </w:t>
      </w:r>
      <w:r w:rsidRPr="00AB2A87">
        <w:rPr>
          <w:rFonts w:ascii="Times New Roman" w:hAnsi="Times New Roman" w:cs="Times New Roman"/>
          <w:i/>
          <w:sz w:val="24"/>
          <w:szCs w:val="24"/>
          <w:lang w:val="ro-RO"/>
        </w:rPr>
        <w:t>Orthodox Constructions of the West</w:t>
      </w:r>
      <w:r w:rsidRPr="00AB2A87">
        <w:rPr>
          <w:rFonts w:ascii="Times New Roman" w:hAnsi="Times New Roman" w:cs="Times New Roman"/>
          <w:sz w:val="24"/>
          <w:szCs w:val="24"/>
          <w:lang w:val="ro-RO"/>
        </w:rPr>
        <w:t xml:space="preserve">, Fordham Univ. </w:t>
      </w:r>
      <w:r w:rsidRPr="00AB2A87">
        <w:rPr>
          <w:rFonts w:ascii="Times New Roman" w:hAnsi="Times New Roman" w:cs="Times New Roman"/>
          <w:sz w:val="24"/>
          <w:szCs w:val="24"/>
        </w:rPr>
        <w:t>Press, 2013.</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Dickinson</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Colby (ed.), </w:t>
      </w:r>
      <w:r w:rsidRPr="002120B6">
        <w:rPr>
          <w:rFonts w:ascii="Times New Roman" w:hAnsi="Times New Roman" w:cs="Times New Roman"/>
          <w:i/>
          <w:sz w:val="24"/>
          <w:szCs w:val="24"/>
          <w:lang w:val="ro-RO"/>
        </w:rPr>
        <w:t>The Shaping of Tradition. Context and Normativity</w:t>
      </w:r>
      <w:r w:rsidRPr="002120B6">
        <w:rPr>
          <w:rFonts w:ascii="Times New Roman" w:hAnsi="Times New Roman" w:cs="Times New Roman"/>
          <w:sz w:val="24"/>
          <w:szCs w:val="24"/>
          <w:lang w:val="ro-RO"/>
        </w:rPr>
        <w:t>, Peeters, Leuven-Paris-Walpole, Massachusets, 2013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Dress</w:t>
      </w:r>
      <w:r w:rsidRPr="00AB2A87">
        <w:rPr>
          <w:rFonts w:ascii="Times New Roman" w:hAnsi="Times New Roman" w:cs="Times New Roman"/>
          <w:sz w:val="24"/>
          <w:szCs w:val="24"/>
          <w:lang w:val="ro-RO"/>
        </w:rPr>
        <w:t xml:space="preserve">, Willem B., </w:t>
      </w:r>
      <w:r w:rsidRPr="00AB2A87">
        <w:rPr>
          <w:rFonts w:ascii="Times New Roman" w:hAnsi="Times New Roman" w:cs="Times New Roman"/>
          <w:smallCaps/>
          <w:sz w:val="24"/>
          <w:szCs w:val="24"/>
          <w:lang w:val="ro-RO"/>
        </w:rPr>
        <w:t>Meisinger</w:t>
      </w:r>
      <w:r w:rsidRPr="00AB2A87">
        <w:rPr>
          <w:rFonts w:ascii="Times New Roman" w:hAnsi="Times New Roman" w:cs="Times New Roman"/>
          <w:sz w:val="24"/>
          <w:szCs w:val="24"/>
          <w:lang w:val="ro-RO"/>
        </w:rPr>
        <w:t xml:space="preserve">, Hubert, </w:t>
      </w:r>
      <w:r w:rsidRPr="00AB2A87">
        <w:rPr>
          <w:rFonts w:ascii="Times New Roman" w:hAnsi="Times New Roman" w:cs="Times New Roman"/>
          <w:smallCaps/>
          <w:sz w:val="24"/>
          <w:szCs w:val="24"/>
          <w:lang w:val="ro-RO"/>
        </w:rPr>
        <w:t>Liana</w:t>
      </w:r>
      <w:r w:rsidRPr="00AB2A87">
        <w:rPr>
          <w:rFonts w:ascii="Times New Roman" w:hAnsi="Times New Roman" w:cs="Times New Roman"/>
          <w:sz w:val="24"/>
          <w:szCs w:val="24"/>
          <w:lang w:val="ro-RO"/>
        </w:rPr>
        <w:t xml:space="preserve">, Zbigniew, </w:t>
      </w:r>
      <w:r w:rsidRPr="00AB2A87">
        <w:rPr>
          <w:rFonts w:ascii="Times New Roman" w:hAnsi="Times New Roman" w:cs="Times New Roman"/>
          <w:i/>
          <w:sz w:val="24"/>
          <w:szCs w:val="24"/>
          <w:lang w:val="ro-RO"/>
        </w:rPr>
        <w:t>Wisdom Or Knowledge?: Science, Theology and Cultural Dynamics</w:t>
      </w:r>
      <w:r w:rsidRPr="00AB2A87">
        <w:rPr>
          <w:rFonts w:ascii="Times New Roman" w:hAnsi="Times New Roman" w:cs="Times New Roman"/>
          <w:sz w:val="24"/>
          <w:szCs w:val="24"/>
          <w:lang w:val="ro-RO"/>
        </w:rPr>
        <w:t xml:space="preserve">, T&amp;T CLARK INTERNATIONAL, A Continuu imprint, London-New York, 2006. </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Emerson</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Caryl</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Pattinson</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George</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Pole</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Randall A. (eds.), </w:t>
      </w:r>
      <w:r w:rsidRPr="002120B6">
        <w:rPr>
          <w:rFonts w:ascii="Times New Roman" w:hAnsi="Times New Roman" w:cs="Times New Roman"/>
          <w:i/>
          <w:sz w:val="24"/>
          <w:szCs w:val="24"/>
          <w:lang w:val="ro-RO"/>
        </w:rPr>
        <w:t>The Oxford Handbook of Russian Religious Thought</w:t>
      </w:r>
      <w:r w:rsidRPr="002120B6">
        <w:rPr>
          <w:rFonts w:ascii="Times New Roman" w:hAnsi="Times New Roman" w:cs="Times New Roman"/>
          <w:sz w:val="24"/>
          <w:szCs w:val="24"/>
          <w:lang w:val="ro-RO"/>
        </w:rPr>
        <w:t>, Oxford University Press, 2018, online publication</w:t>
      </w:r>
      <w:r>
        <w:rPr>
          <w:rFonts w:ascii="Times New Roman" w:hAnsi="Times New Roman" w:cs="Times New Roman"/>
          <w:sz w:val="24"/>
          <w:szCs w:val="24"/>
          <w:lang w:val="ro-RO"/>
        </w:rPr>
        <w:t>.</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Ford, </w:t>
      </w:r>
      <w:r w:rsidRPr="00AB2A87">
        <w:rPr>
          <w:rFonts w:ascii="Times New Roman" w:hAnsi="Times New Roman" w:cs="Times New Roman"/>
          <w:sz w:val="24"/>
          <w:szCs w:val="24"/>
          <w:lang w:val="ro-RO"/>
        </w:rPr>
        <w:t>David F</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The Modern Theologians. An Introduction to Christian Theology in the Twenty Century</w:t>
      </w:r>
      <w:r w:rsidRPr="00AB2A87">
        <w:rPr>
          <w:rFonts w:ascii="Times New Roman" w:hAnsi="Times New Roman" w:cs="Times New Roman"/>
          <w:sz w:val="24"/>
          <w:szCs w:val="24"/>
          <w:lang w:val="ro-RO"/>
        </w:rPr>
        <w:t>, vol. I, Blackwell Publishers, Oxford</w:t>
      </w:r>
      <w:r>
        <w:rPr>
          <w:rFonts w:ascii="Times New Roman" w:hAnsi="Times New Roman" w:cs="Times New Roman"/>
          <w:sz w:val="24"/>
          <w:szCs w:val="24"/>
          <w:lang w:val="ro-RO"/>
        </w:rPr>
        <w:t>, 1989</w:t>
      </w:r>
      <w:r w:rsidRPr="00AB2A87">
        <w:rPr>
          <w:rFonts w:ascii="Times New Roman" w:hAnsi="Times New Roman" w:cs="Times New Roman"/>
          <w:sz w:val="24"/>
          <w:szCs w:val="24"/>
          <w:lang w:val="ro-RO"/>
        </w:rPr>
        <w:t>.</w:t>
      </w:r>
    </w:p>
    <w:p w:rsidR="004D1904" w:rsidRPr="00A57C2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Fry</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E. J. B.</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597B1B">
        <w:rPr>
          <w:rFonts w:ascii="Times New Roman" w:hAnsi="Times New Roman" w:cs="Times New Roman"/>
          <w:smallCaps/>
          <w:sz w:val="24"/>
          <w:szCs w:val="24"/>
        </w:rPr>
        <w:t>Armstrong</w:t>
      </w:r>
      <w:r>
        <w:rPr>
          <w:rFonts w:ascii="Times New Roman" w:hAnsi="Times New Roman" w:cs="Times New Roman"/>
          <w:smallCaps/>
          <w:sz w:val="24"/>
          <w:szCs w:val="24"/>
        </w:rPr>
        <w:t>,</w:t>
      </w:r>
      <w:r w:rsidRPr="002120B6">
        <w:rPr>
          <w:rFonts w:ascii="Times New Roman" w:hAnsi="Times New Roman" w:cs="Times New Roman"/>
          <w:sz w:val="24"/>
          <w:szCs w:val="24"/>
        </w:rPr>
        <w:t xml:space="preserve"> A. H. (eds.),  Rediscovering </w:t>
      </w:r>
      <w:r w:rsidRPr="002120B6">
        <w:rPr>
          <w:rFonts w:ascii="Times New Roman" w:hAnsi="Times New Roman" w:cs="Times New Roman"/>
          <w:i/>
          <w:sz w:val="24"/>
          <w:szCs w:val="24"/>
        </w:rPr>
        <w:t>Eastern Christendom: Essays in memory of Dom Bede Winslow</w:t>
      </w:r>
      <w:r w:rsidRPr="002120B6">
        <w:rPr>
          <w:rFonts w:ascii="Times New Roman" w:hAnsi="Times New Roman" w:cs="Times New Roman"/>
          <w:sz w:val="24"/>
          <w:szCs w:val="24"/>
        </w:rPr>
        <w:t>, ELondon: Darton Longman &amp; Todd, 1963</w:t>
      </w:r>
      <w:r>
        <w:rPr>
          <w:rFonts w:ascii="Times New Roman" w:hAnsi="Times New Roman" w:cs="Times New Roman"/>
          <w:sz w:val="24"/>
          <w:szCs w:val="24"/>
        </w:rPr>
        <w:t>.</w:t>
      </w:r>
    </w:p>
    <w:p w:rsidR="004D1904" w:rsidRPr="005B55F0"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Hastings</w:t>
      </w:r>
      <w:r>
        <w:rPr>
          <w:rFonts w:ascii="Times New Roman" w:hAnsi="Times New Roman" w:cs="Times New Roman"/>
          <w:smallCaps/>
          <w:sz w:val="24"/>
          <w:szCs w:val="24"/>
        </w:rPr>
        <w:t>,</w:t>
      </w:r>
      <w:r w:rsidRPr="0062199F">
        <w:rPr>
          <w:rFonts w:ascii="Arial" w:hAnsi="Arial" w:cs="Arial"/>
          <w:color w:val="4D5156"/>
          <w:sz w:val="18"/>
          <w:szCs w:val="18"/>
          <w:shd w:val="clear" w:color="auto" w:fill="FFFFFF"/>
        </w:rPr>
        <w:t xml:space="preserve"> </w:t>
      </w:r>
      <w:r w:rsidRPr="002120B6">
        <w:rPr>
          <w:rFonts w:ascii="Times New Roman" w:hAnsi="Times New Roman" w:cs="Times New Roman"/>
          <w:sz w:val="24"/>
          <w:szCs w:val="24"/>
        </w:rPr>
        <w:t>Adrian</w:t>
      </w:r>
      <w:r>
        <w:rPr>
          <w:rFonts w:ascii="Times New Roman" w:hAnsi="Times New Roman" w:cs="Times New Roman"/>
          <w:sz w:val="24"/>
          <w:szCs w:val="24"/>
        </w:rPr>
        <w:t>,</w:t>
      </w:r>
      <w:r w:rsidRPr="002120B6">
        <w:rPr>
          <w:rFonts w:ascii="Times New Roman" w:hAnsi="Times New Roman" w:cs="Times New Roman"/>
          <w:sz w:val="24"/>
          <w:szCs w:val="24"/>
        </w:rPr>
        <w:t xml:space="preserve"> </w:t>
      </w:r>
      <w:r>
        <w:rPr>
          <w:rFonts w:ascii="Times New Roman" w:hAnsi="Times New Roman" w:cs="Times New Roman"/>
          <w:smallCaps/>
          <w:sz w:val="24"/>
          <w:szCs w:val="24"/>
        </w:rPr>
        <w:t xml:space="preserve">Mason, </w:t>
      </w:r>
      <w:r>
        <w:rPr>
          <w:rFonts w:ascii="Times New Roman" w:hAnsi="Times New Roman" w:cs="Times New Roman"/>
          <w:sz w:val="24"/>
          <w:szCs w:val="24"/>
        </w:rPr>
        <w:t>Alistar,</w:t>
      </w:r>
      <w:r w:rsidRPr="0062199F">
        <w:rPr>
          <w:rFonts w:ascii="Times New Roman" w:hAnsi="Times New Roman" w:cs="Times New Roman"/>
          <w:smallCaps/>
          <w:sz w:val="24"/>
          <w:szCs w:val="24"/>
          <w:lang w:val="ro-MO"/>
        </w:rPr>
        <w:t xml:space="preserve"> Pyper</w:t>
      </w:r>
      <w:r>
        <w:rPr>
          <w:rFonts w:ascii="Times New Roman" w:hAnsi="Times New Roman" w:cs="Times New Roman"/>
          <w:smallCaps/>
          <w:sz w:val="24"/>
          <w:szCs w:val="24"/>
        </w:rPr>
        <w:t xml:space="preserve">, </w:t>
      </w:r>
      <w:r>
        <w:rPr>
          <w:rFonts w:ascii="Times New Roman" w:hAnsi="Times New Roman" w:cs="Times New Roman"/>
          <w:sz w:val="24"/>
          <w:szCs w:val="24"/>
        </w:rPr>
        <w:t>Hugs S. (eds.)</w:t>
      </w:r>
      <w:r>
        <w:rPr>
          <w:rFonts w:ascii="Times New Roman" w:hAnsi="Times New Roman" w:cs="Times New Roman"/>
          <w:smallCaps/>
          <w:sz w:val="24"/>
          <w:szCs w:val="24"/>
        </w:rPr>
        <w:t xml:space="preserve"> , </w:t>
      </w:r>
      <w:r w:rsidRPr="002120B6">
        <w:rPr>
          <w:rFonts w:ascii="Times New Roman" w:hAnsi="Times New Roman" w:cs="Times New Roman"/>
          <w:i/>
          <w:sz w:val="24"/>
          <w:szCs w:val="24"/>
        </w:rPr>
        <w:t>The Oxford Companion to Christian Thought</w:t>
      </w:r>
      <w:r w:rsidRPr="002120B6">
        <w:rPr>
          <w:rFonts w:ascii="Times New Roman" w:hAnsi="Times New Roman" w:cs="Times New Roman"/>
          <w:sz w:val="24"/>
          <w:szCs w:val="24"/>
        </w:rPr>
        <w:t>, Oxford University Pass, 2000</w:t>
      </w:r>
      <w:r>
        <w:rPr>
          <w:rFonts w:ascii="Times New Roman" w:hAnsi="Times New Roman" w:cs="Times New Roman"/>
          <w:sz w:val="24"/>
          <w:szCs w:val="24"/>
        </w:rPr>
        <w:t>.</w:t>
      </w:r>
    </w:p>
    <w:p w:rsidR="004D1904" w:rsidRPr="00A5242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bCs/>
          <w:smallCaps/>
          <w:sz w:val="24"/>
          <w:szCs w:val="24"/>
        </w:rPr>
        <w:t>Heller</w:t>
      </w:r>
      <w:r w:rsidRPr="002120B6">
        <w:rPr>
          <w:rFonts w:ascii="Times New Roman" w:hAnsi="Times New Roman" w:cs="Times New Roman"/>
          <w:bCs/>
          <w:sz w:val="24"/>
          <w:szCs w:val="24"/>
        </w:rPr>
        <w:t>,</w:t>
      </w:r>
      <w:r>
        <w:rPr>
          <w:rFonts w:ascii="Times New Roman" w:hAnsi="Times New Roman" w:cs="Times New Roman"/>
          <w:bCs/>
          <w:sz w:val="24"/>
          <w:szCs w:val="24"/>
        </w:rPr>
        <w:t xml:space="preserve"> </w:t>
      </w:r>
      <w:r w:rsidRPr="002120B6">
        <w:rPr>
          <w:rFonts w:ascii="Times New Roman" w:hAnsi="Times New Roman" w:cs="Times New Roman"/>
          <w:bCs/>
          <w:sz w:val="24"/>
          <w:szCs w:val="24"/>
        </w:rPr>
        <w:t>D.</w:t>
      </w:r>
      <w:r>
        <w:rPr>
          <w:rFonts w:ascii="Times New Roman" w:hAnsi="Times New Roman" w:cs="Times New Roman"/>
          <w:bCs/>
          <w:sz w:val="24"/>
          <w:szCs w:val="24"/>
        </w:rPr>
        <w:t>,</w:t>
      </w:r>
      <w:r w:rsidRPr="002120B6">
        <w:rPr>
          <w:rFonts w:ascii="Times New Roman" w:hAnsi="Times New Roman" w:cs="Times New Roman"/>
          <w:bCs/>
          <w:sz w:val="24"/>
          <w:szCs w:val="24"/>
        </w:rPr>
        <w:t xml:space="preserve"> </w:t>
      </w:r>
      <w:r w:rsidRPr="002120B6">
        <w:rPr>
          <w:rFonts w:ascii="Times New Roman" w:hAnsi="Times New Roman" w:cs="Times New Roman"/>
          <w:bCs/>
          <w:smallCaps/>
          <w:sz w:val="24"/>
          <w:szCs w:val="24"/>
        </w:rPr>
        <w:t>Hietamaki</w:t>
      </w:r>
      <w:r>
        <w:rPr>
          <w:rFonts w:ascii="Times New Roman" w:hAnsi="Times New Roman" w:cs="Times New Roman"/>
          <w:bCs/>
          <w:smallCaps/>
          <w:sz w:val="24"/>
          <w:szCs w:val="24"/>
        </w:rPr>
        <w:t>,</w:t>
      </w:r>
      <w:r>
        <w:rPr>
          <w:rFonts w:ascii="Times New Roman" w:hAnsi="Times New Roman" w:cs="Times New Roman"/>
          <w:bCs/>
          <w:sz w:val="24"/>
          <w:szCs w:val="24"/>
        </w:rPr>
        <w:t xml:space="preserve"> M. (eds.)</w:t>
      </w:r>
      <w:r w:rsidRPr="002120B6">
        <w:rPr>
          <w:rFonts w:ascii="Times New Roman" w:hAnsi="Times New Roman" w:cs="Times New Roman"/>
          <w:bCs/>
          <w:sz w:val="24"/>
          <w:szCs w:val="24"/>
        </w:rPr>
        <w:t xml:space="preserve">, </w:t>
      </w:r>
      <w:r w:rsidRPr="002120B6">
        <w:rPr>
          <w:rFonts w:ascii="Times New Roman" w:hAnsi="Times New Roman" w:cs="Times New Roman"/>
          <w:bCs/>
          <w:i/>
          <w:sz w:val="24"/>
          <w:szCs w:val="24"/>
        </w:rPr>
        <w:t>Just Do It? Recognition and Reception in Ecumenical Relations: Proceedings of the 19th Academic Consultation of the Societas Oecumenica</w:t>
      </w:r>
      <w:r w:rsidRPr="002120B6">
        <w:rPr>
          <w:rFonts w:ascii="Times New Roman" w:hAnsi="Times New Roman" w:cs="Times New Roman"/>
          <w:bCs/>
          <w:sz w:val="24"/>
          <w:szCs w:val="24"/>
        </w:rPr>
        <w:t>, Beihefte zur Őkumenischen Rundschau 117, Leipzig: Evangelische Verlagsanstalt, 2018</w:t>
      </w:r>
      <w:r>
        <w:rPr>
          <w:rFonts w:ascii="Times New Roman" w:hAnsi="Times New Roman" w:cs="Times New Roman"/>
          <w:bCs/>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Hotchkiss</w:t>
      </w:r>
      <w:r>
        <w:rPr>
          <w:rFonts w:ascii="Times New Roman" w:hAnsi="Times New Roman" w:cs="Times New Roman"/>
          <w:sz w:val="24"/>
          <w:szCs w:val="24"/>
        </w:rPr>
        <w:t xml:space="preserve">, </w:t>
      </w:r>
      <w:r w:rsidRPr="002120B6">
        <w:rPr>
          <w:rFonts w:ascii="Times New Roman" w:hAnsi="Times New Roman" w:cs="Times New Roman"/>
          <w:sz w:val="24"/>
          <w:szCs w:val="24"/>
        </w:rPr>
        <w:t>Valerie</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Henry</w:t>
      </w:r>
      <w:r>
        <w:rPr>
          <w:rFonts w:ascii="Times New Roman" w:hAnsi="Times New Roman" w:cs="Times New Roman"/>
          <w:smallCaps/>
          <w:sz w:val="24"/>
          <w:szCs w:val="24"/>
        </w:rPr>
        <w:t>,</w:t>
      </w:r>
      <w:r w:rsidRPr="002120B6">
        <w:rPr>
          <w:rFonts w:ascii="Times New Roman" w:hAnsi="Times New Roman" w:cs="Times New Roman"/>
          <w:sz w:val="24"/>
          <w:szCs w:val="24"/>
        </w:rPr>
        <w:t xml:space="preserve"> Patrick (eds.), </w:t>
      </w:r>
      <w:r w:rsidRPr="002120B6">
        <w:rPr>
          <w:rFonts w:ascii="Times New Roman" w:hAnsi="Times New Roman" w:cs="Times New Roman"/>
          <w:i/>
          <w:sz w:val="24"/>
          <w:szCs w:val="24"/>
        </w:rPr>
        <w:t>Orthodox and Western Culture: Collection of Essays Honoring Jaroslav Pelikan on his Eightieth Birthday</w:t>
      </w:r>
      <w:r w:rsidRPr="002120B6">
        <w:rPr>
          <w:rFonts w:ascii="Times New Roman" w:hAnsi="Times New Roman" w:cs="Times New Roman"/>
          <w:sz w:val="24"/>
          <w:szCs w:val="24"/>
        </w:rPr>
        <w:t>, Crestwood, New York: St. Vladimir’</w:t>
      </w:r>
      <w:r w:rsidRPr="002120B6">
        <w:rPr>
          <w:rFonts w:ascii="Times New Roman" w:hAnsi="Times New Roman" w:cs="Times New Roman"/>
          <w:sz w:val="24"/>
          <w:szCs w:val="24"/>
          <w:lang w:val="ro-RO"/>
        </w:rPr>
        <w:t>s Seminary Press, 2005</w:t>
      </w:r>
      <w:r>
        <w:rPr>
          <w:rFonts w:ascii="Times New Roman" w:hAnsi="Times New Roman" w:cs="Times New Roman"/>
          <w:sz w:val="24"/>
          <w:szCs w:val="24"/>
          <w:lang w:val="ro-RO"/>
        </w:rPr>
        <w:t>.</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800DA7">
        <w:rPr>
          <w:rFonts w:ascii="Times New Roman" w:hAnsi="Times New Roman" w:cs="Times New Roman"/>
          <w:smallCaps/>
          <w:sz w:val="24"/>
          <w:szCs w:val="24"/>
          <w:lang w:val="fr-FR"/>
        </w:rPr>
        <w:t>Hottois,</w:t>
      </w:r>
      <w:r w:rsidRPr="00800DA7">
        <w:rPr>
          <w:rFonts w:ascii="Times New Roman" w:hAnsi="Times New Roman" w:cs="Times New Roman"/>
          <w:sz w:val="24"/>
          <w:szCs w:val="24"/>
          <w:lang w:val="fr-FR"/>
        </w:rPr>
        <w:t xml:space="preserve"> Jean-Nőel Gilbert, </w:t>
      </w:r>
      <w:r w:rsidRPr="00800DA7">
        <w:rPr>
          <w:rFonts w:ascii="Times New Roman" w:hAnsi="Times New Roman" w:cs="Times New Roman"/>
          <w:smallCaps/>
          <w:sz w:val="24"/>
          <w:szCs w:val="24"/>
          <w:lang w:val="fr-FR"/>
        </w:rPr>
        <w:t>Missa,</w:t>
      </w:r>
      <w:r w:rsidRPr="00800DA7">
        <w:rPr>
          <w:rFonts w:ascii="Times New Roman" w:hAnsi="Times New Roman" w:cs="Times New Roman"/>
          <w:sz w:val="24"/>
          <w:szCs w:val="24"/>
          <w:lang w:val="fr-FR"/>
        </w:rPr>
        <w:t xml:space="preserve"> Marie-Geneviéve (eds.), </w:t>
      </w:r>
      <w:r w:rsidRPr="00800DA7">
        <w:rPr>
          <w:rFonts w:ascii="Times New Roman" w:hAnsi="Times New Roman" w:cs="Times New Roman"/>
          <w:i/>
          <w:sz w:val="24"/>
          <w:szCs w:val="24"/>
          <w:lang w:val="fr-FR"/>
        </w:rPr>
        <w:t>Nouvelle encyclopédie de bioéthique: médecine, environnement, biotechnologie</w:t>
      </w:r>
      <w:r w:rsidRPr="00800DA7">
        <w:rPr>
          <w:rFonts w:ascii="Times New Roman" w:hAnsi="Times New Roman" w:cs="Times New Roman"/>
          <w:sz w:val="24"/>
          <w:szCs w:val="24"/>
          <w:lang w:val="fr-FR"/>
        </w:rPr>
        <w:t>, Brussels: De Broack Université, 2001.</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Ioan I.</w:t>
      </w:r>
      <w:r w:rsidRPr="002120B6">
        <w:rPr>
          <w:rFonts w:ascii="Times New Roman" w:hAnsi="Times New Roman" w:cs="Times New Roman"/>
          <w:sz w:val="24"/>
          <w:szCs w:val="24"/>
          <w:lang w:val="ro-RO"/>
        </w:rPr>
        <w:t xml:space="preserve"> jr., </w:t>
      </w:r>
      <w:r w:rsidRPr="002120B6">
        <w:rPr>
          <w:rFonts w:ascii="Times New Roman" w:hAnsi="Times New Roman" w:cs="Times New Roman"/>
          <w:smallCaps/>
          <w:sz w:val="24"/>
          <w:szCs w:val="24"/>
          <w:lang w:val="ro-RO"/>
        </w:rPr>
        <w:t>Marani</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Germano (eds.), </w:t>
      </w:r>
      <w:r w:rsidRPr="002120B6">
        <w:rPr>
          <w:rFonts w:ascii="Times New Roman" w:hAnsi="Times New Roman" w:cs="Times New Roman"/>
          <w:i/>
          <w:sz w:val="24"/>
          <w:szCs w:val="24"/>
          <w:lang w:val="ro-RO"/>
        </w:rPr>
        <w:t>Gândirea socială a Bisericii</w:t>
      </w:r>
      <w:r w:rsidRPr="002120B6">
        <w:rPr>
          <w:rFonts w:ascii="Times New Roman" w:hAnsi="Times New Roman" w:cs="Times New Roman"/>
          <w:sz w:val="24"/>
          <w:szCs w:val="24"/>
          <w:lang w:val="ro-RO"/>
        </w:rPr>
        <w:t>, Sibiu, 2002</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Kalaitzidis</w:t>
      </w:r>
      <w:r w:rsidRPr="00AB2A87">
        <w:rPr>
          <w:rFonts w:ascii="Times New Roman" w:hAnsi="Times New Roman" w:cs="Times New Roman"/>
          <w:sz w:val="24"/>
          <w:szCs w:val="24"/>
          <w:lang w:val="ro-RO"/>
        </w:rPr>
        <w:t xml:space="preserve">, Pantelis, </w:t>
      </w:r>
      <w:r w:rsidRPr="00AB2A87">
        <w:rPr>
          <w:rFonts w:ascii="Times New Roman" w:hAnsi="Times New Roman" w:cs="Times New Roman"/>
          <w:smallCaps/>
          <w:sz w:val="24"/>
          <w:szCs w:val="24"/>
          <w:lang w:val="ro-RO"/>
        </w:rPr>
        <w:t>Fitzgerald</w:t>
      </w:r>
      <w:r w:rsidRPr="00AB2A87">
        <w:rPr>
          <w:rFonts w:ascii="Times New Roman" w:hAnsi="Times New Roman" w:cs="Times New Roman"/>
          <w:sz w:val="24"/>
          <w:szCs w:val="24"/>
          <w:lang w:val="ro-RO"/>
        </w:rPr>
        <w:t xml:space="preserve">, Thomas, </w:t>
      </w:r>
      <w:r w:rsidRPr="00AB2A87">
        <w:rPr>
          <w:rFonts w:ascii="Times New Roman" w:hAnsi="Times New Roman" w:cs="Times New Roman"/>
          <w:smallCaps/>
          <w:sz w:val="24"/>
          <w:szCs w:val="24"/>
          <w:lang w:val="ro-RO"/>
        </w:rPr>
        <w:t>Hoyorun</w:t>
      </w:r>
      <w:r w:rsidRPr="00AB2A87">
        <w:rPr>
          <w:rFonts w:ascii="Times New Roman" w:hAnsi="Times New Roman" w:cs="Times New Roman"/>
          <w:sz w:val="24"/>
          <w:szCs w:val="24"/>
          <w:lang w:val="ro-RO"/>
        </w:rPr>
        <w:t xml:space="preserve">, Cyril, </w:t>
      </w:r>
      <w:r w:rsidRPr="00AB2A87">
        <w:rPr>
          <w:rFonts w:ascii="Times New Roman" w:hAnsi="Times New Roman" w:cs="Times New Roman"/>
          <w:smallCaps/>
          <w:sz w:val="24"/>
          <w:szCs w:val="24"/>
          <w:lang w:val="ro-RO"/>
        </w:rPr>
        <w:t>Pekridou</w:t>
      </w:r>
      <w:r w:rsidRPr="00AB2A87">
        <w:rPr>
          <w:rFonts w:ascii="Times New Roman" w:hAnsi="Times New Roman" w:cs="Times New Roman"/>
          <w:sz w:val="24"/>
          <w:szCs w:val="24"/>
          <w:lang w:val="ro-RO"/>
        </w:rPr>
        <w:t xml:space="preserve">, Aikaterini, </w:t>
      </w:r>
      <w:r w:rsidRPr="00AB2A87">
        <w:rPr>
          <w:rFonts w:ascii="Times New Roman" w:hAnsi="Times New Roman" w:cs="Times New Roman"/>
          <w:smallCaps/>
          <w:sz w:val="24"/>
          <w:szCs w:val="24"/>
          <w:lang w:val="ro-RO"/>
        </w:rPr>
        <w:t>Asproulis</w:t>
      </w:r>
      <w:r w:rsidRPr="00AB2A87">
        <w:rPr>
          <w:rFonts w:ascii="Times New Roman" w:hAnsi="Times New Roman" w:cs="Times New Roman"/>
          <w:sz w:val="24"/>
          <w:szCs w:val="24"/>
          <w:lang w:val="ro-RO"/>
        </w:rPr>
        <w:t xml:space="preserve">, Nikolaos, </w:t>
      </w:r>
      <w:r w:rsidRPr="00AB2A87">
        <w:rPr>
          <w:rFonts w:ascii="Times New Roman" w:hAnsi="Times New Roman" w:cs="Times New Roman"/>
          <w:smallCaps/>
          <w:sz w:val="24"/>
          <w:szCs w:val="24"/>
          <w:lang w:val="ro-RO"/>
        </w:rPr>
        <w:t>Werner</w:t>
      </w:r>
      <w:r w:rsidRPr="00AB2A87">
        <w:rPr>
          <w:rFonts w:ascii="Times New Roman" w:hAnsi="Times New Roman" w:cs="Times New Roman"/>
          <w:sz w:val="24"/>
          <w:szCs w:val="24"/>
          <w:lang w:val="ro-RO"/>
        </w:rPr>
        <w:t xml:space="preserve">, Dietrich, </w:t>
      </w:r>
      <w:r w:rsidRPr="00AB2A87">
        <w:rPr>
          <w:rFonts w:ascii="Times New Roman" w:hAnsi="Times New Roman" w:cs="Times New Roman"/>
          <w:smallCaps/>
          <w:sz w:val="24"/>
          <w:szCs w:val="24"/>
          <w:lang w:val="ro-RO"/>
        </w:rPr>
        <w:t>Liagre</w:t>
      </w:r>
      <w:r w:rsidRPr="00AB2A87">
        <w:rPr>
          <w:rFonts w:ascii="Times New Roman" w:hAnsi="Times New Roman" w:cs="Times New Roman"/>
          <w:sz w:val="24"/>
          <w:szCs w:val="24"/>
          <w:lang w:val="ro-RO"/>
        </w:rPr>
        <w:t>, Guy</w:t>
      </w:r>
      <w:r>
        <w:rPr>
          <w:rFonts w:ascii="Times New Roman" w:hAnsi="Times New Roman" w:cs="Times New Roman"/>
          <w:sz w:val="24"/>
          <w:szCs w:val="24"/>
          <w:lang w:val="ro-RO"/>
        </w:rPr>
        <w:t xml:space="preserve"> (eds.)</w:t>
      </w:r>
      <w:r w:rsidRPr="00AB2A87">
        <w:rPr>
          <w:rFonts w:ascii="Times New Roman" w:hAnsi="Times New Roman" w:cs="Times New Roman"/>
          <w:sz w:val="24"/>
          <w:szCs w:val="24"/>
          <w:lang w:val="ro-RO"/>
        </w:rPr>
        <w:t xml:space="preserve">, </w:t>
      </w:r>
      <w:r w:rsidRPr="00A52427">
        <w:rPr>
          <w:rFonts w:ascii="Times New Roman" w:hAnsi="Times New Roman" w:cs="Times New Roman"/>
          <w:i/>
          <w:sz w:val="24"/>
          <w:szCs w:val="24"/>
          <w:lang w:val="ro-RO"/>
        </w:rPr>
        <w:t>Orthodox Handbook on Ecumenism. Resources for Theological Education</w:t>
      </w:r>
      <w:r w:rsidRPr="00AB2A87">
        <w:rPr>
          <w:rFonts w:ascii="Times New Roman" w:hAnsi="Times New Roman" w:cs="Times New Roman"/>
          <w:sz w:val="24"/>
          <w:szCs w:val="24"/>
          <w:lang w:val="ro-RO"/>
        </w:rPr>
        <w:t>, Regnum Books International (in cooperation with WCC Publications), Oxford, 2014.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Krawchuk, </w:t>
      </w:r>
      <w:r w:rsidRPr="00AB2A87">
        <w:rPr>
          <w:rFonts w:ascii="Times New Roman" w:hAnsi="Times New Roman" w:cs="Times New Roman"/>
          <w:sz w:val="24"/>
          <w:szCs w:val="24"/>
          <w:lang w:val="ro-RO"/>
        </w:rPr>
        <w:t xml:space="preserve">Andrii, </w:t>
      </w:r>
      <w:r w:rsidRPr="00AB2A87">
        <w:rPr>
          <w:rFonts w:ascii="Times New Roman" w:hAnsi="Times New Roman" w:cs="Times New Roman"/>
          <w:smallCaps/>
          <w:sz w:val="24"/>
          <w:szCs w:val="24"/>
          <w:lang w:val="ro-RO"/>
        </w:rPr>
        <w:t>Bremer,</w:t>
      </w:r>
      <w:r w:rsidRPr="00AB2A87">
        <w:rPr>
          <w:rFonts w:ascii="Times New Roman" w:hAnsi="Times New Roman" w:cs="Times New Roman"/>
          <w:sz w:val="24"/>
          <w:szCs w:val="24"/>
          <w:lang w:val="ro-RO"/>
        </w:rPr>
        <w:t xml:space="preserve"> Thomas</w:t>
      </w:r>
      <w:r>
        <w:rPr>
          <w:rFonts w:ascii="Times New Roman" w:hAnsi="Times New Roman" w:cs="Times New Roman"/>
          <w:sz w:val="24"/>
          <w:szCs w:val="24"/>
          <w:lang w:val="ro-RO"/>
        </w:rPr>
        <w:t xml:space="preserve"> (eds.)</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Eastern Orthodox Encounters of Identity and Otherness: Values, Self-Reflection, Dialogue</w:t>
      </w:r>
      <w:r w:rsidRPr="00AB2A87">
        <w:rPr>
          <w:rFonts w:ascii="Times New Roman" w:hAnsi="Times New Roman" w:cs="Times New Roman"/>
          <w:sz w:val="24"/>
          <w:szCs w:val="24"/>
          <w:lang w:val="ro-RO"/>
        </w:rPr>
        <w:t>, New York, 2013.</w:t>
      </w:r>
    </w:p>
    <w:p w:rsidR="004D1904" w:rsidRPr="00A57C2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Kristiansen,</w:t>
      </w:r>
      <w:r>
        <w:rPr>
          <w:rFonts w:ascii="Times New Roman" w:hAnsi="Times New Roman" w:cs="Times New Roman"/>
          <w:smallCaps/>
          <w:sz w:val="24"/>
          <w:szCs w:val="24"/>
        </w:rPr>
        <w:t xml:space="preserve"> </w:t>
      </w:r>
      <w:r w:rsidRPr="002120B6">
        <w:rPr>
          <w:rFonts w:ascii="Times New Roman" w:hAnsi="Times New Roman" w:cs="Times New Roman"/>
          <w:sz w:val="24"/>
          <w:szCs w:val="24"/>
        </w:rPr>
        <w:t>S. J.</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Rise</w:t>
      </w:r>
      <w:r>
        <w:rPr>
          <w:rFonts w:ascii="Times New Roman" w:hAnsi="Times New Roman" w:cs="Times New Roman"/>
          <w:smallCaps/>
          <w:sz w:val="24"/>
          <w:szCs w:val="24"/>
        </w:rPr>
        <w:t>,</w:t>
      </w:r>
      <w:r w:rsidRPr="002120B6">
        <w:rPr>
          <w:rFonts w:ascii="Times New Roman" w:hAnsi="Times New Roman" w:cs="Times New Roman"/>
          <w:sz w:val="24"/>
          <w:szCs w:val="24"/>
        </w:rPr>
        <w:t xml:space="preserve"> Svein (eds.), </w:t>
      </w:r>
      <w:r w:rsidRPr="002120B6">
        <w:rPr>
          <w:rFonts w:ascii="Times New Roman" w:hAnsi="Times New Roman" w:cs="Times New Roman"/>
          <w:i/>
          <w:sz w:val="24"/>
          <w:szCs w:val="24"/>
        </w:rPr>
        <w:t>Key Theological Thinlers- From Modern to Postmodern Theologians</w:t>
      </w:r>
      <w:r w:rsidRPr="002120B6">
        <w:rPr>
          <w:rFonts w:ascii="Times New Roman" w:hAnsi="Times New Roman" w:cs="Times New Roman"/>
          <w:sz w:val="24"/>
          <w:szCs w:val="24"/>
        </w:rPr>
        <w:t>, Farnham/Burlington: Ashgate 2013</w:t>
      </w:r>
      <w:r>
        <w:rPr>
          <w:rFonts w:ascii="Times New Roman" w:hAnsi="Times New Roman" w:cs="Times New Roman"/>
          <w:sz w:val="24"/>
          <w:szCs w:val="24"/>
        </w:rPr>
        <w:t>.</w:t>
      </w:r>
    </w:p>
    <w:p w:rsidR="004D1904" w:rsidRPr="00457622"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Leibrecht</w:t>
      </w:r>
      <w:r>
        <w:rPr>
          <w:rFonts w:ascii="Times New Roman" w:hAnsi="Times New Roman" w:cs="Times New Roman"/>
          <w:smallCaps/>
          <w:sz w:val="24"/>
          <w:szCs w:val="24"/>
        </w:rPr>
        <w:t>,</w:t>
      </w:r>
      <w:r w:rsidRPr="002120B6">
        <w:rPr>
          <w:rFonts w:ascii="Times New Roman" w:hAnsi="Times New Roman" w:cs="Times New Roman"/>
          <w:sz w:val="24"/>
          <w:szCs w:val="24"/>
        </w:rPr>
        <w:t xml:space="preserve"> Walter (ed.), </w:t>
      </w:r>
      <w:r w:rsidRPr="002120B6">
        <w:rPr>
          <w:rFonts w:ascii="Times New Roman" w:hAnsi="Times New Roman" w:cs="Times New Roman"/>
          <w:i/>
          <w:sz w:val="24"/>
          <w:szCs w:val="24"/>
        </w:rPr>
        <w:t>Religion and Culture. Essays in Honor of Paul Tillich</w:t>
      </w:r>
      <w:r w:rsidRPr="002120B6">
        <w:rPr>
          <w:rFonts w:ascii="Times New Roman" w:hAnsi="Times New Roman" w:cs="Times New Roman"/>
          <w:sz w:val="24"/>
          <w:szCs w:val="24"/>
        </w:rPr>
        <w:t>, New York: Harper, 1959</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Littel</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Franklin H.</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Walz</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Hans (Hgg.), </w:t>
      </w:r>
      <w:r w:rsidRPr="002120B6">
        <w:rPr>
          <w:rFonts w:ascii="Times New Roman" w:hAnsi="Times New Roman" w:cs="Times New Roman"/>
          <w:i/>
          <w:sz w:val="24"/>
          <w:szCs w:val="24"/>
          <w:lang w:val="ro-RO"/>
        </w:rPr>
        <w:t>Weltkirchen Lixikon. Handnuch der Őkumene</w:t>
      </w:r>
      <w:r w:rsidRPr="002120B6">
        <w:rPr>
          <w:rFonts w:ascii="Times New Roman" w:hAnsi="Times New Roman" w:cs="Times New Roman"/>
          <w:sz w:val="24"/>
          <w:szCs w:val="24"/>
          <w:lang w:val="ro-RO"/>
        </w:rPr>
        <w:t>, Kreuz-Verlang, Stuttgart, 1960</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597B1B">
        <w:rPr>
          <w:rFonts w:ascii="Times New Roman" w:hAnsi="Times New Roman" w:cs="Times New Roman"/>
          <w:smallCaps/>
          <w:sz w:val="24"/>
          <w:szCs w:val="24"/>
          <w:lang w:val="ro-RO"/>
        </w:rPr>
        <w:t>Mazur</w:t>
      </w:r>
      <w:r>
        <w:rPr>
          <w:rFonts w:ascii="Times New Roman" w:hAnsi="Times New Roman" w:cs="Times New Roman"/>
          <w:sz w:val="24"/>
          <w:szCs w:val="24"/>
          <w:lang w:val="ro-RO"/>
        </w:rPr>
        <w:t xml:space="preserve">, G. O. (ed.), </w:t>
      </w:r>
      <w:r w:rsidRPr="00597B1B">
        <w:rPr>
          <w:rFonts w:ascii="Times New Roman" w:hAnsi="Times New Roman" w:cs="Times New Roman"/>
          <w:i/>
          <w:sz w:val="24"/>
          <w:szCs w:val="24"/>
          <w:lang w:val="ro-RO"/>
        </w:rPr>
        <w:t>Twenty</w:t>
      </w:r>
      <w:r w:rsidRPr="002120B6">
        <w:rPr>
          <w:rFonts w:ascii="Times New Roman" w:hAnsi="Times New Roman" w:cs="Times New Roman"/>
          <w:i/>
          <w:sz w:val="24"/>
          <w:szCs w:val="24"/>
          <w:lang w:val="ro-RO"/>
        </w:rPr>
        <w:t>-Five Year Commemoration to the Life of Georges Florovsky (1893-1979)</w:t>
      </w:r>
      <w:r w:rsidRPr="002120B6">
        <w:rPr>
          <w:rFonts w:ascii="Times New Roman" w:hAnsi="Times New Roman" w:cs="Times New Roman"/>
          <w:sz w:val="24"/>
          <w:szCs w:val="24"/>
          <w:lang w:val="ro-RO"/>
        </w:rPr>
        <w:t>, New York, Semenenko Foundation, 2005</w:t>
      </w:r>
      <w:r>
        <w:rPr>
          <w:rFonts w:ascii="Times New Roman" w:hAnsi="Times New Roman" w:cs="Times New Roman"/>
          <w:sz w:val="24"/>
          <w:szCs w:val="24"/>
          <w:lang w:val="ro-RO"/>
        </w:rPr>
        <w:t>.</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Meister</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Chad</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Beilby</w:t>
      </w:r>
      <w:r>
        <w:rPr>
          <w:rFonts w:ascii="Times New Roman" w:hAnsi="Times New Roman" w:cs="Times New Roman"/>
          <w:smallCaps/>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 xml:space="preserve">James (eds.), </w:t>
      </w:r>
      <w:r w:rsidRPr="002120B6">
        <w:rPr>
          <w:rFonts w:ascii="Times New Roman" w:hAnsi="Times New Roman" w:cs="Times New Roman"/>
          <w:i/>
          <w:sz w:val="24"/>
          <w:szCs w:val="24"/>
        </w:rPr>
        <w:t>The Routledge Companion to Modern Christian Thought</w:t>
      </w:r>
      <w:r w:rsidRPr="002120B6">
        <w:rPr>
          <w:rFonts w:ascii="Times New Roman" w:hAnsi="Times New Roman" w:cs="Times New Roman"/>
          <w:sz w:val="24"/>
          <w:szCs w:val="24"/>
        </w:rPr>
        <w:t>, New York, 2012</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Pavel</w:t>
      </w:r>
      <w:r w:rsidRPr="00AB2A87">
        <w:rPr>
          <w:rFonts w:ascii="Times New Roman" w:hAnsi="Times New Roman" w:cs="Times New Roman"/>
          <w:sz w:val="24"/>
          <w:szCs w:val="24"/>
          <w:lang w:val="ro-RO"/>
        </w:rPr>
        <w:t xml:space="preserve">, Aurel și </w:t>
      </w:r>
      <w:r w:rsidRPr="00AB2A87">
        <w:rPr>
          <w:rFonts w:ascii="Times New Roman" w:hAnsi="Times New Roman" w:cs="Times New Roman"/>
          <w:smallCaps/>
          <w:sz w:val="24"/>
          <w:szCs w:val="24"/>
          <w:lang w:val="ro-RO"/>
        </w:rPr>
        <w:t>Toroczkai</w:t>
      </w:r>
      <w:r w:rsidRPr="00AB2A87">
        <w:rPr>
          <w:rFonts w:ascii="Times New Roman" w:hAnsi="Times New Roman" w:cs="Times New Roman"/>
          <w:sz w:val="24"/>
          <w:szCs w:val="24"/>
          <w:lang w:val="ro-RO"/>
        </w:rPr>
        <w:t xml:space="preserve">, Ciprian Iulian, </w:t>
      </w:r>
      <w:r w:rsidRPr="00AB2A87">
        <w:rPr>
          <w:rFonts w:ascii="Times New Roman" w:hAnsi="Times New Roman" w:cs="Times New Roman"/>
          <w:i/>
          <w:sz w:val="24"/>
          <w:szCs w:val="24"/>
          <w:lang w:val="ro-RO"/>
        </w:rPr>
        <w:t>Adevăratul și falsul ecumenism. Perspective ortodoxe asupra dialogului dintre creștini</w:t>
      </w:r>
      <w:r w:rsidRPr="00AB2A87">
        <w:rPr>
          <w:rFonts w:ascii="Times New Roman" w:hAnsi="Times New Roman" w:cs="Times New Roman"/>
          <w:sz w:val="24"/>
          <w:szCs w:val="24"/>
          <w:lang w:val="ro-RO"/>
        </w:rPr>
        <w:t>, Editura Universității Lucian Blaga din Sibiu, 2010.</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Payne,</w:t>
      </w:r>
      <w:r w:rsidRPr="00CD51AE">
        <w:rPr>
          <w:rFonts w:ascii="Times New Roman" w:hAnsi="Times New Roman" w:cs="Times New Roman"/>
          <w:sz w:val="24"/>
          <w:szCs w:val="24"/>
        </w:rPr>
        <w:t xml:space="preserve"> Daniel P., </w:t>
      </w:r>
      <w:r w:rsidRPr="00CD51AE">
        <w:rPr>
          <w:rFonts w:ascii="Times New Roman" w:hAnsi="Times New Roman" w:cs="Times New Roman"/>
          <w:smallCaps/>
          <w:sz w:val="24"/>
          <w:szCs w:val="24"/>
        </w:rPr>
        <w:t>Kent</w:t>
      </w:r>
      <w:r w:rsidRPr="00CD51AE">
        <w:rPr>
          <w:rFonts w:ascii="Times New Roman" w:hAnsi="Times New Roman" w:cs="Times New Roman"/>
          <w:sz w:val="24"/>
          <w:szCs w:val="24"/>
        </w:rPr>
        <w:t xml:space="preserve">, Jennifer M., „An Alliance of the Sacred: Prospects for a Catholic-Orthodox Partnership agains Secularism in Europe”, în </w:t>
      </w:r>
      <w:r w:rsidRPr="00CD51AE">
        <w:rPr>
          <w:rFonts w:ascii="Times New Roman" w:hAnsi="Times New Roman" w:cs="Times New Roman"/>
          <w:i/>
          <w:sz w:val="24"/>
          <w:szCs w:val="24"/>
        </w:rPr>
        <w:t>Journal of Ecumenical Studies,</w:t>
      </w:r>
      <w:r w:rsidRPr="00CD51AE">
        <w:rPr>
          <w:rFonts w:ascii="Times New Roman" w:hAnsi="Times New Roman" w:cs="Times New Roman"/>
          <w:sz w:val="24"/>
          <w:szCs w:val="24"/>
        </w:rPr>
        <w:t xml:space="preserve"> 46:1, Winter, 2011, p. 41-66.</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E70A89">
        <w:rPr>
          <w:rFonts w:ascii="Times New Roman" w:hAnsi="Times New Roman" w:cs="Times New Roman"/>
          <w:smallCaps/>
          <w:sz w:val="24"/>
          <w:szCs w:val="24"/>
          <w:lang w:val="ro-RO"/>
        </w:rPr>
        <w:t>Păcurariu</w:t>
      </w:r>
      <w:r w:rsidRPr="00E70A8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70A89">
        <w:rPr>
          <w:rFonts w:ascii="Times New Roman" w:hAnsi="Times New Roman" w:cs="Times New Roman"/>
          <w:sz w:val="24"/>
          <w:szCs w:val="24"/>
          <w:lang w:val="ro-RO"/>
        </w:rPr>
        <w:t>Mircea</w:t>
      </w:r>
      <w:r>
        <w:rPr>
          <w:rFonts w:ascii="Times New Roman" w:hAnsi="Times New Roman" w:cs="Times New Roman"/>
          <w:sz w:val="24"/>
          <w:szCs w:val="24"/>
          <w:lang w:val="ro-RO"/>
        </w:rPr>
        <w:t>,</w:t>
      </w:r>
      <w:r w:rsidRPr="00E70A89">
        <w:rPr>
          <w:rFonts w:ascii="Times New Roman" w:hAnsi="Times New Roman" w:cs="Times New Roman"/>
          <w:sz w:val="24"/>
          <w:szCs w:val="24"/>
          <w:lang w:val="ro-RO"/>
        </w:rPr>
        <w:t xml:space="preserve"> </w:t>
      </w:r>
      <w:r w:rsidRPr="00E70A89">
        <w:rPr>
          <w:rFonts w:ascii="Times New Roman" w:hAnsi="Times New Roman" w:cs="Times New Roman"/>
          <w:smallCaps/>
          <w:sz w:val="24"/>
          <w:szCs w:val="24"/>
          <w:lang w:val="ro-RO"/>
        </w:rPr>
        <w:t>Ică</w:t>
      </w:r>
      <w:r>
        <w:rPr>
          <w:rFonts w:ascii="Times New Roman" w:hAnsi="Times New Roman" w:cs="Times New Roman"/>
          <w:smallCaps/>
          <w:sz w:val="24"/>
          <w:szCs w:val="24"/>
          <w:lang w:val="ro-RO"/>
        </w:rPr>
        <w:t>,</w:t>
      </w:r>
      <w:r w:rsidRPr="00E70A89">
        <w:rPr>
          <w:rFonts w:ascii="Times New Roman" w:hAnsi="Times New Roman" w:cs="Times New Roman"/>
          <w:sz w:val="24"/>
          <w:szCs w:val="24"/>
          <w:lang w:val="ro-RO"/>
        </w:rPr>
        <w:t xml:space="preserve"> Ioan I. </w:t>
      </w:r>
      <w:r>
        <w:rPr>
          <w:rFonts w:ascii="Times New Roman" w:hAnsi="Times New Roman" w:cs="Times New Roman"/>
          <w:sz w:val="24"/>
          <w:szCs w:val="24"/>
          <w:lang w:val="ro-RO"/>
        </w:rPr>
        <w:t>jr. (eds.)</w:t>
      </w:r>
      <w:r w:rsidRPr="00E70A89">
        <w:rPr>
          <w:rFonts w:ascii="Times New Roman" w:hAnsi="Times New Roman" w:cs="Times New Roman"/>
          <w:sz w:val="24"/>
          <w:szCs w:val="24"/>
          <w:lang w:val="ro-RO"/>
        </w:rPr>
        <w:t xml:space="preserve">, </w:t>
      </w:r>
      <w:r w:rsidRPr="00E70A89">
        <w:rPr>
          <w:rFonts w:ascii="Times New Roman" w:hAnsi="Times New Roman" w:cs="Times New Roman"/>
          <w:i/>
          <w:sz w:val="24"/>
          <w:szCs w:val="24"/>
          <w:lang w:val="ro-RO"/>
        </w:rPr>
        <w:t>Persoană și comuniune. Prinos de cinstire a Părintelui Profesor Academician Dumitru Stăniloae la împlinirea vârstei de 90 de ani</w:t>
      </w:r>
      <w:r w:rsidRPr="00E70A89">
        <w:rPr>
          <w:rFonts w:ascii="Times New Roman" w:hAnsi="Times New Roman" w:cs="Times New Roman"/>
          <w:sz w:val="24"/>
          <w:szCs w:val="24"/>
          <w:lang w:val="ro-RO"/>
        </w:rPr>
        <w:t>, Sibiu, 1993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Părintele Dumitru Stăniloae în conștiința contemporanilor. Mărturii, evocări, amintiri</w:t>
      </w:r>
      <w:r w:rsidRPr="002120B6">
        <w:rPr>
          <w:rFonts w:ascii="Times New Roman" w:hAnsi="Times New Roman" w:cs="Times New Roman"/>
          <w:sz w:val="24"/>
          <w:szCs w:val="24"/>
          <w:lang w:val="ro-RO"/>
        </w:rPr>
        <w:t>, Editura Trinitas, 2003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Pennington</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w:t>
      </w:r>
      <w:r>
        <w:rPr>
          <w:rFonts w:ascii="Times New Roman" w:hAnsi="Times New Roman" w:cs="Times New Roman"/>
          <w:sz w:val="24"/>
          <w:szCs w:val="24"/>
          <w:lang w:val="ro-RO"/>
        </w:rPr>
        <w:t>Basil</w:t>
      </w:r>
      <w:r w:rsidRPr="002120B6">
        <w:rPr>
          <w:rFonts w:ascii="Times New Roman" w:hAnsi="Times New Roman" w:cs="Times New Roman"/>
          <w:sz w:val="24"/>
          <w:szCs w:val="24"/>
          <w:lang w:val="ro-RO"/>
        </w:rPr>
        <w:t xml:space="preserve"> (ed.), </w:t>
      </w:r>
      <w:r w:rsidRPr="002120B6">
        <w:rPr>
          <w:rFonts w:ascii="Times New Roman" w:hAnsi="Times New Roman" w:cs="Times New Roman"/>
          <w:i/>
          <w:sz w:val="24"/>
          <w:szCs w:val="24"/>
          <w:lang w:val="ro-RO"/>
        </w:rPr>
        <w:t>Monastic Tradition. East and West. One yet Two</w:t>
      </w:r>
      <w:r w:rsidRPr="002120B6">
        <w:rPr>
          <w:rFonts w:ascii="Times New Roman" w:hAnsi="Times New Roman" w:cs="Times New Roman"/>
          <w:sz w:val="24"/>
          <w:szCs w:val="24"/>
          <w:lang w:val="ro-RO"/>
        </w:rPr>
        <w:t>, Kalamazoo, 1976</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800DA7">
        <w:rPr>
          <w:rFonts w:ascii="Times New Roman" w:hAnsi="Times New Roman" w:cs="Times New Roman"/>
          <w:smallCaps/>
          <w:sz w:val="24"/>
          <w:szCs w:val="24"/>
          <w:lang w:val="ro-RO"/>
        </w:rPr>
        <w:t>Plekon,</w:t>
      </w:r>
      <w:r w:rsidRPr="00800DA7">
        <w:rPr>
          <w:rFonts w:ascii="Times New Roman" w:hAnsi="Times New Roman" w:cs="Times New Roman"/>
          <w:sz w:val="24"/>
          <w:szCs w:val="24"/>
          <w:lang w:val="ro-RO"/>
        </w:rPr>
        <w:t xml:space="preserve"> Michael (ed.), </w:t>
      </w:r>
      <w:r w:rsidRPr="00800DA7">
        <w:rPr>
          <w:rFonts w:ascii="Times New Roman" w:hAnsi="Times New Roman" w:cs="Times New Roman"/>
          <w:i/>
          <w:sz w:val="24"/>
          <w:szCs w:val="24"/>
          <w:lang w:val="ro-RO"/>
        </w:rPr>
        <w:t>Tradition Alive</w:t>
      </w:r>
      <w:r w:rsidRPr="00800DA7">
        <w:rPr>
          <w:rFonts w:ascii="Times New Roman" w:hAnsi="Times New Roman" w:cs="Times New Roman"/>
          <w:sz w:val="24"/>
          <w:szCs w:val="24"/>
          <w:lang w:val="ro-RO"/>
        </w:rPr>
        <w:t>, Oxford: Rowan and Littlefield Publishers, 2003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Posadskii</w:t>
      </w:r>
      <w:r w:rsidRPr="00CD51AE">
        <w:rPr>
          <w:rFonts w:ascii="Times New Roman" w:hAnsi="Times New Roman" w:cs="Times New Roman"/>
          <w:sz w:val="24"/>
          <w:szCs w:val="24"/>
          <w:lang w:val="ro-RO"/>
        </w:rPr>
        <w:t xml:space="preserve">, A. V., </w:t>
      </w:r>
      <w:r w:rsidRPr="00CD51AE">
        <w:rPr>
          <w:rFonts w:ascii="Times New Roman" w:hAnsi="Times New Roman" w:cs="Times New Roman"/>
          <w:smallCaps/>
          <w:sz w:val="24"/>
          <w:szCs w:val="24"/>
          <w:lang w:val="ro-RO"/>
        </w:rPr>
        <w:t>Posadskii</w:t>
      </w:r>
      <w:r w:rsidRPr="00CD51AE">
        <w:rPr>
          <w:rFonts w:ascii="Times New Roman" w:hAnsi="Times New Roman" w:cs="Times New Roman"/>
          <w:sz w:val="24"/>
          <w:szCs w:val="24"/>
          <w:lang w:val="ro-RO"/>
        </w:rPr>
        <w:t xml:space="preserve">, S. V., </w:t>
      </w:r>
      <w:r w:rsidRPr="00CD51AE">
        <w:rPr>
          <w:rFonts w:ascii="Times New Roman" w:hAnsi="Times New Roman" w:cs="Times New Roman"/>
          <w:i/>
          <w:sz w:val="24"/>
          <w:szCs w:val="24"/>
          <w:lang w:val="ro-RO"/>
        </w:rPr>
        <w:t>Istoriko-kul ‘turnyi put’ Rosii v kontekste filosofii G. V. Florovskogo</w:t>
      </w:r>
      <w:r w:rsidRPr="00CD51AE">
        <w:rPr>
          <w:rFonts w:ascii="Times New Roman" w:hAnsi="Times New Roman" w:cs="Times New Roman"/>
          <w:sz w:val="24"/>
          <w:szCs w:val="24"/>
          <w:lang w:val="ro-RO"/>
        </w:rPr>
        <w:t>, Sankt Petersburg: Izdatel’stvo Russkogo Krhrstianskogo gumanitarnogo instituta, 2004.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Pyman</w:t>
      </w:r>
      <w:r w:rsidRPr="00CD51AE">
        <w:rPr>
          <w:rFonts w:ascii="Times New Roman" w:hAnsi="Times New Roman" w:cs="Times New Roman"/>
          <w:sz w:val="24"/>
          <w:szCs w:val="24"/>
          <w:lang w:val="ro-RO"/>
        </w:rPr>
        <w:t xml:space="preserve">, Avril, </w:t>
      </w:r>
      <w:r w:rsidRPr="00CD51AE">
        <w:rPr>
          <w:rFonts w:ascii="Times New Roman" w:hAnsi="Times New Roman" w:cs="Times New Roman"/>
          <w:smallCaps/>
          <w:sz w:val="24"/>
          <w:szCs w:val="24"/>
          <w:lang w:val="ro-RO"/>
        </w:rPr>
        <w:t>Florensky</w:t>
      </w:r>
      <w:r w:rsidRPr="00CD51AE">
        <w:rPr>
          <w:rFonts w:ascii="Times New Roman" w:hAnsi="Times New Roman" w:cs="Times New Roman"/>
          <w:sz w:val="24"/>
          <w:szCs w:val="24"/>
          <w:lang w:val="ro-RO"/>
        </w:rPr>
        <w:t xml:space="preserve">, Pavel, </w:t>
      </w:r>
      <w:r w:rsidRPr="00CD51AE">
        <w:rPr>
          <w:rFonts w:ascii="Times New Roman" w:hAnsi="Times New Roman" w:cs="Times New Roman"/>
          <w:i/>
          <w:sz w:val="24"/>
          <w:szCs w:val="24"/>
          <w:lang w:val="ro-RO"/>
        </w:rPr>
        <w:t>A Quiet Genius</w:t>
      </w:r>
      <w:r w:rsidRPr="00CD51AE">
        <w:rPr>
          <w:rFonts w:ascii="Times New Roman" w:hAnsi="Times New Roman" w:cs="Times New Roman"/>
          <w:sz w:val="24"/>
          <w:szCs w:val="24"/>
          <w:lang w:val="ro-RO"/>
        </w:rPr>
        <w:t>, London : Continuum, 2010.</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Sesiunea internațională de comunicări științifice „Dumitru Stăniloae” (e-conference), Caietele Universității „Sextil Pușcariu” Brașov,</w:t>
      </w:r>
      <w:r w:rsidRPr="002120B6">
        <w:rPr>
          <w:rFonts w:ascii="Times New Roman" w:hAnsi="Times New Roman" w:cs="Times New Roman"/>
          <w:sz w:val="24"/>
          <w:szCs w:val="24"/>
          <w:lang w:val="ro-RO"/>
        </w:rPr>
        <w:t xml:space="preserve"> Anul II, nr. 2 (2002), vol. III</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Spildik</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Toma (ed.), </w:t>
      </w:r>
      <w:r w:rsidRPr="002120B6">
        <w:rPr>
          <w:rFonts w:ascii="Times New Roman" w:hAnsi="Times New Roman" w:cs="Times New Roman"/>
          <w:i/>
          <w:sz w:val="24"/>
          <w:szCs w:val="24"/>
          <w:lang w:val="ro-RO"/>
        </w:rPr>
        <w:t>Spiritualitatea Răsăritului Creștin: IV. Omul și destinul său în filozofia religioasă rusă</w:t>
      </w:r>
      <w:r w:rsidRPr="002120B6">
        <w:rPr>
          <w:rFonts w:ascii="Times New Roman" w:hAnsi="Times New Roman" w:cs="Times New Roman"/>
          <w:sz w:val="24"/>
          <w:szCs w:val="24"/>
          <w:lang w:val="ro-RO"/>
        </w:rPr>
        <w:t xml:space="preserve">, trad.  de Maria-Cornelia </w:t>
      </w:r>
      <w:r w:rsidRPr="002120B6">
        <w:rPr>
          <w:rFonts w:ascii="Times New Roman" w:hAnsi="Times New Roman" w:cs="Times New Roman"/>
          <w:smallCaps/>
          <w:sz w:val="24"/>
          <w:szCs w:val="24"/>
          <w:lang w:val="ro-RO"/>
        </w:rPr>
        <w:t>Ică</w:t>
      </w:r>
      <w:r w:rsidRPr="002120B6">
        <w:rPr>
          <w:rFonts w:ascii="Times New Roman" w:hAnsi="Times New Roman" w:cs="Times New Roman"/>
          <w:sz w:val="24"/>
          <w:szCs w:val="24"/>
          <w:lang w:val="ro-RO"/>
        </w:rPr>
        <w:t>, Editura Deisis, Sibiu, 2007</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Stan,</w:t>
      </w:r>
      <w:r w:rsidRPr="00CD51AE">
        <w:rPr>
          <w:rFonts w:ascii="Times New Roman" w:hAnsi="Times New Roman" w:cs="Times New Roman"/>
          <w:sz w:val="24"/>
          <w:szCs w:val="24"/>
          <w:lang w:val="ro-RO"/>
        </w:rPr>
        <w:t xml:space="preserve"> Nicolae Răzvan, </w:t>
      </w:r>
      <w:r w:rsidRPr="00CD51AE">
        <w:rPr>
          <w:rFonts w:ascii="Times New Roman" w:hAnsi="Times New Roman" w:cs="Times New Roman"/>
          <w:smallCaps/>
          <w:sz w:val="24"/>
          <w:szCs w:val="24"/>
          <w:lang w:val="ro-RO"/>
        </w:rPr>
        <w:t>Dindirică,</w:t>
      </w:r>
      <w:r w:rsidRPr="00CD51AE">
        <w:rPr>
          <w:rFonts w:ascii="Times New Roman" w:hAnsi="Times New Roman" w:cs="Times New Roman"/>
          <w:sz w:val="24"/>
          <w:szCs w:val="24"/>
          <w:lang w:val="ro-RO"/>
        </w:rPr>
        <w:t xml:space="preserve"> Lucian</w:t>
      </w:r>
      <w:r>
        <w:rPr>
          <w:rFonts w:ascii="Times New Roman" w:hAnsi="Times New Roman" w:cs="Times New Roman"/>
          <w:sz w:val="24"/>
          <w:szCs w:val="24"/>
          <w:lang w:val="ro-RO"/>
        </w:rPr>
        <w:t xml:space="preserve"> (coord.)</w:t>
      </w:r>
      <w:r w:rsidRPr="00CD51AE">
        <w:rPr>
          <w:rFonts w:ascii="Times New Roman" w:hAnsi="Times New Roman" w:cs="Times New Roman"/>
          <w:sz w:val="24"/>
          <w:szCs w:val="24"/>
          <w:lang w:val="ro-RO"/>
        </w:rPr>
        <w:t xml:space="preserve">, </w:t>
      </w:r>
      <w:r w:rsidRPr="00CD51AE">
        <w:rPr>
          <w:rFonts w:ascii="Times New Roman" w:hAnsi="Times New Roman" w:cs="Times New Roman"/>
          <w:i/>
          <w:sz w:val="24"/>
          <w:szCs w:val="24"/>
          <w:lang w:val="ro-RO"/>
        </w:rPr>
        <w:t>Părintele Profesor Dumitru Stăniloae sau consonanța dintre dogmă, spiritualitate și liturghie</w:t>
      </w:r>
      <w:r w:rsidRPr="00CD51AE">
        <w:rPr>
          <w:rFonts w:ascii="Times New Roman" w:hAnsi="Times New Roman" w:cs="Times New Roman"/>
          <w:sz w:val="24"/>
          <w:szCs w:val="24"/>
          <w:lang w:val="ro-RO"/>
        </w:rPr>
        <w:t>, Editura Cetatea de Scaun, Editura Mitropolia Olteniei, Craiova, 2015.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Stăniloae,</w:t>
      </w:r>
      <w:r w:rsidRPr="00CD51AE">
        <w:rPr>
          <w:rFonts w:ascii="Times New Roman" w:hAnsi="Times New Roman" w:cs="Times New Roman"/>
          <w:sz w:val="24"/>
          <w:szCs w:val="24"/>
          <w:lang w:val="ro-RO"/>
        </w:rPr>
        <w:t xml:space="preserve"> Dumitru</w:t>
      </w:r>
      <w:r w:rsidRPr="00CD51AE">
        <w:rPr>
          <w:rFonts w:ascii="Times New Roman" w:hAnsi="Times New Roman" w:cs="Times New Roman"/>
          <w:smallCaps/>
          <w:sz w:val="24"/>
          <w:szCs w:val="24"/>
          <w:lang w:val="ro-RO"/>
        </w:rPr>
        <w:t>, Chițescu,</w:t>
      </w:r>
      <w:r w:rsidRPr="00CD51AE">
        <w:rPr>
          <w:rFonts w:ascii="Times New Roman" w:hAnsi="Times New Roman" w:cs="Times New Roman"/>
          <w:sz w:val="24"/>
          <w:szCs w:val="24"/>
          <w:lang w:val="ro-RO"/>
        </w:rPr>
        <w:t xml:space="preserve"> Nicolae</w:t>
      </w:r>
      <w:r w:rsidRPr="00CD51AE">
        <w:rPr>
          <w:rFonts w:ascii="Times New Roman" w:hAnsi="Times New Roman" w:cs="Times New Roman"/>
          <w:smallCaps/>
          <w:sz w:val="24"/>
          <w:szCs w:val="24"/>
          <w:lang w:val="ro-RO"/>
        </w:rPr>
        <w:t>, Todoran,</w:t>
      </w:r>
      <w:r w:rsidRPr="00CD51AE">
        <w:rPr>
          <w:rFonts w:ascii="Times New Roman" w:hAnsi="Times New Roman" w:cs="Times New Roman"/>
          <w:sz w:val="24"/>
          <w:szCs w:val="24"/>
          <w:lang w:val="ro-RO"/>
        </w:rPr>
        <w:t xml:space="preserve"> Isidor</w:t>
      </w:r>
      <w:r w:rsidRPr="00CD51AE">
        <w:rPr>
          <w:rFonts w:ascii="Times New Roman" w:hAnsi="Times New Roman" w:cs="Times New Roman"/>
          <w:smallCaps/>
          <w:sz w:val="24"/>
          <w:szCs w:val="24"/>
          <w:lang w:val="ro-RO"/>
        </w:rPr>
        <w:t>, Ică, I</w:t>
      </w:r>
      <w:r w:rsidRPr="00CD51AE">
        <w:rPr>
          <w:rFonts w:ascii="Times New Roman" w:hAnsi="Times New Roman" w:cs="Times New Roman"/>
          <w:sz w:val="24"/>
          <w:szCs w:val="24"/>
          <w:lang w:val="ro-RO"/>
        </w:rPr>
        <w:t>oan</w:t>
      </w:r>
      <w:r w:rsidRPr="00CD51AE">
        <w:rPr>
          <w:rFonts w:ascii="Times New Roman" w:hAnsi="Times New Roman" w:cs="Times New Roman"/>
          <w:smallCaps/>
          <w:sz w:val="24"/>
          <w:szCs w:val="24"/>
          <w:lang w:val="ro-RO"/>
        </w:rPr>
        <w:t>, Bria,</w:t>
      </w:r>
      <w:r w:rsidRPr="00CD51AE">
        <w:rPr>
          <w:rFonts w:ascii="Times New Roman" w:hAnsi="Times New Roman" w:cs="Times New Roman"/>
          <w:sz w:val="24"/>
          <w:szCs w:val="24"/>
          <w:lang w:val="ro-RO"/>
        </w:rPr>
        <w:t xml:space="preserve"> Ion</w:t>
      </w:r>
      <w:r w:rsidRPr="00CD51AE">
        <w:rPr>
          <w:rFonts w:ascii="Times New Roman" w:hAnsi="Times New Roman" w:cs="Times New Roman"/>
          <w:smallCaps/>
          <w:sz w:val="24"/>
          <w:szCs w:val="24"/>
          <w:lang w:val="ro-RO"/>
        </w:rPr>
        <w:t>, „</w:t>
      </w:r>
      <w:r w:rsidRPr="00CD51AE">
        <w:rPr>
          <w:rFonts w:ascii="Times New Roman" w:hAnsi="Times New Roman" w:cs="Times New Roman"/>
          <w:sz w:val="24"/>
          <w:szCs w:val="24"/>
          <w:lang w:val="ro-RO"/>
        </w:rPr>
        <w:t xml:space="preserve">Teologia Dogmatică în Biserica Ortodoxă Română în trecut și azi”, în </w:t>
      </w:r>
      <w:r w:rsidRPr="00CD51AE">
        <w:rPr>
          <w:rFonts w:ascii="Times New Roman" w:hAnsi="Times New Roman" w:cs="Times New Roman"/>
          <w:i/>
          <w:sz w:val="24"/>
          <w:szCs w:val="24"/>
          <w:lang w:val="ro-RO"/>
        </w:rPr>
        <w:t>Ortodoxia</w:t>
      </w:r>
      <w:r w:rsidRPr="00CD51AE">
        <w:rPr>
          <w:rFonts w:ascii="Times New Roman" w:hAnsi="Times New Roman" w:cs="Times New Roman"/>
          <w:sz w:val="24"/>
          <w:szCs w:val="24"/>
          <w:lang w:val="ro-RO"/>
        </w:rPr>
        <w:t>, an XXIII (1971), nr. 3, p. 309-365</w:t>
      </w:r>
      <w:r w:rsidRPr="00CD51AE">
        <w:rPr>
          <w:rFonts w:ascii="Times New Roman" w:hAnsi="Times New Roman" w:cs="Times New Roman"/>
          <w:lang w:val="ro-RO"/>
        </w:rPr>
        <w:t xml:space="preserve">. </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Streza,</w:t>
      </w:r>
      <w:r w:rsidRPr="00CD51AE">
        <w:rPr>
          <w:rFonts w:ascii="Times New Roman" w:hAnsi="Times New Roman" w:cs="Times New Roman"/>
          <w:sz w:val="24"/>
          <w:szCs w:val="24"/>
          <w:lang w:val="ro-RO"/>
        </w:rPr>
        <w:t xml:space="preserve"> Laurențiu, </w:t>
      </w:r>
      <w:r w:rsidRPr="00CD51AE">
        <w:rPr>
          <w:rFonts w:ascii="Times New Roman" w:hAnsi="Times New Roman" w:cs="Times New Roman"/>
          <w:smallCaps/>
          <w:sz w:val="24"/>
          <w:szCs w:val="24"/>
          <w:lang w:val="ro-RO"/>
        </w:rPr>
        <w:t>Henkel</w:t>
      </w:r>
      <w:r w:rsidRPr="00CD51AE">
        <w:rPr>
          <w:rFonts w:ascii="Times New Roman" w:hAnsi="Times New Roman" w:cs="Times New Roman"/>
          <w:sz w:val="24"/>
          <w:szCs w:val="24"/>
          <w:lang w:val="ro-RO"/>
        </w:rPr>
        <w:t xml:space="preserve">, Jürgen, </w:t>
      </w:r>
      <w:r w:rsidRPr="00CD51AE">
        <w:rPr>
          <w:rFonts w:ascii="Times New Roman" w:hAnsi="Times New Roman" w:cs="Times New Roman"/>
          <w:smallCaps/>
          <w:sz w:val="24"/>
          <w:szCs w:val="24"/>
          <w:lang w:val="ro-RO"/>
        </w:rPr>
        <w:t>Anghelescu,</w:t>
      </w:r>
      <w:r w:rsidRPr="00CD51AE">
        <w:rPr>
          <w:rFonts w:ascii="Times New Roman" w:hAnsi="Times New Roman" w:cs="Times New Roman"/>
          <w:sz w:val="24"/>
          <w:szCs w:val="24"/>
          <w:lang w:val="ro-RO"/>
        </w:rPr>
        <w:t xml:space="preserve"> Gheorghe F., </w:t>
      </w:r>
      <w:r w:rsidRPr="00CD51AE">
        <w:rPr>
          <w:rFonts w:ascii="Times New Roman" w:hAnsi="Times New Roman" w:cs="Times New Roman"/>
          <w:i/>
          <w:sz w:val="24"/>
          <w:szCs w:val="24"/>
          <w:lang w:val="ro-RO"/>
        </w:rPr>
        <w:t>Dumitru Stăniloae (1903-1993). Teologie românească de dimensiune europeană</w:t>
      </w:r>
      <w:r w:rsidRPr="00CD51AE">
        <w:rPr>
          <w:rFonts w:ascii="Times New Roman" w:hAnsi="Times New Roman" w:cs="Times New Roman"/>
          <w:sz w:val="24"/>
          <w:szCs w:val="24"/>
          <w:lang w:val="ro-RO"/>
        </w:rPr>
        <w:t>, Schiller Verlag, Sibiu, 2007.</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Tulcan</w:t>
      </w:r>
      <w:r w:rsidRPr="00CD51AE">
        <w:rPr>
          <w:rFonts w:ascii="Times New Roman" w:hAnsi="Times New Roman" w:cs="Times New Roman"/>
          <w:sz w:val="24"/>
          <w:szCs w:val="24"/>
          <w:lang w:val="ro-RO"/>
        </w:rPr>
        <w:t xml:space="preserve">, Ioan, </w:t>
      </w:r>
      <w:r w:rsidRPr="00CD51AE">
        <w:rPr>
          <w:rFonts w:ascii="Times New Roman" w:hAnsi="Times New Roman" w:cs="Times New Roman"/>
          <w:smallCaps/>
          <w:sz w:val="24"/>
          <w:szCs w:val="24"/>
          <w:lang w:val="ro-RO"/>
        </w:rPr>
        <w:t>Ioja,</w:t>
      </w:r>
      <w:r w:rsidRPr="00CD51AE">
        <w:rPr>
          <w:rFonts w:ascii="Times New Roman" w:hAnsi="Times New Roman" w:cs="Times New Roman"/>
          <w:sz w:val="24"/>
          <w:szCs w:val="24"/>
          <w:lang w:val="ro-RO"/>
        </w:rPr>
        <w:t xml:space="preserve"> Cristinel</w:t>
      </w:r>
      <w:r>
        <w:rPr>
          <w:rFonts w:ascii="Times New Roman" w:hAnsi="Times New Roman" w:cs="Times New Roman"/>
          <w:sz w:val="24"/>
          <w:szCs w:val="24"/>
          <w:lang w:val="ro-RO"/>
        </w:rPr>
        <w:t xml:space="preserve"> (coord.)</w:t>
      </w:r>
      <w:r w:rsidRPr="00CD51AE">
        <w:rPr>
          <w:rFonts w:ascii="Times New Roman" w:hAnsi="Times New Roman" w:cs="Times New Roman"/>
          <w:sz w:val="24"/>
          <w:szCs w:val="24"/>
          <w:lang w:val="ro-RO"/>
        </w:rPr>
        <w:t xml:space="preserve">, </w:t>
      </w:r>
      <w:r w:rsidRPr="00CD51AE">
        <w:rPr>
          <w:rFonts w:ascii="Times New Roman" w:hAnsi="Times New Roman" w:cs="Times New Roman"/>
          <w:i/>
          <w:sz w:val="24"/>
          <w:szCs w:val="24"/>
          <w:lang w:val="ro-RO"/>
        </w:rPr>
        <w:t>Teologia Dogmatică Ortodoxă la începutul celui de-al III-lea mileniu</w:t>
      </w:r>
      <w:r w:rsidRPr="00CD51AE">
        <w:rPr>
          <w:rFonts w:ascii="Times New Roman" w:hAnsi="Times New Roman" w:cs="Times New Roman"/>
          <w:sz w:val="24"/>
          <w:szCs w:val="24"/>
          <w:lang w:val="ro-RO"/>
        </w:rPr>
        <w:t>, Arad, 2006.</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Tulcan</w:t>
      </w:r>
      <w:r w:rsidRPr="00CD51AE">
        <w:rPr>
          <w:rFonts w:ascii="Times New Roman" w:hAnsi="Times New Roman" w:cs="Times New Roman"/>
          <w:sz w:val="24"/>
          <w:szCs w:val="24"/>
        </w:rPr>
        <w:t xml:space="preserve">, Ioan, </w:t>
      </w:r>
      <w:r w:rsidRPr="00CD51AE">
        <w:rPr>
          <w:rFonts w:ascii="Times New Roman" w:hAnsi="Times New Roman" w:cs="Times New Roman"/>
          <w:smallCaps/>
          <w:sz w:val="24"/>
          <w:szCs w:val="24"/>
        </w:rPr>
        <w:t>Ioja</w:t>
      </w:r>
      <w:r w:rsidRPr="00CD51AE">
        <w:rPr>
          <w:rFonts w:ascii="Times New Roman" w:hAnsi="Times New Roman" w:cs="Times New Roman"/>
          <w:sz w:val="24"/>
          <w:szCs w:val="24"/>
        </w:rPr>
        <w:t xml:space="preserve">, Cristinel, </w:t>
      </w:r>
      <w:r w:rsidRPr="00CD51AE">
        <w:rPr>
          <w:rFonts w:ascii="Times New Roman" w:hAnsi="Times New Roman" w:cs="Times New Roman"/>
          <w:smallCaps/>
          <w:sz w:val="24"/>
          <w:szCs w:val="24"/>
        </w:rPr>
        <w:t>Stavrou</w:t>
      </w:r>
      <w:r w:rsidRPr="00CD51AE">
        <w:rPr>
          <w:rFonts w:ascii="Times New Roman" w:hAnsi="Times New Roman" w:cs="Times New Roman"/>
          <w:sz w:val="24"/>
          <w:szCs w:val="24"/>
        </w:rPr>
        <w:t xml:space="preserve">, Michel, </w:t>
      </w:r>
      <w:r w:rsidRPr="00CD51AE">
        <w:rPr>
          <w:rFonts w:ascii="Times New Roman" w:hAnsi="Times New Roman" w:cs="Times New Roman"/>
          <w:smallCaps/>
          <w:sz w:val="24"/>
          <w:szCs w:val="24"/>
        </w:rPr>
        <w:t>Bouteneff,</w:t>
      </w:r>
      <w:r w:rsidRPr="00CD51AE">
        <w:rPr>
          <w:rFonts w:ascii="Times New Roman" w:hAnsi="Times New Roman" w:cs="Times New Roman"/>
          <w:sz w:val="24"/>
          <w:szCs w:val="24"/>
        </w:rPr>
        <w:t xml:space="preserve"> Peter</w:t>
      </w:r>
      <w:r>
        <w:rPr>
          <w:rFonts w:ascii="Times New Roman" w:hAnsi="Times New Roman" w:cs="Times New Roman"/>
          <w:sz w:val="24"/>
          <w:szCs w:val="24"/>
        </w:rPr>
        <w:t xml:space="preserve"> (eds.)</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rPr>
        <w:t>Tradition and Dogma: What Kind of Dogmatic Theology Do We Propose for the Present?</w:t>
      </w:r>
      <w:r w:rsidRPr="00CD51AE">
        <w:rPr>
          <w:rFonts w:ascii="Times New Roman" w:hAnsi="Times New Roman" w:cs="Times New Roman"/>
          <w:sz w:val="24"/>
          <w:szCs w:val="24"/>
        </w:rPr>
        <w:t>, Editura Universității `Aurel Vlaicu`, Arad, 2010.</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Turcescu,</w:t>
      </w:r>
      <w:r w:rsidRPr="00CD51AE">
        <w:rPr>
          <w:rFonts w:ascii="Times New Roman" w:hAnsi="Times New Roman" w:cs="Times New Roman"/>
          <w:sz w:val="24"/>
          <w:szCs w:val="24"/>
        </w:rPr>
        <w:t xml:space="preserve"> Lucian</w:t>
      </w:r>
      <w:r>
        <w:rPr>
          <w:rFonts w:ascii="Times New Roman" w:hAnsi="Times New Roman" w:cs="Times New Roman"/>
          <w:sz w:val="24"/>
          <w:szCs w:val="24"/>
        </w:rPr>
        <w:t xml:space="preserve"> (ed.)</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lang w:val="ro-RO"/>
        </w:rPr>
        <w:t>Dumitru Stăniloae: Tradition and Modernity in Theology</w:t>
      </w:r>
      <w:r w:rsidRPr="00CD51AE">
        <w:rPr>
          <w:rFonts w:ascii="Times New Roman" w:hAnsi="Times New Roman" w:cs="Times New Roman"/>
          <w:sz w:val="24"/>
          <w:szCs w:val="24"/>
        </w:rPr>
        <w:t>, The Center of Romanian Studies, Iași, Oxford, Palm Beach, Portland, 2002.</w:t>
      </w:r>
      <w:r w:rsidRPr="00CD51AE">
        <w:rPr>
          <w:rFonts w:ascii="Times New Roman" w:hAnsi="Times New Roman" w:cs="Times New Roman"/>
          <w:smallCaps/>
          <w:sz w:val="24"/>
          <w:szCs w:val="24"/>
          <w:lang w:val="ro-RO"/>
        </w:rPr>
        <w:t xml:space="preserve"> </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Williams,</w:t>
      </w:r>
      <w:r w:rsidRPr="00CD51AE">
        <w:rPr>
          <w:rFonts w:ascii="Times New Roman" w:hAnsi="Times New Roman" w:cs="Times New Roman"/>
          <w:sz w:val="24"/>
          <w:szCs w:val="24"/>
          <w:lang w:val="ro-RO"/>
        </w:rPr>
        <w:t xml:space="preserve"> George</w:t>
      </w:r>
      <w:r w:rsidRPr="00CD51AE">
        <w:rPr>
          <w:rFonts w:ascii="Times New Roman" w:hAnsi="Times New Roman" w:cs="Times New Roman"/>
          <w:smallCaps/>
          <w:sz w:val="24"/>
          <w:szCs w:val="24"/>
          <w:lang w:val="ro-RO"/>
        </w:rPr>
        <w:t>, Keenan</w:t>
      </w:r>
      <w:r w:rsidRPr="00CD51AE">
        <w:rPr>
          <w:rFonts w:ascii="Times New Roman" w:hAnsi="Times New Roman" w:cs="Times New Roman"/>
          <w:sz w:val="24"/>
          <w:szCs w:val="24"/>
          <w:lang w:val="ro-RO"/>
        </w:rPr>
        <w:t xml:space="preserve"> Edward, „In Memoriam. Fr. Georges Florovsky, 1893-1979”, în </w:t>
      </w:r>
      <w:r w:rsidRPr="00CD51AE">
        <w:rPr>
          <w:rFonts w:ascii="Times New Roman" w:hAnsi="Times New Roman" w:cs="Times New Roman"/>
          <w:i/>
          <w:sz w:val="24"/>
          <w:szCs w:val="24"/>
          <w:lang w:val="ro-RO"/>
        </w:rPr>
        <w:t>Harvard Gazette</w:t>
      </w:r>
      <w:r w:rsidRPr="00CD51AE">
        <w:rPr>
          <w:rFonts w:ascii="Times New Roman" w:hAnsi="Times New Roman" w:cs="Times New Roman"/>
          <w:sz w:val="24"/>
          <w:szCs w:val="24"/>
          <w:lang w:val="ro-RO"/>
        </w:rPr>
        <w:t>, 1982.</w:t>
      </w:r>
    </w:p>
    <w:p w:rsidR="00E167BE" w:rsidRPr="004D1904" w:rsidRDefault="00E167BE">
      <w:pPr>
        <w:rPr>
          <w:lang w:val="ro-RO"/>
        </w:rPr>
      </w:pPr>
    </w:p>
    <w:sectPr w:rsidR="00E167BE" w:rsidRPr="004D1904" w:rsidSect="0002033B">
      <w:footerReference w:type="default" r:id="rId10"/>
      <w:pgSz w:w="8391" w:h="11907" w:code="11"/>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0A" w:rsidRDefault="00505C0A" w:rsidP="004D1904">
      <w:pPr>
        <w:spacing w:after="0" w:line="240" w:lineRule="auto"/>
      </w:pPr>
      <w:r>
        <w:separator/>
      </w:r>
    </w:p>
  </w:endnote>
  <w:endnote w:type="continuationSeparator" w:id="1">
    <w:p w:rsidR="00505C0A" w:rsidRDefault="00505C0A" w:rsidP="004D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22" w:rsidRDefault="00791822">
    <w:pPr>
      <w:pStyle w:val="Footer"/>
      <w:jc w:val="center"/>
    </w:pPr>
  </w:p>
  <w:p w:rsidR="00791822" w:rsidRDefault="00791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868"/>
      <w:docPartObj>
        <w:docPartGallery w:val="Page Numbers (Bottom of Page)"/>
        <w:docPartUnique/>
      </w:docPartObj>
    </w:sdtPr>
    <w:sdtContent>
      <w:p w:rsidR="00791822" w:rsidRDefault="007C71FB">
        <w:pPr>
          <w:pStyle w:val="Footer"/>
          <w:jc w:val="center"/>
        </w:pPr>
        <w:fldSimple w:instr=" PAGE   \* MERGEFORMAT ">
          <w:r w:rsidR="003804B7">
            <w:rPr>
              <w:noProof/>
            </w:rPr>
            <w:t>35</w:t>
          </w:r>
        </w:fldSimple>
      </w:p>
    </w:sdtContent>
  </w:sdt>
  <w:p w:rsidR="00791822" w:rsidRDefault="00791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0A" w:rsidRDefault="00505C0A" w:rsidP="004D1904">
      <w:pPr>
        <w:spacing w:after="0" w:line="240" w:lineRule="auto"/>
      </w:pPr>
      <w:r>
        <w:separator/>
      </w:r>
    </w:p>
  </w:footnote>
  <w:footnote w:type="continuationSeparator" w:id="1">
    <w:p w:rsidR="00505C0A" w:rsidRDefault="00505C0A" w:rsidP="004D1904">
      <w:pPr>
        <w:spacing w:after="0" w:line="240" w:lineRule="auto"/>
      </w:pPr>
      <w:r>
        <w:continuationSeparator/>
      </w:r>
    </w:p>
  </w:footnote>
  <w:footnote w:id="2">
    <w:p w:rsidR="00791822" w:rsidRPr="00685925" w:rsidRDefault="00791822" w:rsidP="004C31CE">
      <w:pPr>
        <w:pStyle w:val="FootnoteText"/>
        <w:jc w:val="both"/>
        <w:rPr>
          <w:lang w:val="ro-RO"/>
        </w:rPr>
      </w:pPr>
      <w:r w:rsidRPr="00953FDC">
        <w:rPr>
          <w:rStyle w:val="FootnoteReference"/>
          <w:rFonts w:ascii="Times New Roman" w:hAnsi="Times New Roman" w:cs="Times New Roman"/>
        </w:rPr>
        <w:footnoteRef/>
      </w:r>
      <w:r w:rsidRPr="004C31CE">
        <w:rPr>
          <w:rFonts w:ascii="Times New Roman" w:hAnsi="Times New Roman" w:cs="Times New Roman"/>
          <w:lang w:val="fr-FR"/>
        </w:rPr>
        <w:t xml:space="preserve"> </w:t>
      </w:r>
      <w:r>
        <w:rPr>
          <w:rFonts w:ascii="Times New Roman" w:hAnsi="Times New Roman" w:cs="Times New Roman"/>
          <w:lang w:val="ro-RO"/>
        </w:rPr>
        <w:t>See</w:t>
      </w:r>
      <w:r w:rsidRPr="00953FDC">
        <w:rPr>
          <w:rFonts w:ascii="Times New Roman" w:hAnsi="Times New Roman" w:cs="Times New Roman"/>
          <w:lang w:val="ro-RO"/>
        </w:rPr>
        <w:t>:</w:t>
      </w:r>
      <w:r>
        <w:rPr>
          <w:lang w:val="ro-RO"/>
        </w:rPr>
        <w:t xml:space="preserve"> </w:t>
      </w:r>
      <w:r w:rsidRPr="00E34CE8">
        <w:rPr>
          <w:rFonts w:ascii="Times New Roman" w:hAnsi="Times New Roman" w:cs="Times New Roman"/>
          <w:lang w:val="fr-FR"/>
        </w:rPr>
        <w:t xml:space="preserve">Ciprian Iulian </w:t>
      </w:r>
      <w:r w:rsidRPr="00E34CE8">
        <w:rPr>
          <w:rFonts w:ascii="Times New Roman" w:hAnsi="Times New Roman" w:cs="Times New Roman"/>
          <w:smallCaps/>
          <w:lang w:val="fr-FR"/>
        </w:rPr>
        <w:t>Toroczkai</w:t>
      </w:r>
      <w:r w:rsidRPr="00E34CE8">
        <w:rPr>
          <w:rFonts w:ascii="Times New Roman" w:hAnsi="Times New Roman" w:cs="Times New Roman"/>
          <w:lang w:val="fr-FR"/>
        </w:rPr>
        <w:t xml:space="preserve">, </w:t>
      </w:r>
      <w:r w:rsidRPr="00E34CE8">
        <w:rPr>
          <w:rFonts w:ascii="Times New Roman" w:hAnsi="Times New Roman" w:cs="Times New Roman"/>
          <w:i/>
          <w:lang w:val="fr-FR"/>
        </w:rPr>
        <w:t>Tradiția patristică în modernitate. Ecleziologia Părintelui Georges V. Florovsky (1893-1979) în contextul mișcării neopatristice contemporane</w:t>
      </w:r>
      <w:r w:rsidRPr="00E34CE8">
        <w:rPr>
          <w:rFonts w:ascii="Times New Roman" w:hAnsi="Times New Roman" w:cs="Times New Roman"/>
          <w:lang w:val="fr-FR"/>
        </w:rPr>
        <w:t xml:space="preserve">, Ediția a II-a, Editura ASTRA </w:t>
      </w:r>
      <w:r>
        <w:rPr>
          <w:rFonts w:ascii="Times New Roman" w:hAnsi="Times New Roman" w:cs="Times New Roman"/>
          <w:lang w:val="fr-FR"/>
        </w:rPr>
        <w:t xml:space="preserve">Museum, Sibiu, 2012, p. 104-133 ; </w:t>
      </w:r>
      <w:r w:rsidRPr="00E34CE8">
        <w:rPr>
          <w:rFonts w:ascii="Times New Roman" w:hAnsi="Times New Roman" w:cs="Times New Roman"/>
          <w:lang w:val="ro-RO"/>
        </w:rPr>
        <w:t xml:space="preserve">Christoph </w:t>
      </w:r>
      <w:r w:rsidRPr="00E34CE8">
        <w:rPr>
          <w:rFonts w:ascii="Times New Roman" w:hAnsi="Times New Roman" w:cs="Times New Roman"/>
          <w:smallCaps/>
          <w:lang w:val="ro-RO"/>
        </w:rPr>
        <w:t>Künkel</w:t>
      </w:r>
      <w:r w:rsidRPr="00E34CE8">
        <w:rPr>
          <w:rFonts w:ascii="Times New Roman" w:hAnsi="Times New Roman" w:cs="Times New Roman"/>
          <w:lang w:val="ro-RO"/>
        </w:rPr>
        <w:t xml:space="preserve">, </w:t>
      </w:r>
      <w:r w:rsidRPr="00E34CE8">
        <w:rPr>
          <w:rFonts w:ascii="Times New Roman" w:hAnsi="Times New Roman" w:cs="Times New Roman"/>
          <w:i/>
          <w:lang w:val="ro-RO"/>
        </w:rPr>
        <w:t xml:space="preserve">Totul Christus. </w:t>
      </w:r>
      <w:r w:rsidRPr="00685925">
        <w:rPr>
          <w:rFonts w:ascii="Times New Roman" w:hAnsi="Times New Roman" w:cs="Times New Roman"/>
          <w:i/>
          <w:lang w:val="ro-RO"/>
        </w:rPr>
        <w:t>Die Theologie Georges V. Florovskys</w:t>
      </w:r>
      <w:r w:rsidRPr="00685925">
        <w:rPr>
          <w:rFonts w:ascii="Times New Roman" w:hAnsi="Times New Roman" w:cs="Times New Roman"/>
          <w:lang w:val="ro-RO"/>
        </w:rPr>
        <w:t xml:space="preserve">, Vandenhoeck &amp; Ruprecht, Gőttingen, 1989; </w:t>
      </w:r>
      <w:r w:rsidRPr="00E34CE8">
        <w:rPr>
          <w:rFonts w:ascii="Times New Roman" w:hAnsi="Times New Roman" w:cs="Times New Roman"/>
          <w:lang w:val="ro-RO"/>
        </w:rPr>
        <w:t xml:space="preserve">Aurel </w:t>
      </w:r>
      <w:r w:rsidRPr="00E34CE8">
        <w:rPr>
          <w:rFonts w:ascii="Times New Roman" w:hAnsi="Times New Roman" w:cs="Times New Roman"/>
          <w:smallCaps/>
          <w:lang w:val="ro-RO"/>
        </w:rPr>
        <w:t xml:space="preserve">Pavel </w:t>
      </w:r>
      <w:r w:rsidRPr="00E34CE8">
        <w:rPr>
          <w:rFonts w:ascii="Times New Roman" w:hAnsi="Times New Roman" w:cs="Times New Roman"/>
          <w:lang w:val="ro-RO"/>
        </w:rPr>
        <w:t xml:space="preserve">și 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w:t>
      </w:r>
      <w:r w:rsidRPr="00E34CE8">
        <w:rPr>
          <w:rFonts w:ascii="Times New Roman" w:hAnsi="Times New Roman" w:cs="Times New Roman"/>
          <w:i/>
          <w:lang w:val="ro-RO"/>
        </w:rPr>
        <w:t>Adevăratul și falsul ecumenism. Perspective ortodoxe asupra dialogului dintre creștini</w:t>
      </w:r>
      <w:r w:rsidRPr="00E34CE8">
        <w:rPr>
          <w:rFonts w:ascii="Times New Roman" w:hAnsi="Times New Roman" w:cs="Times New Roman"/>
          <w:lang w:val="ro-RO"/>
        </w:rPr>
        <w:t xml:space="preserve">, Editura Universității Lucian </w:t>
      </w:r>
      <w:r>
        <w:rPr>
          <w:rFonts w:ascii="Times New Roman" w:hAnsi="Times New Roman" w:cs="Times New Roman"/>
          <w:lang w:val="ro-RO"/>
        </w:rPr>
        <w:t>Blaga din Sibiu, 2010, p. 17-68;</w:t>
      </w:r>
      <w:r w:rsidRPr="00685925">
        <w:rPr>
          <w:rFonts w:ascii="Times New Roman" w:hAnsi="Times New Roman" w:cs="Times New Roman"/>
          <w:lang w:val="ro-RO"/>
        </w:rPr>
        <w:t xml:space="preserve"> </w:t>
      </w:r>
      <w:r w:rsidRPr="00E34CE8">
        <w:rPr>
          <w:rFonts w:ascii="Times New Roman" w:hAnsi="Times New Roman" w:cs="Times New Roman"/>
          <w:lang w:val="ro-RO"/>
        </w:rPr>
        <w:t xml:space="preserve">Paul I. </w:t>
      </w:r>
      <w:r w:rsidRPr="00E34CE8">
        <w:rPr>
          <w:rFonts w:ascii="Times New Roman" w:hAnsi="Times New Roman" w:cs="Times New Roman"/>
          <w:smallCaps/>
          <w:lang w:val="ro-RO"/>
        </w:rPr>
        <w:t>Gavrilyuk</w:t>
      </w:r>
      <w:r w:rsidRPr="00E34CE8">
        <w:rPr>
          <w:rFonts w:ascii="Times New Roman" w:hAnsi="Times New Roman" w:cs="Times New Roman"/>
          <w:lang w:val="ro-RO"/>
        </w:rPr>
        <w:t xml:space="preserve">, George Florovsky și Renașterea religioasă rusă, trad. de Adela </w:t>
      </w:r>
      <w:r w:rsidRPr="00E34CE8">
        <w:rPr>
          <w:rFonts w:ascii="Times New Roman" w:hAnsi="Times New Roman" w:cs="Times New Roman"/>
          <w:smallCaps/>
          <w:lang w:val="ro-RO"/>
        </w:rPr>
        <w:t>Lungu</w:t>
      </w:r>
      <w:r w:rsidRPr="00E34CE8">
        <w:rPr>
          <w:rFonts w:ascii="Times New Roman" w:hAnsi="Times New Roman" w:cs="Times New Roman"/>
          <w:lang w:val="ro-RO"/>
        </w:rPr>
        <w:t>, Editura Do</w:t>
      </w:r>
      <w:r>
        <w:rPr>
          <w:rFonts w:ascii="Times New Roman" w:hAnsi="Times New Roman" w:cs="Times New Roman"/>
          <w:lang w:val="ro-RO"/>
        </w:rPr>
        <w:t>xologia, Iași, 2014, p. 357-365;</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Andrew </w:t>
      </w:r>
      <w:r w:rsidRPr="00E34CE8">
        <w:rPr>
          <w:rFonts w:ascii="Times New Roman" w:hAnsi="Times New Roman" w:cs="Times New Roman"/>
          <w:smallCaps/>
          <w:lang w:val="ro-RO"/>
        </w:rPr>
        <w:t>Blane</w:t>
      </w:r>
      <w:r w:rsidRPr="00E34CE8">
        <w:rPr>
          <w:rFonts w:ascii="Times New Roman" w:hAnsi="Times New Roman" w:cs="Times New Roman"/>
          <w:lang w:val="ro-RO"/>
        </w:rPr>
        <w:t xml:space="preserve">, </w:t>
      </w:r>
      <w:r w:rsidRPr="00E34CE8">
        <w:rPr>
          <w:rFonts w:ascii="Times New Roman" w:hAnsi="Times New Roman" w:cs="Times New Roman"/>
          <w:i/>
          <w:lang w:val="ro-RO"/>
        </w:rPr>
        <w:t>Georges Florovsky, Russian Intellectual and Orthodox Churchman</w:t>
      </w:r>
      <w:r w:rsidRPr="00E34CE8">
        <w:rPr>
          <w:rFonts w:ascii="Times New Roman" w:hAnsi="Times New Roman" w:cs="Times New Roman"/>
          <w:lang w:val="ro-RO"/>
        </w:rPr>
        <w:t>, St. Vladimir</w:t>
      </w:r>
      <w:r w:rsidRPr="00C40C8E">
        <w:rPr>
          <w:rFonts w:ascii="Times New Roman" w:hAnsi="Times New Roman" w:cs="Times New Roman"/>
          <w:lang w:val="ro-RO"/>
        </w:rPr>
        <w:t>`s</w:t>
      </w:r>
      <w:r w:rsidRPr="00E34CE8">
        <w:rPr>
          <w:rFonts w:ascii="Times New Roman" w:hAnsi="Times New Roman" w:cs="Times New Roman"/>
          <w:lang w:val="ro-RO"/>
        </w:rPr>
        <w:t xml:space="preserve"> Seminary Quarterly, Crestwood, New York, 1993</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George </w:t>
      </w:r>
      <w:r w:rsidRPr="00E34CE8">
        <w:rPr>
          <w:rFonts w:ascii="Times New Roman" w:hAnsi="Times New Roman" w:cs="Times New Roman"/>
          <w:smallCaps/>
          <w:lang w:val="ro-RO"/>
        </w:rPr>
        <w:t>Williams</w:t>
      </w:r>
      <w:r w:rsidRPr="00E34CE8">
        <w:rPr>
          <w:rFonts w:ascii="Times New Roman" w:hAnsi="Times New Roman" w:cs="Times New Roman"/>
          <w:lang w:val="ro-RO"/>
        </w:rPr>
        <w:t xml:space="preserve">, „Georges Vasilievich Florovsky: His American Career (1948-1965)”, în </w:t>
      </w:r>
      <w:r w:rsidRPr="00E34CE8">
        <w:rPr>
          <w:rFonts w:ascii="Times New Roman" w:hAnsi="Times New Roman" w:cs="Times New Roman"/>
          <w:i/>
          <w:lang w:val="ro-RO"/>
        </w:rPr>
        <w:t>Greek Orthodox Theological Reviev</w:t>
      </w:r>
      <w:r w:rsidRPr="00E34CE8">
        <w:rPr>
          <w:rFonts w:ascii="Times New Roman" w:hAnsi="Times New Roman" w:cs="Times New Roman"/>
          <w:lang w:val="ro-RO"/>
        </w:rPr>
        <w:t xml:space="preserve">, 11 (1965), nr. 1, p. 7-107; George </w:t>
      </w:r>
      <w:r w:rsidRPr="00E34CE8">
        <w:rPr>
          <w:rFonts w:ascii="Times New Roman" w:hAnsi="Times New Roman" w:cs="Times New Roman"/>
          <w:smallCaps/>
          <w:lang w:val="ro-RO"/>
        </w:rPr>
        <w:t>Williams</w:t>
      </w:r>
      <w:r w:rsidRPr="00E34CE8">
        <w:rPr>
          <w:rFonts w:ascii="Times New Roman" w:hAnsi="Times New Roman" w:cs="Times New Roman"/>
          <w:lang w:val="ro-RO"/>
        </w:rPr>
        <w:t xml:space="preserve">, Edward </w:t>
      </w:r>
      <w:r w:rsidRPr="00E34CE8">
        <w:rPr>
          <w:rFonts w:ascii="Times New Roman" w:hAnsi="Times New Roman" w:cs="Times New Roman"/>
          <w:smallCaps/>
          <w:lang w:val="ro-RO"/>
        </w:rPr>
        <w:t>Keenan</w:t>
      </w:r>
      <w:r w:rsidRPr="00E34CE8">
        <w:rPr>
          <w:rFonts w:ascii="Times New Roman" w:hAnsi="Times New Roman" w:cs="Times New Roman"/>
          <w:lang w:val="ro-RO"/>
        </w:rPr>
        <w:t xml:space="preserve"> (eds.), „In Memoriam. Fr. Georges Florovsky, 1893-1979”, în</w:t>
      </w:r>
      <w:r>
        <w:rPr>
          <w:rFonts w:ascii="Times New Roman" w:hAnsi="Times New Roman" w:cs="Times New Roman"/>
          <w:lang w:val="ro-RO"/>
        </w:rPr>
        <w:t xml:space="preserve"> Harvard Gazette, 1982, p. 5-11;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Alexander </w:t>
      </w:r>
      <w:r w:rsidRPr="00E34CE8">
        <w:rPr>
          <w:rFonts w:ascii="Times New Roman" w:hAnsi="Times New Roman" w:cs="Times New Roman"/>
          <w:smallCaps/>
          <w:lang w:val="ro-RO"/>
        </w:rPr>
        <w:t xml:space="preserve">Schmemann, </w:t>
      </w:r>
      <w:r w:rsidRPr="00E34CE8">
        <w:rPr>
          <w:rFonts w:ascii="Times New Roman" w:hAnsi="Times New Roman" w:cs="Times New Roman"/>
          <w:lang w:val="ro-RO"/>
        </w:rPr>
        <w:t xml:space="preserve">„In Memoriam. Fr. Georges Florovsky”, în </w:t>
      </w:r>
      <w:r w:rsidRPr="00E34CE8">
        <w:rPr>
          <w:rFonts w:ascii="Times New Roman" w:hAnsi="Times New Roman" w:cs="Times New Roman"/>
          <w:i/>
          <w:lang w:val="ro-RO"/>
        </w:rPr>
        <w:t xml:space="preserve">St. </w:t>
      </w:r>
      <w:r w:rsidRPr="00E34CE8">
        <w:rPr>
          <w:rFonts w:ascii="Times New Roman" w:hAnsi="Times New Roman" w:cs="Times New Roman"/>
          <w:i/>
        </w:rPr>
        <w:t>Vladimir`s</w:t>
      </w:r>
      <w:r w:rsidRPr="00E34CE8">
        <w:rPr>
          <w:rFonts w:ascii="Times New Roman" w:hAnsi="Times New Roman" w:cs="Times New Roman"/>
          <w:i/>
          <w:lang w:val="ro-RO"/>
        </w:rPr>
        <w:t xml:space="preserve"> Theological Quarterly</w:t>
      </w:r>
      <w:r w:rsidRPr="00E34CE8">
        <w:rPr>
          <w:rFonts w:ascii="Times New Roman" w:hAnsi="Times New Roman" w:cs="Times New Roman"/>
          <w:lang w:val="ro-RO"/>
        </w:rPr>
        <w:t>,</w:t>
      </w:r>
      <w:r>
        <w:rPr>
          <w:rFonts w:ascii="Times New Roman" w:hAnsi="Times New Roman" w:cs="Times New Roman"/>
          <w:lang w:val="ro-RO"/>
        </w:rPr>
        <w:t xml:space="preserve"> 23 (1979), nr. 3-4, p. 132-133;</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Peter A. </w:t>
      </w:r>
      <w:r w:rsidRPr="00E34CE8">
        <w:rPr>
          <w:rFonts w:ascii="Times New Roman" w:hAnsi="Times New Roman" w:cs="Times New Roman"/>
          <w:smallCaps/>
          <w:lang w:val="ro-RO"/>
        </w:rPr>
        <w:t>Chamberas</w:t>
      </w:r>
      <w:r w:rsidRPr="00E34CE8">
        <w:rPr>
          <w:rFonts w:ascii="Times New Roman" w:hAnsi="Times New Roman" w:cs="Times New Roman"/>
          <w:lang w:val="ro-RO"/>
        </w:rPr>
        <w:t xml:space="preserve">, „Georges Vasilievich Florovsky (1893-1979). Russian Intellectual Historian and Orthodox Theologian”, în </w:t>
      </w:r>
      <w:r w:rsidRPr="00E34CE8">
        <w:rPr>
          <w:rFonts w:ascii="Times New Roman" w:hAnsi="Times New Roman" w:cs="Times New Roman"/>
          <w:i/>
          <w:lang w:val="ro-RO"/>
        </w:rPr>
        <w:t>Religious Historians, East and West,</w:t>
      </w:r>
      <w:r w:rsidRPr="00E34CE8">
        <w:rPr>
          <w:rFonts w:ascii="Times New Roman" w:hAnsi="Times New Roman" w:cs="Times New Roman"/>
          <w:lang w:val="ro-RO"/>
        </w:rPr>
        <w:t xml:space="preserve"> vol. 45, Wilmington</w:t>
      </w:r>
      <w:r>
        <w:rPr>
          <w:rFonts w:ascii="Times New Roman" w:hAnsi="Times New Roman" w:cs="Times New Roman"/>
          <w:lang w:val="ro-RO"/>
        </w:rPr>
        <w:t>, 2003, p. 49-66;</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Daniel J. </w:t>
      </w:r>
      <w:r w:rsidRPr="00E34CE8">
        <w:rPr>
          <w:rFonts w:ascii="Times New Roman" w:hAnsi="Times New Roman" w:cs="Times New Roman"/>
          <w:smallCaps/>
          <w:lang w:val="ro-RO"/>
        </w:rPr>
        <w:t>Lattier</w:t>
      </w:r>
      <w:r w:rsidRPr="00E34CE8">
        <w:rPr>
          <w:rFonts w:ascii="Times New Roman" w:hAnsi="Times New Roman" w:cs="Times New Roman"/>
          <w:lang w:val="ro-RO"/>
        </w:rPr>
        <w:t xml:space="preserve">, </w:t>
      </w:r>
      <w:r w:rsidRPr="00E34CE8">
        <w:rPr>
          <w:rFonts w:ascii="Times New Roman" w:hAnsi="Times New Roman" w:cs="Times New Roman"/>
          <w:i/>
          <w:lang w:val="ro-RO"/>
        </w:rPr>
        <w:t>John Henry Newman and Georges Florovksy: An orthodox-catholic dialogue on the Development of Doctrine</w:t>
      </w:r>
      <w:r w:rsidRPr="00E34CE8">
        <w:rPr>
          <w:rFonts w:ascii="Times New Roman" w:hAnsi="Times New Roman" w:cs="Times New Roman"/>
          <w:lang w:val="ro-RO"/>
        </w:rPr>
        <w:t>, phd. dissertation, Duq</w:t>
      </w:r>
      <w:r>
        <w:rPr>
          <w:rFonts w:ascii="Times New Roman" w:hAnsi="Times New Roman" w:cs="Times New Roman"/>
          <w:lang w:val="ro-RO"/>
        </w:rPr>
        <w:t>uesne University, December 2012;</w:t>
      </w:r>
      <w:r w:rsidRPr="00C40C8E">
        <w:rPr>
          <w:rFonts w:ascii="Times New Roman" w:hAnsi="Times New Roman" w:cs="Times New Roman"/>
        </w:rPr>
        <w:t xml:space="preserve"> </w:t>
      </w:r>
      <w:r w:rsidRPr="00E34CE8">
        <w:rPr>
          <w:rFonts w:ascii="Times New Roman" w:hAnsi="Times New Roman" w:cs="Times New Roman"/>
        </w:rPr>
        <w:t xml:space="preserve">Pantelis </w:t>
      </w:r>
      <w:r w:rsidRPr="00E34CE8">
        <w:rPr>
          <w:rFonts w:ascii="Times New Roman" w:hAnsi="Times New Roman" w:cs="Times New Roman"/>
          <w:smallCaps/>
        </w:rPr>
        <w:t>Kalaitzidis</w:t>
      </w:r>
      <w:r w:rsidRPr="00E34CE8">
        <w:rPr>
          <w:rFonts w:ascii="Times New Roman" w:hAnsi="Times New Roman" w:cs="Times New Roman"/>
        </w:rPr>
        <w:t>, „The Eschatological Understanding of Tradition in Contemporary Orthodox Theology and Its Relevance for Today’s</w:t>
      </w:r>
      <w:r w:rsidRPr="00E34CE8">
        <w:rPr>
          <w:rFonts w:ascii="Times New Roman" w:hAnsi="Times New Roman" w:cs="Times New Roman"/>
          <w:lang w:val="ro-RO"/>
        </w:rPr>
        <w:t xml:space="preserve"> Issues”, în Colby </w:t>
      </w:r>
      <w:r w:rsidRPr="00E34CE8">
        <w:rPr>
          <w:rFonts w:ascii="Times New Roman" w:hAnsi="Times New Roman" w:cs="Times New Roman"/>
          <w:smallCaps/>
          <w:lang w:val="ro-RO"/>
        </w:rPr>
        <w:t>Dickinson</w:t>
      </w:r>
      <w:r w:rsidRPr="00E34CE8">
        <w:rPr>
          <w:rFonts w:ascii="Times New Roman" w:hAnsi="Times New Roman" w:cs="Times New Roman"/>
          <w:lang w:val="ro-RO"/>
        </w:rPr>
        <w:t xml:space="preserve"> (ed.), </w:t>
      </w:r>
      <w:r w:rsidRPr="00E34CE8">
        <w:rPr>
          <w:rFonts w:ascii="Times New Roman" w:hAnsi="Times New Roman" w:cs="Times New Roman"/>
          <w:i/>
          <w:lang w:val="ro-RO"/>
        </w:rPr>
        <w:t>The Shaping of Tradition. Context and Normativity</w:t>
      </w:r>
      <w:r w:rsidRPr="00E34CE8">
        <w:rPr>
          <w:rFonts w:ascii="Times New Roman" w:hAnsi="Times New Roman" w:cs="Times New Roman"/>
          <w:lang w:val="ro-RO"/>
        </w:rPr>
        <w:t>, Peeters, Leuven-Paris-Walpole,</w:t>
      </w:r>
      <w:r>
        <w:rPr>
          <w:rFonts w:ascii="Times New Roman" w:hAnsi="Times New Roman" w:cs="Times New Roman"/>
          <w:lang w:val="ro-RO"/>
        </w:rPr>
        <w:t xml:space="preserve"> Massachusets, 2013, p. 297-312;</w:t>
      </w:r>
      <w:r w:rsidRPr="00C40C8E">
        <w:rPr>
          <w:rFonts w:ascii="Times New Roman" w:hAnsi="Times New Roman" w:cs="Times New Roman"/>
        </w:rPr>
        <w:t xml:space="preserve"> </w:t>
      </w:r>
      <w:r w:rsidRPr="00E34CE8">
        <w:rPr>
          <w:rFonts w:ascii="Times New Roman" w:hAnsi="Times New Roman" w:cs="Times New Roman"/>
        </w:rPr>
        <w:t xml:space="preserve">Ivana </w:t>
      </w:r>
      <w:r w:rsidRPr="00E34CE8">
        <w:rPr>
          <w:rFonts w:ascii="Times New Roman" w:hAnsi="Times New Roman" w:cs="Times New Roman"/>
          <w:smallCaps/>
        </w:rPr>
        <w:t>Noble</w:t>
      </w:r>
      <w:r w:rsidRPr="00E34CE8">
        <w:rPr>
          <w:rFonts w:ascii="Times New Roman" w:hAnsi="Times New Roman" w:cs="Times New Roman"/>
        </w:rPr>
        <w:t xml:space="preserve">, „The Tension between an Eschatological and a Utopic Understanding of Tradition: Tillich, Florovsky, and Congar”, în </w:t>
      </w:r>
      <w:hyperlink r:id="rId1" w:history="1">
        <w:r w:rsidRPr="00C40C8E">
          <w:rPr>
            <w:rStyle w:val="Hyperlink"/>
            <w:rFonts w:ascii="Times New Roman" w:hAnsi="Times New Roman" w:cs="Times New Roman"/>
            <w:i/>
            <w:color w:val="auto"/>
            <w:u w:val="none"/>
          </w:rPr>
          <w:t>Harvard Theological Review</w:t>
        </w:r>
      </w:hyperlink>
      <w:r>
        <w:rPr>
          <w:rFonts w:ascii="Times New Roman" w:hAnsi="Times New Roman" w:cs="Times New Roman"/>
        </w:rPr>
        <w:t>,  109:03 (2016), p. 400-421;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Brandon </w:t>
      </w:r>
      <w:r w:rsidRPr="00E34CE8">
        <w:rPr>
          <w:rFonts w:ascii="Times New Roman" w:hAnsi="Times New Roman" w:cs="Times New Roman"/>
          <w:smallCaps/>
          <w:lang w:val="ro-RO"/>
        </w:rPr>
        <w:t>Gallaher, „«</w:t>
      </w:r>
      <w:r w:rsidRPr="00E34CE8">
        <w:rPr>
          <w:rFonts w:ascii="Times New Roman" w:hAnsi="Times New Roman" w:cs="Times New Roman"/>
          <w:lang w:val="ro-RO"/>
        </w:rPr>
        <w:t>Waiting for the Barbarians</w:t>
      </w:r>
      <w:r w:rsidRPr="00E34CE8">
        <w:rPr>
          <w:rFonts w:ascii="Times New Roman" w:hAnsi="Times New Roman" w:cs="Times New Roman"/>
          <w:smallCaps/>
          <w:lang w:val="ro-RO"/>
        </w:rPr>
        <w:t xml:space="preserve">»: </w:t>
      </w:r>
      <w:r w:rsidRPr="00E34CE8">
        <w:rPr>
          <w:rFonts w:ascii="Times New Roman" w:hAnsi="Times New Roman" w:cs="Times New Roman"/>
          <w:lang w:val="ro-RO"/>
        </w:rPr>
        <w:t xml:space="preserve">Identity and Polemicism in the Neo-Patristic Synthesis of Georges Florovsky”, în </w:t>
      </w:r>
      <w:r w:rsidRPr="00E34CE8">
        <w:rPr>
          <w:rFonts w:ascii="Times New Roman" w:hAnsi="Times New Roman" w:cs="Times New Roman"/>
          <w:i/>
          <w:lang w:val="ro-RO"/>
        </w:rPr>
        <w:t>Modern Theology</w:t>
      </w:r>
      <w:r w:rsidRPr="00E34CE8">
        <w:rPr>
          <w:rFonts w:ascii="Times New Roman" w:hAnsi="Times New Roman" w:cs="Times New Roman"/>
          <w:lang w:val="ro-RO"/>
        </w:rPr>
        <w:t xml:space="preserve">, </w:t>
      </w:r>
      <w:r>
        <w:rPr>
          <w:rFonts w:ascii="Times New Roman" w:hAnsi="Times New Roman" w:cs="Times New Roman"/>
          <w:lang w:val="ro-RO"/>
        </w:rPr>
        <w:t>27,4 (October 2011), p. 659-691;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Matthew </w:t>
      </w:r>
      <w:r w:rsidRPr="00E34CE8">
        <w:rPr>
          <w:rFonts w:ascii="Times New Roman" w:hAnsi="Times New Roman" w:cs="Times New Roman"/>
          <w:smallCaps/>
          <w:lang w:val="ro-RO"/>
        </w:rPr>
        <w:t>Baker</w:t>
      </w:r>
      <w:r w:rsidRPr="00E34CE8">
        <w:rPr>
          <w:rFonts w:ascii="Times New Roman" w:hAnsi="Times New Roman" w:cs="Times New Roman"/>
          <w:lang w:val="ro-RO"/>
        </w:rPr>
        <w:t xml:space="preserve">,  „Neopatristic Synthesis and Ecumenism. Towards the «Reintegration» of Christian Tradition”, în Andrii </w:t>
      </w:r>
      <w:r w:rsidRPr="00E34CE8">
        <w:rPr>
          <w:rFonts w:ascii="Times New Roman" w:hAnsi="Times New Roman" w:cs="Times New Roman"/>
          <w:smallCaps/>
          <w:lang w:val="ro-RO"/>
        </w:rPr>
        <w:t xml:space="preserve">Krawchuk, </w:t>
      </w:r>
      <w:r w:rsidRPr="00E34CE8">
        <w:rPr>
          <w:rFonts w:ascii="Times New Roman" w:hAnsi="Times New Roman" w:cs="Times New Roman"/>
          <w:lang w:val="ro-RO"/>
        </w:rPr>
        <w:t xml:space="preserve">Thomas </w:t>
      </w:r>
      <w:r w:rsidRPr="00E34CE8">
        <w:rPr>
          <w:rFonts w:ascii="Times New Roman" w:hAnsi="Times New Roman" w:cs="Times New Roman"/>
          <w:smallCaps/>
          <w:lang w:val="ro-RO"/>
        </w:rPr>
        <w:t xml:space="preserve">Bremer </w:t>
      </w:r>
      <w:r w:rsidRPr="00E34CE8">
        <w:rPr>
          <w:rFonts w:ascii="Times New Roman" w:hAnsi="Times New Roman" w:cs="Times New Roman"/>
          <w:lang w:val="ro-RO"/>
        </w:rPr>
        <w:t xml:space="preserve">(eds.), </w:t>
      </w:r>
      <w:r w:rsidRPr="00E34CE8">
        <w:rPr>
          <w:rFonts w:ascii="Times New Roman" w:hAnsi="Times New Roman" w:cs="Times New Roman"/>
          <w:i/>
          <w:lang w:val="ro-RO"/>
        </w:rPr>
        <w:t>Eastern Orthodox Encounters of Identity and Otherness: Values, Self-Reflection, Dialogue</w:t>
      </w:r>
      <w:r>
        <w:rPr>
          <w:rFonts w:ascii="Times New Roman" w:hAnsi="Times New Roman" w:cs="Times New Roman"/>
          <w:lang w:val="ro-RO"/>
        </w:rPr>
        <w:t>, New York, 2014, p. 235-260;</w:t>
      </w:r>
      <w:r w:rsidRPr="00C40C8E">
        <w:rPr>
          <w:rFonts w:ascii="Times New Roman" w:hAnsi="Times New Roman" w:cs="Times New Roman"/>
          <w:bCs/>
        </w:rPr>
        <w:t xml:space="preserve"> Yves-Noel </w:t>
      </w:r>
      <w:r w:rsidRPr="00C40C8E">
        <w:rPr>
          <w:rFonts w:ascii="Times New Roman" w:hAnsi="Times New Roman" w:cs="Times New Roman"/>
          <w:bCs/>
          <w:smallCaps/>
        </w:rPr>
        <w:t>Lelouvier</w:t>
      </w:r>
      <w:r w:rsidRPr="00C40C8E">
        <w:rPr>
          <w:rFonts w:ascii="Times New Roman" w:hAnsi="Times New Roman" w:cs="Times New Roman"/>
          <w:bCs/>
        </w:rPr>
        <w:t xml:space="preserve">, </w:t>
      </w:r>
      <w:r w:rsidRPr="00C40C8E">
        <w:rPr>
          <w:rFonts w:ascii="Times New Roman" w:hAnsi="Times New Roman" w:cs="Times New Roman"/>
          <w:bCs/>
          <w:i/>
        </w:rPr>
        <w:t>Perspectives russes sur l’</w:t>
      </w:r>
      <w:r w:rsidRPr="00E34CE8">
        <w:rPr>
          <w:rFonts w:ascii="Times New Roman" w:hAnsi="Times New Roman" w:cs="Times New Roman"/>
          <w:bCs/>
          <w:i/>
          <w:lang w:val="ro-RO"/>
        </w:rPr>
        <w:t>Eglise: Un théologien contemporain, Georges Florovsky</w:t>
      </w:r>
      <w:r w:rsidRPr="00E34CE8">
        <w:rPr>
          <w:rFonts w:ascii="Times New Roman" w:hAnsi="Times New Roman" w:cs="Times New Roman"/>
          <w:bCs/>
          <w:lang w:val="ro-RO"/>
        </w:rPr>
        <w:t>, Paris: Editions du Centurio</w:t>
      </w:r>
      <w:r>
        <w:rPr>
          <w:rFonts w:ascii="Times New Roman" w:hAnsi="Times New Roman" w:cs="Times New Roman"/>
          <w:bCs/>
          <w:lang w:val="ro-RO"/>
        </w:rPr>
        <w:t xml:space="preserve">n, 1968; </w:t>
      </w:r>
      <w:r w:rsidRPr="00E34CE8">
        <w:rPr>
          <w:rFonts w:ascii="Times New Roman" w:hAnsi="Times New Roman" w:cs="Times New Roman"/>
          <w:lang w:val="ro-RO"/>
        </w:rPr>
        <w:t xml:space="preserve">Brandon </w:t>
      </w:r>
      <w:r w:rsidRPr="00E34CE8">
        <w:rPr>
          <w:rFonts w:ascii="Times New Roman" w:hAnsi="Times New Roman" w:cs="Times New Roman"/>
          <w:smallCaps/>
          <w:lang w:val="ro-RO"/>
        </w:rPr>
        <w:t>Gallaher</w:t>
      </w:r>
      <w:r w:rsidRPr="00E34CE8">
        <w:rPr>
          <w:rFonts w:ascii="Times New Roman" w:hAnsi="Times New Roman" w:cs="Times New Roman"/>
          <w:lang w:val="ro-RO"/>
        </w:rPr>
        <w:t>, „Florovsky</w:t>
      </w:r>
      <w:r w:rsidRPr="00E34CE8">
        <w:rPr>
          <w:rFonts w:ascii="Times New Roman" w:hAnsi="Times New Roman" w:cs="Times New Roman"/>
        </w:rPr>
        <w:t>’s</w:t>
      </w:r>
      <w:r w:rsidRPr="00E34CE8">
        <w:rPr>
          <w:rFonts w:ascii="Times New Roman" w:hAnsi="Times New Roman" w:cs="Times New Roman"/>
          <w:lang w:val="ro-RO"/>
        </w:rPr>
        <w:t xml:space="preserve"> Ecumenism. Orthodox Ecumenism as Missionary Activity and the Limits of the Church”, în S. J. </w:t>
      </w:r>
      <w:r w:rsidRPr="00E34CE8">
        <w:rPr>
          <w:rFonts w:ascii="Times New Roman" w:hAnsi="Times New Roman" w:cs="Times New Roman"/>
          <w:smallCaps/>
          <w:lang w:val="ro-RO"/>
        </w:rPr>
        <w:t>Kristiansen,</w:t>
      </w:r>
      <w:r w:rsidRPr="00E34CE8">
        <w:rPr>
          <w:rFonts w:ascii="Times New Roman" w:hAnsi="Times New Roman" w:cs="Times New Roman"/>
          <w:lang w:val="ro-RO"/>
        </w:rPr>
        <w:t xml:space="preserve"> Svein </w:t>
      </w:r>
      <w:r w:rsidRPr="00E34CE8">
        <w:rPr>
          <w:rFonts w:ascii="Times New Roman" w:hAnsi="Times New Roman" w:cs="Times New Roman"/>
          <w:smallCaps/>
          <w:lang w:val="ro-RO"/>
        </w:rPr>
        <w:t>Rise</w:t>
      </w:r>
      <w:r w:rsidRPr="00E34CE8">
        <w:rPr>
          <w:rFonts w:ascii="Times New Roman" w:hAnsi="Times New Roman" w:cs="Times New Roman"/>
          <w:lang w:val="ro-RO"/>
        </w:rPr>
        <w:t xml:space="preserve"> (eds.), </w:t>
      </w:r>
      <w:r w:rsidRPr="00E34CE8">
        <w:rPr>
          <w:rFonts w:ascii="Times New Roman" w:hAnsi="Times New Roman" w:cs="Times New Roman"/>
          <w:i/>
          <w:lang w:val="ro-RO"/>
        </w:rPr>
        <w:t>Key Theological Thinlers- From Modern to Postmodern Theologians</w:t>
      </w:r>
      <w:r w:rsidRPr="00E34CE8">
        <w:rPr>
          <w:rFonts w:ascii="Times New Roman" w:hAnsi="Times New Roman" w:cs="Times New Roman"/>
          <w:lang w:val="ro-RO"/>
        </w:rPr>
        <w:t>, Farnham/Burlington: Ashg</w:t>
      </w:r>
      <w:r>
        <w:rPr>
          <w:rFonts w:ascii="Times New Roman" w:hAnsi="Times New Roman" w:cs="Times New Roman"/>
          <w:lang w:val="ro-RO"/>
        </w:rPr>
        <w:t>ate 2013, p. 353-370;</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Ivana </w:t>
      </w:r>
      <w:r w:rsidRPr="00E34CE8">
        <w:rPr>
          <w:rFonts w:ascii="Times New Roman" w:hAnsi="Times New Roman" w:cs="Times New Roman"/>
          <w:smallCaps/>
          <w:lang w:val="ro-RO"/>
        </w:rPr>
        <w:t xml:space="preserve">Noble </w:t>
      </w:r>
      <w:r w:rsidRPr="00E34CE8">
        <w:rPr>
          <w:rFonts w:ascii="Times New Roman" w:hAnsi="Times New Roman" w:cs="Times New Roman"/>
          <w:lang w:val="ro-RO"/>
        </w:rPr>
        <w:t xml:space="preserve">&amp; Tim </w:t>
      </w:r>
      <w:r w:rsidRPr="00E34CE8">
        <w:rPr>
          <w:rFonts w:ascii="Times New Roman" w:hAnsi="Times New Roman" w:cs="Times New Roman"/>
          <w:smallCaps/>
          <w:lang w:val="ro-RO"/>
        </w:rPr>
        <w:t>Noble</w:t>
      </w:r>
      <w:r w:rsidRPr="00E34CE8">
        <w:rPr>
          <w:rFonts w:ascii="Times New Roman" w:hAnsi="Times New Roman" w:cs="Times New Roman"/>
          <w:lang w:val="ro-RO"/>
        </w:rPr>
        <w:t>, „A lattin appropriation of christian hellenism: Florovsky</w:t>
      </w:r>
      <w:r w:rsidRPr="00E34CE8">
        <w:rPr>
          <w:rFonts w:ascii="Times New Roman" w:hAnsi="Times New Roman" w:cs="Times New Roman"/>
        </w:rPr>
        <w:t>`s marginal note to Patristics and Modern Theology and its possible addressee</w:t>
      </w:r>
      <w:r w:rsidRPr="00E34CE8">
        <w:rPr>
          <w:rFonts w:ascii="Times New Roman" w:hAnsi="Times New Roman" w:cs="Times New Roman"/>
          <w:lang w:val="ro-RO"/>
        </w:rPr>
        <w:t xml:space="preserve">”, în </w:t>
      </w:r>
      <w:r w:rsidRPr="00E34CE8">
        <w:rPr>
          <w:rFonts w:ascii="Times New Roman" w:hAnsi="Times New Roman" w:cs="Times New Roman"/>
          <w:i/>
          <w:lang w:val="ro-RO"/>
        </w:rPr>
        <w:t>St. Vladimir</w:t>
      </w:r>
      <w:r w:rsidRPr="00E34CE8">
        <w:rPr>
          <w:rFonts w:ascii="Times New Roman" w:hAnsi="Times New Roman" w:cs="Times New Roman"/>
          <w:i/>
        </w:rPr>
        <w:t>`s</w:t>
      </w:r>
      <w:r w:rsidRPr="00E34CE8">
        <w:rPr>
          <w:rFonts w:ascii="Times New Roman" w:hAnsi="Times New Roman" w:cs="Times New Roman"/>
          <w:i/>
          <w:lang w:val="ro-RO"/>
        </w:rPr>
        <w:t xml:space="preserve"> Theological Quarterly</w:t>
      </w:r>
      <w:r w:rsidRPr="00E34CE8">
        <w:rPr>
          <w:rFonts w:ascii="Times New Roman" w:hAnsi="Times New Roman" w:cs="Times New Roman"/>
          <w:lang w:val="ro-RO"/>
        </w:rPr>
        <w:t xml:space="preserve"> 5</w:t>
      </w:r>
      <w:r>
        <w:rPr>
          <w:rFonts w:ascii="Times New Roman" w:hAnsi="Times New Roman" w:cs="Times New Roman"/>
          <w:lang w:val="ro-RO"/>
        </w:rPr>
        <w:t>6:3 (2012), p. 269-288;</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Dimitrios G. </w:t>
      </w:r>
      <w:r w:rsidRPr="00E34CE8">
        <w:rPr>
          <w:rFonts w:ascii="Times New Roman" w:hAnsi="Times New Roman" w:cs="Times New Roman"/>
          <w:smallCaps/>
          <w:lang w:val="ro-RO"/>
        </w:rPr>
        <w:t>Avdelas</w:t>
      </w:r>
      <w:r w:rsidRPr="00E34CE8">
        <w:rPr>
          <w:rFonts w:ascii="Times New Roman" w:hAnsi="Times New Roman" w:cs="Times New Roman"/>
          <w:lang w:val="ro-RO"/>
        </w:rPr>
        <w:t>, „Fr. Georges Florovsky</w:t>
      </w:r>
      <w:r w:rsidRPr="00E34CE8">
        <w:rPr>
          <w:rFonts w:ascii="Times New Roman" w:hAnsi="Times New Roman" w:cs="Times New Roman"/>
        </w:rPr>
        <w:t>`</w:t>
      </w:r>
      <w:r w:rsidRPr="00E34CE8">
        <w:rPr>
          <w:rFonts w:ascii="Times New Roman" w:hAnsi="Times New Roman" w:cs="Times New Roman"/>
          <w:lang w:val="ro-RO"/>
        </w:rPr>
        <w:t xml:space="preserve">s Ecumenical Task: From Dostoevsky to Neopatristic Synthesis”, în </w:t>
      </w:r>
      <w:r w:rsidRPr="00E34CE8">
        <w:rPr>
          <w:rFonts w:ascii="Times New Roman" w:hAnsi="Times New Roman" w:cs="Times New Roman"/>
          <w:i/>
          <w:lang w:val="ro-RO"/>
        </w:rPr>
        <w:t>International Journal of Orthodox Theology</w:t>
      </w:r>
      <w:r>
        <w:rPr>
          <w:rFonts w:ascii="Times New Roman" w:hAnsi="Times New Roman" w:cs="Times New Roman"/>
          <w:lang w:val="ro-RO"/>
        </w:rPr>
        <w:t xml:space="preserve"> 7:1 (2016), p. 123-153;</w:t>
      </w:r>
    </w:p>
  </w:footnote>
  <w:footnote w:id="3">
    <w:p w:rsidR="00791822" w:rsidRPr="00953FDC" w:rsidRDefault="00791822" w:rsidP="004C31CE">
      <w:pPr>
        <w:pStyle w:val="FootnoteText"/>
        <w:jc w:val="both"/>
        <w:rPr>
          <w:rFonts w:ascii="Times New Roman" w:hAnsi="Times New Roman" w:cs="Times New Roman"/>
          <w:lang w:val="ro-RO"/>
        </w:rPr>
      </w:pPr>
      <w:r>
        <w:rPr>
          <w:rStyle w:val="FootnoteReference"/>
        </w:rPr>
        <w:footnoteRef/>
      </w:r>
      <w:r w:rsidRPr="00C40C8E">
        <w:rPr>
          <w:lang w:val="ro-RO"/>
        </w:rPr>
        <w:t xml:space="preserve"> </w:t>
      </w:r>
      <w:r>
        <w:rPr>
          <w:rFonts w:ascii="Times New Roman" w:hAnsi="Times New Roman" w:cs="Times New Roman"/>
          <w:lang w:val="ro-RO"/>
        </w:rPr>
        <w:t>See: C</w:t>
      </w:r>
      <w:r w:rsidRPr="00E34CE8">
        <w:rPr>
          <w:rFonts w:ascii="Times New Roman" w:hAnsi="Times New Roman" w:cs="Times New Roman"/>
          <w:lang w:val="ro-RO"/>
        </w:rPr>
        <w:t xml:space="preserve">ristinel </w:t>
      </w:r>
      <w:r w:rsidRPr="00E34CE8">
        <w:rPr>
          <w:rFonts w:ascii="Times New Roman" w:hAnsi="Times New Roman" w:cs="Times New Roman"/>
          <w:smallCaps/>
          <w:lang w:val="ro-RO"/>
        </w:rPr>
        <w:t>Ioja</w:t>
      </w:r>
      <w:r w:rsidRPr="00E34CE8">
        <w:rPr>
          <w:rFonts w:ascii="Times New Roman" w:hAnsi="Times New Roman" w:cs="Times New Roman"/>
          <w:lang w:val="ro-RO"/>
        </w:rPr>
        <w:t xml:space="preserve">, </w:t>
      </w:r>
      <w:r w:rsidRPr="00E34CE8">
        <w:rPr>
          <w:rFonts w:ascii="Times New Roman" w:hAnsi="Times New Roman" w:cs="Times New Roman"/>
          <w:i/>
          <w:lang w:val="ro-RO"/>
        </w:rPr>
        <w:t>Dogmatică și dogmatiști. Prolegomena privind aprofundarea Teologiei Dogmatice Ortodoxe în România în a doua jumătate a secolului al XX-lea și începutul secolului al XXI-lea</w:t>
      </w:r>
      <w:r w:rsidRPr="00E34CE8">
        <w:rPr>
          <w:rFonts w:ascii="Times New Roman" w:hAnsi="Times New Roman" w:cs="Times New Roman"/>
          <w:lang w:val="ro-RO"/>
        </w:rPr>
        <w:t>, Editura Doxologia, 2017, p. 87-159</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Ștefan Lucian </w:t>
      </w:r>
      <w:r w:rsidRPr="00E34CE8">
        <w:rPr>
          <w:rFonts w:ascii="Times New Roman" w:hAnsi="Times New Roman" w:cs="Times New Roman"/>
          <w:smallCaps/>
          <w:lang w:val="ro-RO"/>
        </w:rPr>
        <w:t>Toma</w:t>
      </w:r>
      <w:r w:rsidRPr="00E34CE8">
        <w:rPr>
          <w:rFonts w:ascii="Times New Roman" w:hAnsi="Times New Roman" w:cs="Times New Roman"/>
          <w:lang w:val="ro-RO"/>
        </w:rPr>
        <w:t xml:space="preserve">, </w:t>
      </w:r>
      <w:r w:rsidRPr="00E34CE8">
        <w:rPr>
          <w:rFonts w:ascii="Times New Roman" w:hAnsi="Times New Roman" w:cs="Times New Roman"/>
          <w:i/>
          <w:lang w:val="ro-RO"/>
        </w:rPr>
        <w:t>Tradiție și actualitate la Pr. Dumitru Stăniloae</w:t>
      </w:r>
      <w:r w:rsidRPr="00E34CE8">
        <w:rPr>
          <w:rFonts w:ascii="Times New Roman" w:hAnsi="Times New Roman" w:cs="Times New Roman"/>
          <w:lang w:val="ro-RO"/>
        </w:rPr>
        <w:t>, Ediura Agnos, Sibiu, 2008</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Nicolae Răzvan </w:t>
      </w:r>
      <w:r w:rsidRPr="00E34CE8">
        <w:rPr>
          <w:rFonts w:ascii="Times New Roman" w:hAnsi="Times New Roman" w:cs="Times New Roman"/>
          <w:smallCaps/>
          <w:lang w:val="ro-RO"/>
        </w:rPr>
        <w:t>Stan</w:t>
      </w:r>
      <w:r w:rsidRPr="00E34CE8">
        <w:rPr>
          <w:rFonts w:ascii="Times New Roman" w:hAnsi="Times New Roman" w:cs="Times New Roman"/>
          <w:lang w:val="ro-RO"/>
        </w:rPr>
        <w:t xml:space="preserve"> și Lucian </w:t>
      </w:r>
      <w:r w:rsidRPr="00E34CE8">
        <w:rPr>
          <w:rFonts w:ascii="Times New Roman" w:hAnsi="Times New Roman" w:cs="Times New Roman"/>
          <w:smallCaps/>
          <w:lang w:val="ro-RO"/>
        </w:rPr>
        <w:t>Dindirică</w:t>
      </w:r>
      <w:r w:rsidRPr="00E34CE8">
        <w:rPr>
          <w:rFonts w:ascii="Times New Roman" w:hAnsi="Times New Roman" w:cs="Times New Roman"/>
          <w:lang w:val="ro-RO"/>
        </w:rPr>
        <w:t xml:space="preserve"> (coord.), </w:t>
      </w:r>
      <w:r w:rsidRPr="00E34CE8">
        <w:rPr>
          <w:rFonts w:ascii="Times New Roman" w:hAnsi="Times New Roman" w:cs="Times New Roman"/>
          <w:i/>
          <w:lang w:val="ro-RO"/>
        </w:rPr>
        <w:t>Părintele Profesor Dumitru Stăniloae sau consonanța dintre dogmă, spiritualitate și liturghie</w:t>
      </w:r>
      <w:r w:rsidRPr="00E34CE8">
        <w:rPr>
          <w:rFonts w:ascii="Times New Roman" w:hAnsi="Times New Roman" w:cs="Times New Roman"/>
          <w:lang w:val="ro-RO"/>
        </w:rPr>
        <w:t>, Editura Cetatea de Scaun, Editura Mitropolia Olteniei, Craiova, 2015</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Lidia Ionescu </w:t>
      </w:r>
      <w:r w:rsidRPr="00E34CE8">
        <w:rPr>
          <w:rFonts w:ascii="Times New Roman" w:hAnsi="Times New Roman" w:cs="Times New Roman"/>
          <w:smallCaps/>
          <w:lang w:val="ro-RO"/>
        </w:rPr>
        <w:t xml:space="preserve">Stăniloae, </w:t>
      </w:r>
      <w:r w:rsidRPr="00E34CE8">
        <w:rPr>
          <w:rFonts w:ascii="Times New Roman" w:hAnsi="Times New Roman" w:cs="Times New Roman"/>
          <w:i/>
          <w:lang w:val="ro-RO"/>
        </w:rPr>
        <w:t>„Lumina faptei din lumina cuvântului”. Împreună cu tatăl meu, Dumitru Stăniloae</w:t>
      </w:r>
      <w:r w:rsidRPr="00E34CE8">
        <w:rPr>
          <w:rFonts w:ascii="Times New Roman" w:hAnsi="Times New Roman" w:cs="Times New Roman"/>
          <w:lang w:val="ro-RO"/>
        </w:rPr>
        <w:t>, Editura Humanitas, București, 2000</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Virginia </w:t>
      </w:r>
      <w:r w:rsidRPr="00E34CE8">
        <w:rPr>
          <w:rFonts w:ascii="Times New Roman" w:hAnsi="Times New Roman" w:cs="Times New Roman"/>
          <w:smallCaps/>
          <w:lang w:val="ro-RO"/>
        </w:rPr>
        <w:t>Popa</w:t>
      </w:r>
      <w:r w:rsidRPr="00E34CE8">
        <w:rPr>
          <w:rFonts w:ascii="Times New Roman" w:hAnsi="Times New Roman" w:cs="Times New Roman"/>
          <w:lang w:val="ro-RO"/>
        </w:rPr>
        <w:t xml:space="preserve">, </w:t>
      </w:r>
      <w:r w:rsidRPr="00E34CE8">
        <w:rPr>
          <w:rFonts w:ascii="Times New Roman" w:hAnsi="Times New Roman" w:cs="Times New Roman"/>
          <w:i/>
          <w:lang w:val="ro-RO"/>
        </w:rPr>
        <w:t>Părintele Dumitru Stăniloae. Biobibliografie</w:t>
      </w:r>
      <w:r w:rsidRPr="00E34CE8">
        <w:rPr>
          <w:rFonts w:ascii="Times New Roman" w:hAnsi="Times New Roman" w:cs="Times New Roman"/>
          <w:lang w:val="ro-RO"/>
        </w:rPr>
        <w:t>, Ediția a II-a, Editura Trinitas a Patriarhiei Române, București, 2013</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Mihai </w:t>
      </w:r>
      <w:r w:rsidRPr="00E34CE8">
        <w:rPr>
          <w:rFonts w:ascii="Times New Roman" w:hAnsi="Times New Roman" w:cs="Times New Roman"/>
          <w:smallCaps/>
          <w:lang w:val="ro-RO"/>
        </w:rPr>
        <w:t>Săsăujan</w:t>
      </w:r>
      <w:r w:rsidRPr="00E34CE8">
        <w:rPr>
          <w:rFonts w:ascii="Times New Roman" w:hAnsi="Times New Roman" w:cs="Times New Roman"/>
          <w:lang w:val="ro-RO"/>
        </w:rPr>
        <w:t xml:space="preserve">, „Părintele Dumitru Stăniloae – Fragmente biografice sibiene”, în Laurențiu </w:t>
      </w:r>
      <w:r w:rsidRPr="00E34CE8">
        <w:rPr>
          <w:rFonts w:ascii="Times New Roman" w:hAnsi="Times New Roman" w:cs="Times New Roman"/>
          <w:smallCaps/>
          <w:lang w:val="ro-RO"/>
        </w:rPr>
        <w:t>Streza</w:t>
      </w:r>
      <w:r w:rsidRPr="00E34CE8">
        <w:rPr>
          <w:rFonts w:ascii="Times New Roman" w:hAnsi="Times New Roman" w:cs="Times New Roman"/>
          <w:lang w:val="ro-RO"/>
        </w:rPr>
        <w:t xml:space="preserve">, Jürgen </w:t>
      </w:r>
      <w:r w:rsidRPr="00E34CE8">
        <w:rPr>
          <w:rFonts w:ascii="Times New Roman" w:hAnsi="Times New Roman" w:cs="Times New Roman"/>
          <w:smallCaps/>
          <w:lang w:val="ro-RO"/>
        </w:rPr>
        <w:t>Henkel</w:t>
      </w:r>
      <w:r w:rsidRPr="00E34CE8">
        <w:rPr>
          <w:rFonts w:ascii="Times New Roman" w:hAnsi="Times New Roman" w:cs="Times New Roman"/>
          <w:lang w:val="ro-RO"/>
        </w:rPr>
        <w:t xml:space="preserve">, Gheorghe F. </w:t>
      </w:r>
      <w:r w:rsidRPr="00E34CE8">
        <w:rPr>
          <w:rFonts w:ascii="Times New Roman" w:hAnsi="Times New Roman" w:cs="Times New Roman"/>
          <w:smallCaps/>
          <w:lang w:val="ro-RO"/>
        </w:rPr>
        <w:t>Anghelescu</w:t>
      </w:r>
      <w:r w:rsidRPr="00E34CE8">
        <w:rPr>
          <w:rFonts w:ascii="Times New Roman" w:hAnsi="Times New Roman" w:cs="Times New Roman"/>
          <w:lang w:val="ro-RO"/>
        </w:rPr>
        <w:t xml:space="preserve"> (eds.), </w:t>
      </w:r>
      <w:r w:rsidRPr="00E34CE8">
        <w:rPr>
          <w:rFonts w:ascii="Times New Roman" w:hAnsi="Times New Roman" w:cs="Times New Roman"/>
          <w:i/>
          <w:lang w:val="ro-RO"/>
        </w:rPr>
        <w:t>Dumitru Stăniloae (1903-1993). Teologie românească de dimensiune europeană</w:t>
      </w:r>
      <w:r w:rsidRPr="00E34CE8">
        <w:rPr>
          <w:rFonts w:ascii="Times New Roman" w:hAnsi="Times New Roman" w:cs="Times New Roman"/>
          <w:lang w:val="ro-RO"/>
        </w:rPr>
        <w:t>, Ed. Schiller Verlag, Sibiu, 2007, p. 111-129</w:t>
      </w:r>
      <w:r>
        <w:rPr>
          <w:rFonts w:ascii="Times New Roman" w:hAnsi="Times New Roman" w:cs="Times New Roman"/>
          <w:lang w:val="ro-RO"/>
        </w:rPr>
        <w:t>;</w:t>
      </w:r>
      <w:r w:rsidRPr="00C40C8E">
        <w:rPr>
          <w:rFonts w:ascii="Times New Roman" w:hAnsi="Times New Roman" w:cs="Times New Roman"/>
        </w:rPr>
        <w:t xml:space="preserve"> </w:t>
      </w:r>
      <w:r w:rsidRPr="00E34CE8">
        <w:rPr>
          <w:rFonts w:ascii="Times New Roman" w:hAnsi="Times New Roman" w:cs="Times New Roman"/>
        </w:rPr>
        <w:t xml:space="preserve">Charles </w:t>
      </w:r>
      <w:r w:rsidRPr="00E34CE8">
        <w:rPr>
          <w:rFonts w:ascii="Times New Roman" w:hAnsi="Times New Roman" w:cs="Times New Roman"/>
          <w:smallCaps/>
        </w:rPr>
        <w:t>Miller</w:t>
      </w:r>
      <w:r w:rsidRPr="00E34CE8">
        <w:rPr>
          <w:rFonts w:ascii="Times New Roman" w:hAnsi="Times New Roman" w:cs="Times New Roman"/>
        </w:rPr>
        <w:t>, The Gift of the World: An Introduction to the Theology of Dumitru Stănil</w:t>
      </w:r>
      <w:r>
        <w:rPr>
          <w:rFonts w:ascii="Times New Roman" w:hAnsi="Times New Roman" w:cs="Times New Roman"/>
        </w:rPr>
        <w:t>oae, T&amp;T Clark: Edinburgh, 2000;</w:t>
      </w:r>
      <w:r w:rsidRPr="00C40C8E">
        <w:rPr>
          <w:rFonts w:ascii="Times New Roman" w:hAnsi="Times New Roman" w:cs="Times New Roman"/>
        </w:rPr>
        <w:t xml:space="preserve"> </w:t>
      </w:r>
      <w:r w:rsidRPr="00E34CE8">
        <w:rPr>
          <w:rFonts w:ascii="Times New Roman" w:hAnsi="Times New Roman" w:cs="Times New Roman"/>
        </w:rPr>
        <w:t xml:space="preserve">Adrian </w:t>
      </w:r>
      <w:r w:rsidRPr="00E34CE8">
        <w:rPr>
          <w:rFonts w:ascii="Times New Roman" w:hAnsi="Times New Roman" w:cs="Times New Roman"/>
          <w:smallCaps/>
        </w:rPr>
        <w:t>Agachi</w:t>
      </w:r>
      <w:r w:rsidRPr="00E34CE8">
        <w:rPr>
          <w:rFonts w:ascii="Times New Roman" w:hAnsi="Times New Roman" w:cs="Times New Roman"/>
        </w:rPr>
        <w:t xml:space="preserve">, </w:t>
      </w:r>
      <w:r w:rsidRPr="00E34CE8">
        <w:rPr>
          <w:rFonts w:ascii="Times New Roman" w:hAnsi="Times New Roman" w:cs="Times New Roman"/>
          <w:i/>
        </w:rPr>
        <w:t>The Neo-Palamite Synthesis of Fr. Dumitru Stăniloae</w:t>
      </w:r>
      <w:r w:rsidRPr="00E34CE8">
        <w:rPr>
          <w:rFonts w:ascii="Times New Roman" w:hAnsi="Times New Roman" w:cs="Times New Roman"/>
        </w:rPr>
        <w:t>,</w:t>
      </w:r>
      <w:r>
        <w:rPr>
          <w:rFonts w:ascii="Times New Roman" w:hAnsi="Times New Roman" w:cs="Times New Roman"/>
        </w:rPr>
        <w:t xml:space="preserve"> University of Winchester, 2013;</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Ivana </w:t>
      </w:r>
      <w:r w:rsidRPr="00E34CE8">
        <w:rPr>
          <w:rFonts w:ascii="Times New Roman" w:hAnsi="Times New Roman" w:cs="Times New Roman"/>
          <w:smallCaps/>
          <w:lang w:val="ro-RO"/>
        </w:rPr>
        <w:t>Noble</w:t>
      </w:r>
      <w:r w:rsidRPr="00E34CE8">
        <w:rPr>
          <w:rFonts w:ascii="Times New Roman" w:hAnsi="Times New Roman" w:cs="Times New Roman"/>
          <w:lang w:val="ro-RO"/>
        </w:rPr>
        <w:t xml:space="preserve">, „Doctrine of Creation within the Theological Project of Dumitru Stăniloae”, în </w:t>
      </w:r>
      <w:r w:rsidRPr="00E34CE8">
        <w:rPr>
          <w:rFonts w:ascii="Times New Roman" w:hAnsi="Times New Roman" w:cs="Times New Roman"/>
          <w:i/>
          <w:lang w:val="ro-RO"/>
        </w:rPr>
        <w:t>Communiun Viatorum</w:t>
      </w:r>
      <w:r>
        <w:rPr>
          <w:rFonts w:ascii="Times New Roman" w:hAnsi="Times New Roman" w:cs="Times New Roman"/>
          <w:lang w:val="ro-RO"/>
        </w:rPr>
        <w:t>, XLIX (2007), 2, p. 185-209;</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Jürgen </w:t>
      </w:r>
      <w:r w:rsidRPr="00E34CE8">
        <w:rPr>
          <w:rFonts w:ascii="Times New Roman" w:hAnsi="Times New Roman" w:cs="Times New Roman"/>
          <w:smallCaps/>
          <w:lang w:val="ro-RO"/>
        </w:rPr>
        <w:t>Henkel</w:t>
      </w:r>
      <w:r w:rsidRPr="00E34CE8">
        <w:rPr>
          <w:rFonts w:ascii="Times New Roman" w:hAnsi="Times New Roman" w:cs="Times New Roman"/>
          <w:lang w:val="ro-RO"/>
        </w:rPr>
        <w:t xml:space="preserve">, </w:t>
      </w:r>
      <w:r w:rsidRPr="00E34CE8">
        <w:rPr>
          <w:rFonts w:ascii="Times New Roman" w:hAnsi="Times New Roman" w:cs="Times New Roman"/>
          <w:i/>
          <w:lang w:val="ro-RO"/>
        </w:rPr>
        <w:t>Îndumnezeire și etică a iubirii în opera părintelui Dumitru Stăniloae</w:t>
      </w:r>
      <w:r w:rsidRPr="00E34CE8">
        <w:rPr>
          <w:rFonts w:ascii="Times New Roman" w:hAnsi="Times New Roman" w:cs="Times New Roman"/>
          <w:lang w:val="ro-RO"/>
        </w:rPr>
        <w:t xml:space="preserve">, trad. de Ioan I. </w:t>
      </w:r>
      <w:r w:rsidRPr="00E34CE8">
        <w:rPr>
          <w:rFonts w:ascii="Times New Roman" w:hAnsi="Times New Roman" w:cs="Times New Roman"/>
          <w:smallCaps/>
          <w:lang w:val="ro-RO"/>
        </w:rPr>
        <w:t>Ică</w:t>
      </w:r>
      <w:r w:rsidRPr="00E34CE8">
        <w:rPr>
          <w:rFonts w:ascii="Times New Roman" w:hAnsi="Times New Roman" w:cs="Times New Roman"/>
          <w:lang w:val="ro-RO"/>
        </w:rPr>
        <w:t xml:space="preserve"> jr., Sibiu, Editura Deisis, 2006</w:t>
      </w:r>
      <w:r>
        <w:rPr>
          <w:rFonts w:ascii="Times New Roman" w:hAnsi="Times New Roman" w:cs="Times New Roman"/>
          <w:lang w:val="ro-RO"/>
        </w:rPr>
        <w:t>;</w:t>
      </w:r>
      <w:r w:rsidRPr="00953FDC">
        <w:rPr>
          <w:rFonts w:ascii="Times New Roman" w:hAnsi="Times New Roman" w:cs="Times New Roman"/>
        </w:rPr>
        <w:t xml:space="preserve"> </w:t>
      </w:r>
      <w:r w:rsidRPr="00E34CE8">
        <w:rPr>
          <w:rFonts w:ascii="Times New Roman" w:hAnsi="Times New Roman" w:cs="Times New Roman"/>
        </w:rPr>
        <w:t xml:space="preserve">Maciej </w:t>
      </w:r>
      <w:r w:rsidRPr="00E34CE8">
        <w:rPr>
          <w:rFonts w:ascii="Times New Roman" w:hAnsi="Times New Roman" w:cs="Times New Roman"/>
          <w:smallCaps/>
        </w:rPr>
        <w:t>Bielavsky</w:t>
      </w:r>
      <w:r w:rsidRPr="00E34CE8">
        <w:rPr>
          <w:rFonts w:ascii="Times New Roman" w:hAnsi="Times New Roman" w:cs="Times New Roman"/>
        </w:rPr>
        <w:t xml:space="preserve">, </w:t>
      </w:r>
      <w:r w:rsidRPr="00E34CE8">
        <w:rPr>
          <w:rFonts w:ascii="Times New Roman" w:hAnsi="Times New Roman" w:cs="Times New Roman"/>
          <w:i/>
        </w:rPr>
        <w:t>The Philocalic Vision of the World in the Theology of Dumitru Stăniloae</w:t>
      </w:r>
      <w:r w:rsidRPr="00E34CE8">
        <w:rPr>
          <w:rFonts w:ascii="Times New Roman" w:hAnsi="Times New Roman" w:cs="Times New Roman"/>
        </w:rPr>
        <w:t>, Wydawnictwo Homini Bydgoszcz, 1997;</w:t>
      </w:r>
      <w:r w:rsidRPr="00953FDC">
        <w:rPr>
          <w:rFonts w:ascii="Times New Roman" w:hAnsi="Times New Roman" w:cs="Times New Roman"/>
        </w:rPr>
        <w:t xml:space="preserve"> </w:t>
      </w:r>
      <w:r w:rsidRPr="00E34CE8">
        <w:rPr>
          <w:rFonts w:ascii="Times New Roman" w:hAnsi="Times New Roman" w:cs="Times New Roman"/>
        </w:rPr>
        <w:t xml:space="preserve">Andrew </w:t>
      </w:r>
      <w:r w:rsidRPr="00E34CE8">
        <w:rPr>
          <w:rFonts w:ascii="Times New Roman" w:hAnsi="Times New Roman" w:cs="Times New Roman"/>
          <w:smallCaps/>
        </w:rPr>
        <w:t>Louth</w:t>
      </w:r>
      <w:r w:rsidRPr="00E34CE8">
        <w:rPr>
          <w:rFonts w:ascii="Times New Roman" w:hAnsi="Times New Roman" w:cs="Times New Roman"/>
        </w:rPr>
        <w:t xml:space="preserve">, „The Orthodox Dogmatic Theology of Dumitru Stăniloae”, în Lucian </w:t>
      </w:r>
      <w:r w:rsidRPr="00E34CE8">
        <w:rPr>
          <w:rFonts w:ascii="Times New Roman" w:hAnsi="Times New Roman" w:cs="Times New Roman"/>
          <w:smallCaps/>
        </w:rPr>
        <w:t xml:space="preserve">Turcescu </w:t>
      </w:r>
      <w:r w:rsidRPr="00E34CE8">
        <w:rPr>
          <w:rFonts w:ascii="Times New Roman" w:hAnsi="Times New Roman" w:cs="Times New Roman"/>
        </w:rPr>
        <w:t>(ed.),</w:t>
      </w:r>
      <w:r w:rsidRPr="00E34CE8">
        <w:rPr>
          <w:rFonts w:ascii="Times New Roman" w:hAnsi="Times New Roman" w:cs="Times New Roman"/>
          <w:i/>
        </w:rPr>
        <w:t xml:space="preserve"> Dumitru Stăniloae: Tradition and Modernity in Theology</w:t>
      </w:r>
      <w:r w:rsidRPr="00E34CE8">
        <w:rPr>
          <w:rFonts w:ascii="Times New Roman" w:hAnsi="Times New Roman" w:cs="Times New Roman"/>
        </w:rPr>
        <w:t xml:space="preserve">, The Center of Romanian Studies, Iași, Oxford, Palm </w:t>
      </w:r>
      <w:r>
        <w:rPr>
          <w:rFonts w:ascii="Times New Roman" w:hAnsi="Times New Roman" w:cs="Times New Roman"/>
        </w:rPr>
        <w:t>Beach, Portland, 2002, p. 53-70;</w:t>
      </w:r>
      <w:r w:rsidRPr="00953FDC">
        <w:rPr>
          <w:rFonts w:ascii="Times New Roman" w:hAnsi="Times New Roman" w:cs="Times New Roman"/>
          <w:lang w:val="ro-RO"/>
        </w:rPr>
        <w:t xml:space="preserve"> </w:t>
      </w:r>
      <w:r w:rsidRPr="00E34CE8">
        <w:rPr>
          <w:rFonts w:ascii="Times New Roman" w:hAnsi="Times New Roman" w:cs="Times New Roman"/>
          <w:lang w:val="ro-RO"/>
        </w:rPr>
        <w:t>Calinic</w:t>
      </w:r>
      <w:r w:rsidRPr="00E34CE8">
        <w:rPr>
          <w:rFonts w:ascii="Times New Roman" w:hAnsi="Times New Roman" w:cs="Times New Roman"/>
          <w:smallCaps/>
          <w:lang w:val="ro-RO"/>
        </w:rPr>
        <w:t xml:space="preserve"> Berger</w:t>
      </w:r>
      <w:r w:rsidRPr="00E34CE8">
        <w:rPr>
          <w:rFonts w:ascii="Times New Roman" w:hAnsi="Times New Roman" w:cs="Times New Roman"/>
          <w:lang w:val="ro-RO"/>
        </w:rPr>
        <w:t xml:space="preserve">, </w:t>
      </w:r>
      <w:r w:rsidRPr="00E34CE8">
        <w:rPr>
          <w:rFonts w:ascii="Times New Roman" w:hAnsi="Times New Roman" w:cs="Times New Roman"/>
          <w:i/>
          <w:lang w:val="ro-RO"/>
        </w:rPr>
        <w:t>Teognosia- sinteza dogmatică și duhovnicească a părintelui Dumitru Stăniloae</w:t>
      </w:r>
      <w:r w:rsidRPr="00E34CE8">
        <w:rPr>
          <w:rFonts w:ascii="Times New Roman" w:hAnsi="Times New Roman" w:cs="Times New Roman"/>
          <w:lang w:val="ro-RO"/>
        </w:rPr>
        <w:t xml:space="preserve">, trad. de Nectarie </w:t>
      </w:r>
      <w:r w:rsidRPr="00E34CE8">
        <w:rPr>
          <w:rFonts w:ascii="Times New Roman" w:hAnsi="Times New Roman" w:cs="Times New Roman"/>
          <w:smallCaps/>
          <w:lang w:val="ro-RO"/>
        </w:rPr>
        <w:t>Daraban</w:t>
      </w:r>
      <w:r>
        <w:rPr>
          <w:rFonts w:ascii="Times New Roman" w:hAnsi="Times New Roman" w:cs="Times New Roman"/>
          <w:lang w:val="ro-RO"/>
        </w:rPr>
        <w:t>, Editura Deisis, Sibiu, 2014;</w:t>
      </w:r>
      <w:r w:rsidRPr="00953FDC">
        <w:rPr>
          <w:rFonts w:ascii="Times New Roman" w:hAnsi="Times New Roman" w:cs="Times New Roman"/>
        </w:rPr>
        <w:t xml:space="preserve"> </w:t>
      </w:r>
      <w:r w:rsidRPr="00E34CE8">
        <w:rPr>
          <w:rFonts w:ascii="Times New Roman" w:hAnsi="Times New Roman" w:cs="Times New Roman"/>
        </w:rPr>
        <w:t xml:space="preserve">Calinic </w:t>
      </w:r>
      <w:r w:rsidRPr="00E34CE8">
        <w:rPr>
          <w:rFonts w:ascii="Times New Roman" w:hAnsi="Times New Roman" w:cs="Times New Roman"/>
          <w:smallCaps/>
        </w:rPr>
        <w:t>Berger</w:t>
      </w:r>
      <w:r w:rsidRPr="00E34CE8">
        <w:rPr>
          <w:rFonts w:ascii="Times New Roman" w:hAnsi="Times New Roman" w:cs="Times New Roman"/>
        </w:rPr>
        <w:t>, „Florovsky’s `Mind of the Father` and the Neo-Patristic Synthesis</w:t>
      </w:r>
      <w:r w:rsidRPr="00E34CE8">
        <w:rPr>
          <w:rFonts w:ascii="Times New Roman" w:hAnsi="Times New Roman" w:cs="Times New Roman"/>
          <w:lang w:val="ro-RO"/>
        </w:rPr>
        <w:t xml:space="preserve"> of Dumitru Stăniloae”, în </w:t>
      </w:r>
      <w:r w:rsidRPr="00E34CE8">
        <w:rPr>
          <w:rFonts w:ascii="Times New Roman" w:hAnsi="Times New Roman" w:cs="Times New Roman"/>
          <w:i/>
          <w:lang w:val="ro-RO"/>
        </w:rPr>
        <w:t>Journal of Eastern Christian Studies</w:t>
      </w:r>
      <w:r>
        <w:rPr>
          <w:rFonts w:ascii="Times New Roman" w:hAnsi="Times New Roman" w:cs="Times New Roman"/>
          <w:lang w:val="ro-RO"/>
        </w:rPr>
        <w:t xml:space="preserve"> 69 (1-4), 2017, p. 25-50; </w:t>
      </w:r>
      <w:r w:rsidRPr="00E34CE8">
        <w:rPr>
          <w:rFonts w:ascii="Times New Roman" w:hAnsi="Times New Roman" w:cs="Times New Roman"/>
          <w:lang w:val="ro-RO"/>
        </w:rPr>
        <w:t xml:space="preserve">Emil </w:t>
      </w:r>
      <w:r w:rsidRPr="00E34CE8">
        <w:rPr>
          <w:rFonts w:ascii="Times New Roman" w:hAnsi="Times New Roman" w:cs="Times New Roman"/>
          <w:smallCaps/>
          <w:lang w:val="ro-RO"/>
        </w:rPr>
        <w:t xml:space="preserve">Bartoș, </w:t>
      </w:r>
      <w:r w:rsidRPr="00E34CE8">
        <w:rPr>
          <w:rFonts w:ascii="Times New Roman" w:hAnsi="Times New Roman" w:cs="Times New Roman"/>
          <w:i/>
          <w:lang w:val="ro-RO"/>
        </w:rPr>
        <w:t>Conceptul de îndumnezeire în teologia lui Dumitru Stăniloae</w:t>
      </w:r>
      <w:r w:rsidRPr="00E34CE8">
        <w:rPr>
          <w:rFonts w:ascii="Times New Roman" w:hAnsi="Times New Roman" w:cs="Times New Roman"/>
          <w:lang w:val="ro-RO"/>
        </w:rPr>
        <w:t>, Editura Institutului Biblic „Emanuel” din Oradea, 1999</w:t>
      </w:r>
      <w:r>
        <w:rPr>
          <w:rFonts w:ascii="Times New Roman" w:hAnsi="Times New Roman" w:cs="Times New Roman"/>
          <w:lang w:val="ro-RO"/>
        </w:rPr>
        <w:t>;</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Emil </w:t>
      </w:r>
      <w:r w:rsidRPr="00E34CE8">
        <w:rPr>
          <w:rFonts w:ascii="Times New Roman" w:hAnsi="Times New Roman" w:cs="Times New Roman"/>
          <w:smallCaps/>
          <w:lang w:val="ro-RO"/>
        </w:rPr>
        <w:t>Bartoș</w:t>
      </w:r>
      <w:r w:rsidRPr="00E34CE8">
        <w:rPr>
          <w:rFonts w:ascii="Times New Roman" w:hAnsi="Times New Roman" w:cs="Times New Roman"/>
          <w:lang w:val="ro-RO"/>
        </w:rPr>
        <w:t xml:space="preserve">, O </w:t>
      </w:r>
      <w:r w:rsidRPr="00E34CE8">
        <w:rPr>
          <w:rFonts w:ascii="Times New Roman" w:hAnsi="Times New Roman" w:cs="Times New Roman"/>
          <w:i/>
          <w:lang w:val="ro-RO"/>
        </w:rPr>
        <w:t>ontologie a iubirii. Subiect și Realitate Personală supremă în gândirea Părintelui Dumitru Stăniloae</w:t>
      </w:r>
      <w:r>
        <w:rPr>
          <w:rFonts w:ascii="Times New Roman" w:hAnsi="Times New Roman" w:cs="Times New Roman"/>
          <w:lang w:val="ro-RO"/>
        </w:rPr>
        <w:t>, Editura Polirom, Iași, 2001;</w:t>
      </w:r>
      <w:r w:rsidRPr="00953FDC">
        <w:rPr>
          <w:rFonts w:ascii="Times New Roman" w:hAnsi="Times New Roman" w:cs="Times New Roman"/>
          <w:lang w:val="ro-RO"/>
        </w:rPr>
        <w:t xml:space="preserve"> Karl Christian </w:t>
      </w:r>
      <w:r w:rsidRPr="00953FDC">
        <w:rPr>
          <w:rFonts w:ascii="Times New Roman" w:hAnsi="Times New Roman" w:cs="Times New Roman"/>
          <w:smallCaps/>
          <w:lang w:val="ro-RO"/>
        </w:rPr>
        <w:t>Felmy</w:t>
      </w:r>
      <w:r w:rsidRPr="00953FDC">
        <w:rPr>
          <w:rFonts w:ascii="Times New Roman" w:hAnsi="Times New Roman" w:cs="Times New Roman"/>
          <w:lang w:val="ro-RO"/>
        </w:rPr>
        <w:t xml:space="preserve">, </w:t>
      </w:r>
      <w:r w:rsidRPr="00953FDC">
        <w:rPr>
          <w:rFonts w:ascii="Times New Roman" w:hAnsi="Times New Roman" w:cs="Times New Roman"/>
          <w:i/>
          <w:lang w:val="ro-RO"/>
        </w:rPr>
        <w:t>Dogmatica experienței eclesiale</w:t>
      </w:r>
      <w:r w:rsidRPr="00953FDC">
        <w:rPr>
          <w:rFonts w:ascii="Times New Roman" w:hAnsi="Times New Roman" w:cs="Times New Roman"/>
          <w:lang w:val="ro-RO"/>
        </w:rPr>
        <w:t xml:space="preserve">, trad. de Ioan </w:t>
      </w:r>
      <w:r w:rsidRPr="00953FDC">
        <w:rPr>
          <w:rFonts w:ascii="Times New Roman" w:hAnsi="Times New Roman" w:cs="Times New Roman"/>
          <w:smallCaps/>
          <w:lang w:val="ro-RO"/>
        </w:rPr>
        <w:t>Ică</w:t>
      </w:r>
      <w:r w:rsidRPr="00953FDC">
        <w:rPr>
          <w:rFonts w:ascii="Times New Roman" w:hAnsi="Times New Roman" w:cs="Times New Roman"/>
          <w:lang w:val="ro-RO"/>
        </w:rPr>
        <w:t>, Editura Deisis, Sibiu, 1999</w:t>
      </w:r>
      <w:r>
        <w:rPr>
          <w:rFonts w:ascii="Times New Roman" w:hAnsi="Times New Roman" w:cs="Times New Roman"/>
          <w:lang w:val="ro-RO"/>
        </w:rPr>
        <w:t>;</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Kallistos </w:t>
      </w:r>
      <w:r w:rsidRPr="00E34CE8">
        <w:rPr>
          <w:rFonts w:ascii="Times New Roman" w:hAnsi="Times New Roman" w:cs="Times New Roman"/>
          <w:smallCaps/>
          <w:lang w:val="ro-RO"/>
        </w:rPr>
        <w:t>Ware</w:t>
      </w:r>
      <w:r w:rsidRPr="00E34CE8">
        <w:rPr>
          <w:rFonts w:ascii="Times New Roman" w:hAnsi="Times New Roman" w:cs="Times New Roman"/>
          <w:lang w:val="ro-RO"/>
        </w:rPr>
        <w:t xml:space="preserve">, „Foreword”, în Fr. Dumitru Stăniloae, </w:t>
      </w:r>
      <w:r w:rsidRPr="00E34CE8">
        <w:rPr>
          <w:rFonts w:ascii="Times New Roman" w:hAnsi="Times New Roman" w:cs="Times New Roman"/>
          <w:i/>
          <w:lang w:val="ro-RO"/>
        </w:rPr>
        <w:t>The Experience of God</w:t>
      </w:r>
      <w:r w:rsidRPr="00E34CE8">
        <w:rPr>
          <w:rFonts w:ascii="Times New Roman" w:hAnsi="Times New Roman" w:cs="Times New Roman"/>
          <w:lang w:val="ro-RO"/>
        </w:rPr>
        <w:t xml:space="preserve">, trad. Ioan </w:t>
      </w:r>
      <w:r w:rsidRPr="00E34CE8">
        <w:rPr>
          <w:rFonts w:ascii="Times New Roman" w:hAnsi="Times New Roman" w:cs="Times New Roman"/>
          <w:smallCaps/>
          <w:lang w:val="ro-RO"/>
        </w:rPr>
        <w:t>Ioniță</w:t>
      </w:r>
      <w:r w:rsidRPr="00E34CE8">
        <w:rPr>
          <w:rFonts w:ascii="Times New Roman" w:hAnsi="Times New Roman" w:cs="Times New Roman"/>
          <w:lang w:val="ro-RO"/>
        </w:rPr>
        <w:t xml:space="preserve"> and Robert </w:t>
      </w:r>
      <w:r w:rsidRPr="00E34CE8">
        <w:rPr>
          <w:rFonts w:ascii="Times New Roman" w:hAnsi="Times New Roman" w:cs="Times New Roman"/>
          <w:smallCaps/>
          <w:lang w:val="ro-RO"/>
        </w:rPr>
        <w:t>Barringer</w:t>
      </w:r>
      <w:r w:rsidRPr="00E34CE8">
        <w:rPr>
          <w:rFonts w:ascii="Times New Roman" w:hAnsi="Times New Roman" w:cs="Times New Roman"/>
          <w:lang w:val="ro-RO"/>
        </w:rPr>
        <w:t>, vol. I, Massachussets, Holy Cross Univ</w:t>
      </w:r>
      <w:r>
        <w:rPr>
          <w:rFonts w:ascii="Times New Roman" w:hAnsi="Times New Roman" w:cs="Times New Roman"/>
          <w:lang w:val="ro-RO"/>
        </w:rPr>
        <w:t>ersity Press, 1993, p. IX-XXVII;</w:t>
      </w:r>
      <w:r w:rsidRPr="00953FDC">
        <w:rPr>
          <w:rFonts w:ascii="Times New Roman" w:hAnsi="Times New Roman" w:cs="Times New Roman"/>
          <w:lang w:val="ro-RO"/>
        </w:rPr>
        <w:t xml:space="preserve"> Nicolae </w:t>
      </w:r>
      <w:r w:rsidRPr="00953FDC">
        <w:rPr>
          <w:rFonts w:ascii="Times New Roman" w:hAnsi="Times New Roman" w:cs="Times New Roman"/>
          <w:smallCaps/>
          <w:lang w:val="ro-RO"/>
        </w:rPr>
        <w:t>Moșoiu</w:t>
      </w:r>
      <w:r w:rsidRPr="00953FDC">
        <w:rPr>
          <w:rFonts w:ascii="Times New Roman" w:hAnsi="Times New Roman" w:cs="Times New Roman"/>
          <w:lang w:val="ro-RO"/>
        </w:rPr>
        <w:t xml:space="preserve">, „Viziunea Părintelui Profesor Dumitru Stăniloae despre ecumenism”, în </w:t>
      </w:r>
      <w:r w:rsidRPr="00953FDC">
        <w:rPr>
          <w:rFonts w:ascii="Times New Roman" w:hAnsi="Times New Roman" w:cs="Times New Roman"/>
          <w:i/>
          <w:lang w:val="ro-RO"/>
        </w:rPr>
        <w:t>Sesiunea internațională de comunicări științifice „Dumitru Stăniloae” (e-conference), Caietele Universității „Sextil Pușcariu” Brașov,</w:t>
      </w:r>
      <w:r w:rsidRPr="00953FDC">
        <w:rPr>
          <w:rFonts w:ascii="Times New Roman" w:hAnsi="Times New Roman" w:cs="Times New Roman"/>
          <w:lang w:val="ro-RO"/>
        </w:rPr>
        <w:t xml:space="preserve"> Anul II, nr. 2 (2002), vol. III, p. 77-105 ; </w:t>
      </w:r>
      <w:r w:rsidRPr="00E34CE8">
        <w:rPr>
          <w:rFonts w:ascii="Times New Roman" w:hAnsi="Times New Roman" w:cs="Times New Roman"/>
          <w:lang w:val="ro-RO"/>
        </w:rPr>
        <w:t xml:space="preserve">Aurel </w:t>
      </w:r>
      <w:r w:rsidRPr="00E34CE8">
        <w:rPr>
          <w:rFonts w:ascii="Times New Roman" w:hAnsi="Times New Roman" w:cs="Times New Roman"/>
          <w:smallCaps/>
          <w:lang w:val="ro-RO"/>
        </w:rPr>
        <w:t xml:space="preserve">Pavel </w:t>
      </w:r>
      <w:r w:rsidRPr="00E34CE8">
        <w:rPr>
          <w:rFonts w:ascii="Times New Roman" w:hAnsi="Times New Roman" w:cs="Times New Roman"/>
          <w:lang w:val="ro-RO"/>
        </w:rPr>
        <w:t xml:space="preserve">și 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w:t>
      </w:r>
      <w:r w:rsidRPr="00E34CE8">
        <w:rPr>
          <w:rFonts w:ascii="Times New Roman" w:hAnsi="Times New Roman" w:cs="Times New Roman"/>
          <w:i/>
          <w:lang w:val="ro-RO"/>
        </w:rPr>
        <w:t>Adevăratul și falsul ecumenism...</w:t>
      </w:r>
      <w:r>
        <w:rPr>
          <w:rFonts w:ascii="Times New Roman" w:hAnsi="Times New Roman" w:cs="Times New Roman"/>
          <w:lang w:val="ro-RO"/>
        </w:rPr>
        <w:t>, p. 132-197;</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„Father Dumitru Stăniloae and the Ecumenical Dialogue”, în </w:t>
      </w:r>
      <w:r w:rsidRPr="00E34CE8">
        <w:rPr>
          <w:rFonts w:ascii="Times New Roman" w:hAnsi="Times New Roman" w:cs="Times New Roman"/>
          <w:i/>
          <w:lang w:val="ro-RO"/>
        </w:rPr>
        <w:t>Ecumenical Reviews</w:t>
      </w:r>
      <w:r>
        <w:rPr>
          <w:rFonts w:ascii="Times New Roman" w:hAnsi="Times New Roman" w:cs="Times New Roman"/>
          <w:lang w:val="ro-RO"/>
        </w:rPr>
        <w:t xml:space="preserve"> 5 (2013), p. 339-373;</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Ion </w:t>
      </w:r>
      <w:r w:rsidRPr="00E34CE8">
        <w:rPr>
          <w:rFonts w:ascii="Times New Roman" w:hAnsi="Times New Roman" w:cs="Times New Roman"/>
          <w:smallCaps/>
          <w:lang w:val="ro-RO"/>
        </w:rPr>
        <w:t>Bria</w:t>
      </w:r>
      <w:r w:rsidRPr="00E34CE8">
        <w:rPr>
          <w:rFonts w:ascii="Times New Roman" w:hAnsi="Times New Roman" w:cs="Times New Roman"/>
          <w:lang w:val="ro-RO"/>
        </w:rPr>
        <w:t xml:space="preserve">, „Teologia Părintelui Dumitru Stăniloae și hemeneutica ecumenică”, în </w:t>
      </w:r>
      <w:r w:rsidRPr="00E34CE8">
        <w:rPr>
          <w:rFonts w:ascii="Times New Roman" w:hAnsi="Times New Roman" w:cs="Times New Roman"/>
          <w:i/>
          <w:lang w:val="ro-RO"/>
        </w:rPr>
        <w:t>Sesiunea internațională de comunicări științifice „Dumitru Stăniloae” (e-conference), Caietele Universității „Sextil Pușcariu” Brașov,</w:t>
      </w:r>
      <w:r w:rsidRPr="00E34CE8">
        <w:rPr>
          <w:rFonts w:ascii="Times New Roman" w:hAnsi="Times New Roman" w:cs="Times New Roman"/>
          <w:lang w:val="ro-RO"/>
        </w:rPr>
        <w:t xml:space="preserve"> Anul II, n</w:t>
      </w:r>
      <w:r>
        <w:rPr>
          <w:rFonts w:ascii="Times New Roman" w:hAnsi="Times New Roman" w:cs="Times New Roman"/>
          <w:lang w:val="ro-RO"/>
        </w:rPr>
        <w:t>r. 2 (2002), vol. III, p. 28-36;</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Viorel </w:t>
      </w:r>
      <w:r w:rsidRPr="00E34CE8">
        <w:rPr>
          <w:rFonts w:ascii="Times New Roman" w:hAnsi="Times New Roman" w:cs="Times New Roman"/>
          <w:smallCaps/>
          <w:lang w:val="ro-RO"/>
        </w:rPr>
        <w:t>Ioniță</w:t>
      </w:r>
      <w:r w:rsidRPr="00E34CE8">
        <w:rPr>
          <w:rFonts w:ascii="Times New Roman" w:hAnsi="Times New Roman" w:cs="Times New Roman"/>
          <w:lang w:val="ro-RO"/>
        </w:rPr>
        <w:t xml:space="preserve">, „Contribuția Părintelui Dumitru Stăniloae la dialogul ecumenic”, în </w:t>
      </w:r>
      <w:r w:rsidRPr="00E34CE8">
        <w:rPr>
          <w:rFonts w:ascii="Times New Roman" w:hAnsi="Times New Roman" w:cs="Times New Roman"/>
          <w:i/>
          <w:lang w:val="ro-RO"/>
        </w:rPr>
        <w:t>Anuarul Facultății de Teologie Ortodoxă</w:t>
      </w:r>
      <w:r w:rsidRPr="00E34CE8">
        <w:rPr>
          <w:rFonts w:ascii="Times New Roman" w:hAnsi="Times New Roman" w:cs="Times New Roman"/>
          <w:lang w:val="ro-RO"/>
        </w:rPr>
        <w:t>, Buc</w:t>
      </w:r>
      <w:r>
        <w:rPr>
          <w:rFonts w:ascii="Times New Roman" w:hAnsi="Times New Roman" w:cs="Times New Roman"/>
          <w:lang w:val="ro-RO"/>
        </w:rPr>
        <w:t>urești, nr. 87 (2004), p. 87-93;</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Radu </w:t>
      </w:r>
      <w:r w:rsidRPr="00E34CE8">
        <w:rPr>
          <w:rFonts w:ascii="Times New Roman" w:hAnsi="Times New Roman" w:cs="Times New Roman"/>
          <w:smallCaps/>
          <w:lang w:val="ro-RO"/>
        </w:rPr>
        <w:t>Bordeianu</w:t>
      </w:r>
      <w:r w:rsidRPr="00E34CE8">
        <w:rPr>
          <w:rFonts w:ascii="Times New Roman" w:hAnsi="Times New Roman" w:cs="Times New Roman"/>
          <w:lang w:val="ro-RO"/>
        </w:rPr>
        <w:t xml:space="preserve">, </w:t>
      </w:r>
      <w:r w:rsidRPr="00E34CE8">
        <w:rPr>
          <w:rFonts w:ascii="Times New Roman" w:hAnsi="Times New Roman" w:cs="Times New Roman"/>
          <w:i/>
          <w:lang w:val="ro-RO"/>
        </w:rPr>
        <w:t>Dumitru Stăniloae: An Ecumenical Ecclesiology</w:t>
      </w:r>
      <w:r w:rsidRPr="00E34CE8">
        <w:rPr>
          <w:rFonts w:ascii="Times New Roman" w:hAnsi="Times New Roman" w:cs="Times New Roman"/>
          <w:lang w:val="ro-RO"/>
        </w:rPr>
        <w:t xml:space="preserve">, Ecclesiological Investigations 13, London: T&amp;T Clark, 2011; Radu </w:t>
      </w:r>
      <w:r w:rsidRPr="00E34CE8">
        <w:rPr>
          <w:rFonts w:ascii="Times New Roman" w:hAnsi="Times New Roman" w:cs="Times New Roman"/>
          <w:smallCaps/>
          <w:lang w:val="ro-RO"/>
        </w:rPr>
        <w:t>Bordeianu</w:t>
      </w:r>
      <w:r w:rsidRPr="00E34CE8">
        <w:rPr>
          <w:rFonts w:ascii="Times New Roman" w:hAnsi="Times New Roman" w:cs="Times New Roman"/>
          <w:lang w:val="ro-RO"/>
        </w:rPr>
        <w:t>, „(In)Voluntary Ecumenism: Dumitru Staniloae`s Interaction with the West as Open Sobornicity”, în George E. </w:t>
      </w:r>
      <w:r w:rsidRPr="00E34CE8">
        <w:rPr>
          <w:rFonts w:ascii="Times New Roman" w:hAnsi="Times New Roman" w:cs="Times New Roman"/>
          <w:bCs/>
          <w:smallCaps/>
          <w:lang w:val="ro-RO"/>
        </w:rPr>
        <w:t>Demacopoulos</w:t>
      </w:r>
      <w:r w:rsidRPr="00E34CE8">
        <w:rPr>
          <w:rFonts w:ascii="Times New Roman" w:hAnsi="Times New Roman" w:cs="Times New Roman"/>
          <w:lang w:val="ro-RO"/>
        </w:rPr>
        <w:t>, Aristotle </w:t>
      </w:r>
      <w:r w:rsidRPr="00E34CE8">
        <w:rPr>
          <w:rFonts w:ascii="Times New Roman" w:hAnsi="Times New Roman" w:cs="Times New Roman"/>
          <w:bCs/>
          <w:smallCaps/>
          <w:lang w:val="ro-RO"/>
        </w:rPr>
        <w:t>Papanikolaou (</w:t>
      </w:r>
      <w:r w:rsidRPr="00E34CE8">
        <w:rPr>
          <w:rFonts w:ascii="Times New Roman" w:hAnsi="Times New Roman" w:cs="Times New Roman"/>
          <w:bCs/>
          <w:lang w:val="ro-RO"/>
        </w:rPr>
        <w:t>eds.)</w:t>
      </w:r>
      <w:r w:rsidRPr="00E34CE8">
        <w:rPr>
          <w:rFonts w:ascii="Times New Roman" w:hAnsi="Times New Roman" w:cs="Times New Roman"/>
          <w:bCs/>
          <w:smallCaps/>
          <w:lang w:val="ro-RO"/>
        </w:rPr>
        <w:t xml:space="preserve">, </w:t>
      </w:r>
      <w:r w:rsidRPr="00E34CE8">
        <w:rPr>
          <w:rFonts w:ascii="Times New Roman" w:hAnsi="Times New Roman" w:cs="Times New Roman"/>
          <w:i/>
          <w:lang w:val="ro-RO"/>
        </w:rPr>
        <w:t>Orthodox Constructions of the West</w:t>
      </w:r>
      <w:r w:rsidRPr="00E34CE8">
        <w:rPr>
          <w:rFonts w:ascii="Times New Roman" w:hAnsi="Times New Roman" w:cs="Times New Roman"/>
          <w:lang w:val="ro-RO"/>
        </w:rPr>
        <w:t xml:space="preserve">, Forham Univ. Press, 2013, </w:t>
      </w:r>
      <w:r>
        <w:rPr>
          <w:rFonts w:ascii="Times New Roman" w:hAnsi="Times New Roman" w:cs="Times New Roman"/>
          <w:bCs/>
          <w:lang w:val="ro-RO"/>
        </w:rPr>
        <w:t>p. 240-253;</w:t>
      </w:r>
      <w:r w:rsidRPr="00953FDC">
        <w:rPr>
          <w:rFonts w:ascii="Times New Roman" w:hAnsi="Times New Roman" w:cs="Times New Roman"/>
          <w:bCs/>
          <w:lang w:val="ro-RO"/>
        </w:rPr>
        <w:t xml:space="preserve"> </w:t>
      </w:r>
      <w:r w:rsidRPr="00E34CE8">
        <w:rPr>
          <w:rFonts w:ascii="Times New Roman" w:hAnsi="Times New Roman" w:cs="Times New Roman"/>
          <w:bCs/>
          <w:lang w:val="ro-RO"/>
        </w:rPr>
        <w:t xml:space="preserve">Viorel </w:t>
      </w:r>
      <w:r w:rsidRPr="00E34CE8">
        <w:rPr>
          <w:rFonts w:ascii="Times New Roman" w:hAnsi="Times New Roman" w:cs="Times New Roman"/>
          <w:bCs/>
          <w:smallCaps/>
          <w:lang w:val="ro-RO"/>
        </w:rPr>
        <w:t>Coman</w:t>
      </w:r>
      <w:r w:rsidRPr="00E34CE8">
        <w:rPr>
          <w:rFonts w:ascii="Times New Roman" w:hAnsi="Times New Roman" w:cs="Times New Roman"/>
          <w:bCs/>
          <w:lang w:val="ro-RO"/>
        </w:rPr>
        <w:t xml:space="preserve">, „`Open Sobornicity` and  `Receptive Ecumenism`: Fruitful Models of Ecumenical Interaction”, în D. </w:t>
      </w:r>
      <w:r w:rsidRPr="00E34CE8">
        <w:rPr>
          <w:rFonts w:ascii="Times New Roman" w:hAnsi="Times New Roman" w:cs="Times New Roman"/>
          <w:bCs/>
          <w:smallCaps/>
          <w:lang w:val="ro-RO"/>
        </w:rPr>
        <w:t>Heller</w:t>
      </w:r>
      <w:r w:rsidRPr="00E34CE8">
        <w:rPr>
          <w:rFonts w:ascii="Times New Roman" w:hAnsi="Times New Roman" w:cs="Times New Roman"/>
          <w:bCs/>
          <w:lang w:val="ro-RO"/>
        </w:rPr>
        <w:t xml:space="preserve">, M. </w:t>
      </w:r>
      <w:r w:rsidRPr="00E34CE8">
        <w:rPr>
          <w:rFonts w:ascii="Times New Roman" w:hAnsi="Times New Roman" w:cs="Times New Roman"/>
          <w:bCs/>
          <w:smallCaps/>
          <w:lang w:val="ro-RO"/>
        </w:rPr>
        <w:t>Hietamaki</w:t>
      </w:r>
      <w:r w:rsidRPr="00E34CE8">
        <w:rPr>
          <w:rFonts w:ascii="Times New Roman" w:hAnsi="Times New Roman" w:cs="Times New Roman"/>
          <w:bCs/>
          <w:lang w:val="ro-RO"/>
        </w:rPr>
        <w:t xml:space="preserve"> (eds.), </w:t>
      </w:r>
      <w:r w:rsidRPr="00E34CE8">
        <w:rPr>
          <w:rFonts w:ascii="Times New Roman" w:hAnsi="Times New Roman" w:cs="Times New Roman"/>
          <w:bCs/>
          <w:i/>
          <w:lang w:val="ro-RO"/>
        </w:rPr>
        <w:t>Just Do It? Recognition and Reception in Ecumenical Relations: Proceedings of the 19th Academic Consultation of the Societas Oecumenica</w:t>
      </w:r>
      <w:r w:rsidRPr="00E34CE8">
        <w:rPr>
          <w:rFonts w:ascii="Times New Roman" w:hAnsi="Times New Roman" w:cs="Times New Roman"/>
          <w:bCs/>
          <w:lang w:val="ro-RO"/>
        </w:rPr>
        <w:t>, Beihefte zur Őkumenischen Rundschau 117, Leipzig: Evangelische V</w:t>
      </w:r>
      <w:r>
        <w:rPr>
          <w:rFonts w:ascii="Times New Roman" w:hAnsi="Times New Roman" w:cs="Times New Roman"/>
          <w:bCs/>
          <w:lang w:val="ro-RO"/>
        </w:rPr>
        <w:t>erlagsanstalt, 2018, p. 241-251;</w:t>
      </w:r>
      <w:r w:rsidRPr="00953FDC">
        <w:rPr>
          <w:rFonts w:ascii="Times New Roman" w:hAnsi="Times New Roman" w:cs="Times New Roman"/>
          <w:bCs/>
          <w:lang w:val="ro-RO"/>
        </w:rPr>
        <w:t xml:space="preserve"> </w:t>
      </w:r>
      <w:r w:rsidRPr="00E34CE8">
        <w:rPr>
          <w:rFonts w:ascii="Times New Roman" w:hAnsi="Times New Roman" w:cs="Times New Roman"/>
          <w:bCs/>
          <w:lang w:val="ro-RO"/>
        </w:rPr>
        <w:t xml:space="preserve">Cristian Sebastian </w:t>
      </w:r>
      <w:r w:rsidRPr="00E34CE8">
        <w:rPr>
          <w:rFonts w:ascii="Times New Roman" w:hAnsi="Times New Roman" w:cs="Times New Roman"/>
          <w:bCs/>
          <w:smallCaps/>
          <w:lang w:val="ro-RO"/>
        </w:rPr>
        <w:t>Sonea</w:t>
      </w:r>
      <w:r w:rsidRPr="00E34CE8">
        <w:rPr>
          <w:rFonts w:ascii="Times New Roman" w:hAnsi="Times New Roman" w:cs="Times New Roman"/>
          <w:bCs/>
          <w:lang w:val="ro-RO"/>
        </w:rPr>
        <w:t xml:space="preserve">, „The Open Sobornicity- An Ecumenical Theme in the Theology of the Fr. Dumitru Stăniloae”, în </w:t>
      </w:r>
      <w:r w:rsidRPr="00E34CE8">
        <w:rPr>
          <w:rFonts w:ascii="Times New Roman" w:hAnsi="Times New Roman" w:cs="Times New Roman"/>
          <w:bCs/>
          <w:i/>
          <w:lang w:val="ro-RO"/>
        </w:rPr>
        <w:t>Roczniki Teologiczne</w:t>
      </w:r>
      <w:r w:rsidRPr="00E34CE8">
        <w:rPr>
          <w:rFonts w:ascii="Times New Roman" w:hAnsi="Times New Roman" w:cs="Times New Roman"/>
          <w:bCs/>
          <w:lang w:val="ro-RO"/>
        </w:rPr>
        <w:t>, Tom LXIII, seszyt 7- 2016, p. 132-147.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26D1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82091"/>
    <w:multiLevelType w:val="hybridMultilevel"/>
    <w:tmpl w:val="6810C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F7BB5"/>
    <w:multiLevelType w:val="hybridMultilevel"/>
    <w:tmpl w:val="68200DC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F329C"/>
    <w:multiLevelType w:val="hybridMultilevel"/>
    <w:tmpl w:val="EF4846AA"/>
    <w:lvl w:ilvl="0" w:tplc="650256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51653"/>
    <w:multiLevelType w:val="hybridMultilevel"/>
    <w:tmpl w:val="F484F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54F9"/>
    <w:multiLevelType w:val="hybridMultilevel"/>
    <w:tmpl w:val="82BCFB32"/>
    <w:lvl w:ilvl="0" w:tplc="C5C2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C3BCB"/>
    <w:multiLevelType w:val="multilevel"/>
    <w:tmpl w:val="42CAD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5530F8"/>
    <w:multiLevelType w:val="multilevel"/>
    <w:tmpl w:val="C6A2D22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F36D5"/>
    <w:multiLevelType w:val="hybridMultilevel"/>
    <w:tmpl w:val="F484F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F0A79"/>
    <w:multiLevelType w:val="hybridMultilevel"/>
    <w:tmpl w:val="F484F92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70118"/>
    <w:multiLevelType w:val="hybridMultilevel"/>
    <w:tmpl w:val="A3824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F2D24"/>
    <w:multiLevelType w:val="hybridMultilevel"/>
    <w:tmpl w:val="E69C8616"/>
    <w:lvl w:ilvl="0" w:tplc="DCD8CED6">
      <w:start w:val="1"/>
      <w:numFmt w:val="decimal"/>
      <w:lvlText w:val="%1."/>
      <w:lvlJc w:val="center"/>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2BB33CC8"/>
    <w:multiLevelType w:val="hybridMultilevel"/>
    <w:tmpl w:val="088E81F0"/>
    <w:lvl w:ilvl="0" w:tplc="62D4BF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B31FA"/>
    <w:multiLevelType w:val="hybridMultilevel"/>
    <w:tmpl w:val="16A4D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7020F"/>
    <w:multiLevelType w:val="multilevel"/>
    <w:tmpl w:val="5D38813C"/>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5">
    <w:nsid w:val="39220BA5"/>
    <w:multiLevelType w:val="hybridMultilevel"/>
    <w:tmpl w:val="E71C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22EB2"/>
    <w:multiLevelType w:val="multilevel"/>
    <w:tmpl w:val="34203E94"/>
    <w:lvl w:ilvl="0">
      <w:start w:val="1"/>
      <w:numFmt w:val="decimal"/>
      <w:lvlText w:val="%1."/>
      <w:lvlJc w:val="left"/>
      <w:pPr>
        <w:ind w:left="108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387467B"/>
    <w:multiLevelType w:val="hybridMultilevel"/>
    <w:tmpl w:val="4B8A4BEE"/>
    <w:lvl w:ilvl="0" w:tplc="6038CFE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C4D71B8"/>
    <w:multiLevelType w:val="multilevel"/>
    <w:tmpl w:val="E21ABF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D36226B"/>
    <w:multiLevelType w:val="hybridMultilevel"/>
    <w:tmpl w:val="099C22AC"/>
    <w:lvl w:ilvl="0" w:tplc="A4ACF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8413F"/>
    <w:multiLevelType w:val="hybridMultilevel"/>
    <w:tmpl w:val="CA34E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A5B05"/>
    <w:multiLevelType w:val="hybridMultilevel"/>
    <w:tmpl w:val="858E2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928B1"/>
    <w:multiLevelType w:val="hybridMultilevel"/>
    <w:tmpl w:val="40069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E2CDF"/>
    <w:multiLevelType w:val="hybridMultilevel"/>
    <w:tmpl w:val="35740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B233E"/>
    <w:multiLevelType w:val="multilevel"/>
    <w:tmpl w:val="73E0F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C75C67"/>
    <w:multiLevelType w:val="hybridMultilevel"/>
    <w:tmpl w:val="F374694A"/>
    <w:lvl w:ilvl="0" w:tplc="04090017">
      <w:start w:val="1"/>
      <w:numFmt w:val="lowerLetter"/>
      <w:lvlText w:val="%1)"/>
      <w:lvlJc w:val="left"/>
      <w:pPr>
        <w:ind w:left="720" w:hanging="360"/>
      </w:pPr>
      <w:rPr>
        <w:rFonts w:hint="default"/>
      </w:rPr>
    </w:lvl>
    <w:lvl w:ilvl="1" w:tplc="DB444E9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97472"/>
    <w:multiLevelType w:val="multilevel"/>
    <w:tmpl w:val="EBFCDD7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21"/>
  </w:num>
  <w:num w:numId="4">
    <w:abstractNumId w:val="12"/>
  </w:num>
  <w:num w:numId="5">
    <w:abstractNumId w:val="17"/>
  </w:num>
  <w:num w:numId="6">
    <w:abstractNumId w:val="25"/>
  </w:num>
  <w:num w:numId="7">
    <w:abstractNumId w:val="20"/>
  </w:num>
  <w:num w:numId="8">
    <w:abstractNumId w:val="18"/>
  </w:num>
  <w:num w:numId="9">
    <w:abstractNumId w:val="10"/>
  </w:num>
  <w:num w:numId="10">
    <w:abstractNumId w:val="23"/>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2"/>
  </w:num>
  <w:num w:numId="16">
    <w:abstractNumId w:val="7"/>
  </w:num>
  <w:num w:numId="17">
    <w:abstractNumId w:val="6"/>
  </w:num>
  <w:num w:numId="18">
    <w:abstractNumId w:val="16"/>
  </w:num>
  <w:num w:numId="19">
    <w:abstractNumId w:val="5"/>
  </w:num>
  <w:num w:numId="20">
    <w:abstractNumId w:val="15"/>
  </w:num>
  <w:num w:numId="21">
    <w:abstractNumId w:val="22"/>
  </w:num>
  <w:num w:numId="22">
    <w:abstractNumId w:val="14"/>
  </w:num>
  <w:num w:numId="23">
    <w:abstractNumId w:val="1"/>
  </w:num>
  <w:num w:numId="24">
    <w:abstractNumId w:val="8"/>
  </w:num>
  <w:num w:numId="25">
    <w:abstractNumId w:val="4"/>
  </w:num>
  <w:num w:numId="26">
    <w:abstractNumId w:val="1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1904"/>
    <w:rsid w:val="000015EE"/>
    <w:rsid w:val="0002033B"/>
    <w:rsid w:val="00023B0B"/>
    <w:rsid w:val="00047E5E"/>
    <w:rsid w:val="00096361"/>
    <w:rsid w:val="000D52F9"/>
    <w:rsid w:val="00155799"/>
    <w:rsid w:val="00160456"/>
    <w:rsid w:val="00186E87"/>
    <w:rsid w:val="001958B4"/>
    <w:rsid w:val="001970A6"/>
    <w:rsid w:val="001F637F"/>
    <w:rsid w:val="00301F35"/>
    <w:rsid w:val="00371A9D"/>
    <w:rsid w:val="00374AF2"/>
    <w:rsid w:val="003804B7"/>
    <w:rsid w:val="00427EAC"/>
    <w:rsid w:val="00493430"/>
    <w:rsid w:val="004C31CE"/>
    <w:rsid w:val="004D1904"/>
    <w:rsid w:val="00505C0A"/>
    <w:rsid w:val="005171EC"/>
    <w:rsid w:val="00523E4D"/>
    <w:rsid w:val="005F5150"/>
    <w:rsid w:val="00612849"/>
    <w:rsid w:val="00685925"/>
    <w:rsid w:val="006865E7"/>
    <w:rsid w:val="006B0333"/>
    <w:rsid w:val="00791822"/>
    <w:rsid w:val="007C71FB"/>
    <w:rsid w:val="0082513C"/>
    <w:rsid w:val="008A3DAF"/>
    <w:rsid w:val="008C64EF"/>
    <w:rsid w:val="008D17D3"/>
    <w:rsid w:val="009165C7"/>
    <w:rsid w:val="00953FDC"/>
    <w:rsid w:val="00967720"/>
    <w:rsid w:val="009B7E30"/>
    <w:rsid w:val="009E7B6D"/>
    <w:rsid w:val="009F0B42"/>
    <w:rsid w:val="00A725A7"/>
    <w:rsid w:val="00B06F2F"/>
    <w:rsid w:val="00B77C45"/>
    <w:rsid w:val="00B87C26"/>
    <w:rsid w:val="00BC3A8F"/>
    <w:rsid w:val="00BE2EC5"/>
    <w:rsid w:val="00C245AE"/>
    <w:rsid w:val="00C34525"/>
    <w:rsid w:val="00C40C8E"/>
    <w:rsid w:val="00D170A3"/>
    <w:rsid w:val="00D87706"/>
    <w:rsid w:val="00E167BE"/>
    <w:rsid w:val="00E64393"/>
    <w:rsid w:val="00E93CA0"/>
    <w:rsid w:val="00EF30CE"/>
    <w:rsid w:val="00F27DE9"/>
    <w:rsid w:val="00F317DE"/>
    <w:rsid w:val="00FC4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04"/>
  </w:style>
  <w:style w:type="paragraph" w:styleId="Heading1">
    <w:name w:val="heading 1"/>
    <w:basedOn w:val="Normal"/>
    <w:next w:val="Normal"/>
    <w:link w:val="Heading1Char"/>
    <w:uiPriority w:val="9"/>
    <w:qFormat/>
    <w:rsid w:val="004D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9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9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D1904"/>
    <w:pPr>
      <w:spacing w:after="0" w:line="240" w:lineRule="auto"/>
    </w:pPr>
    <w:rPr>
      <w:sz w:val="20"/>
      <w:szCs w:val="20"/>
    </w:rPr>
  </w:style>
  <w:style w:type="character" w:customStyle="1" w:styleId="FootnoteTextChar">
    <w:name w:val="Footnote Text Char"/>
    <w:basedOn w:val="DefaultParagraphFont"/>
    <w:link w:val="FootnoteText"/>
    <w:uiPriority w:val="99"/>
    <w:rsid w:val="004D1904"/>
    <w:rPr>
      <w:sz w:val="20"/>
      <w:szCs w:val="20"/>
    </w:rPr>
  </w:style>
  <w:style w:type="character" w:styleId="FootnoteReference">
    <w:name w:val="footnote reference"/>
    <w:basedOn w:val="DefaultParagraphFont"/>
    <w:uiPriority w:val="99"/>
    <w:semiHidden/>
    <w:unhideWhenUsed/>
    <w:rsid w:val="004D1904"/>
    <w:rPr>
      <w:vertAlign w:val="superscript"/>
    </w:rPr>
  </w:style>
  <w:style w:type="paragraph" w:styleId="ListParagraph">
    <w:name w:val="List Paragraph"/>
    <w:basedOn w:val="Normal"/>
    <w:uiPriority w:val="34"/>
    <w:qFormat/>
    <w:rsid w:val="004D1904"/>
    <w:pPr>
      <w:ind w:left="720"/>
      <w:contextualSpacing/>
    </w:pPr>
  </w:style>
  <w:style w:type="paragraph" w:styleId="Footer">
    <w:name w:val="footer"/>
    <w:basedOn w:val="Normal"/>
    <w:link w:val="FooterChar"/>
    <w:uiPriority w:val="99"/>
    <w:unhideWhenUsed/>
    <w:rsid w:val="004D1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04"/>
  </w:style>
  <w:style w:type="character" w:styleId="Hyperlink">
    <w:name w:val="Hyperlink"/>
    <w:basedOn w:val="DefaultParagraphFont"/>
    <w:uiPriority w:val="99"/>
    <w:unhideWhenUsed/>
    <w:rsid w:val="004D1904"/>
    <w:rPr>
      <w:color w:val="0000FF" w:themeColor="hyperlink"/>
      <w:u w:val="single"/>
    </w:rPr>
  </w:style>
  <w:style w:type="paragraph" w:styleId="TOCHeading">
    <w:name w:val="TOC Heading"/>
    <w:basedOn w:val="Heading1"/>
    <w:next w:val="Normal"/>
    <w:uiPriority w:val="39"/>
    <w:unhideWhenUsed/>
    <w:qFormat/>
    <w:rsid w:val="004D1904"/>
    <w:pPr>
      <w:outlineLvl w:val="9"/>
    </w:pPr>
  </w:style>
  <w:style w:type="paragraph" w:styleId="TOC1">
    <w:name w:val="toc 1"/>
    <w:basedOn w:val="Normal"/>
    <w:next w:val="Normal"/>
    <w:autoRedefine/>
    <w:uiPriority w:val="39"/>
    <w:unhideWhenUsed/>
    <w:qFormat/>
    <w:rsid w:val="004D1904"/>
    <w:pPr>
      <w:tabs>
        <w:tab w:val="right" w:leader="dot" w:pos="8729"/>
      </w:tabs>
      <w:spacing w:after="0" w:line="360" w:lineRule="auto"/>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4D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04"/>
    <w:rPr>
      <w:rFonts w:ascii="Tahoma" w:hAnsi="Tahoma" w:cs="Tahoma"/>
      <w:sz w:val="16"/>
      <w:szCs w:val="16"/>
    </w:rPr>
  </w:style>
  <w:style w:type="paragraph" w:styleId="ListBullet">
    <w:name w:val="List Bullet"/>
    <w:basedOn w:val="Normal"/>
    <w:uiPriority w:val="99"/>
    <w:unhideWhenUsed/>
    <w:rsid w:val="004D1904"/>
    <w:pPr>
      <w:numPr>
        <w:numId w:val="2"/>
      </w:numPr>
      <w:contextualSpacing/>
    </w:pPr>
  </w:style>
  <w:style w:type="character" w:customStyle="1" w:styleId="HTMLPreformattedChar">
    <w:name w:val="HTML Preformatted Char"/>
    <w:basedOn w:val="DefaultParagraphFont"/>
    <w:link w:val="HTMLPreformatted"/>
    <w:uiPriority w:val="99"/>
    <w:semiHidden/>
    <w:rsid w:val="004D1904"/>
    <w:rPr>
      <w:rFonts w:ascii="Consolas" w:hAnsi="Consolas" w:cs="Consolas"/>
      <w:sz w:val="20"/>
      <w:szCs w:val="20"/>
    </w:rPr>
  </w:style>
  <w:style w:type="paragraph" w:styleId="HTMLPreformatted">
    <w:name w:val="HTML Preformatted"/>
    <w:basedOn w:val="Normal"/>
    <w:link w:val="HTMLPreformattedChar"/>
    <w:uiPriority w:val="99"/>
    <w:semiHidden/>
    <w:unhideWhenUsed/>
    <w:rsid w:val="004D1904"/>
    <w:pPr>
      <w:spacing w:after="0" w:line="240" w:lineRule="auto"/>
    </w:pPr>
    <w:rPr>
      <w:rFonts w:ascii="Consolas" w:hAnsi="Consolas" w:cs="Consolas"/>
      <w:sz w:val="20"/>
      <w:szCs w:val="20"/>
    </w:rPr>
  </w:style>
  <w:style w:type="character" w:customStyle="1" w:styleId="a-text-bold">
    <w:name w:val="a-text-bold"/>
    <w:basedOn w:val="DefaultParagraphFont"/>
    <w:rsid w:val="004D1904"/>
  </w:style>
  <w:style w:type="character" w:customStyle="1" w:styleId="EndnoteTextChar">
    <w:name w:val="Endnote Text Char"/>
    <w:basedOn w:val="DefaultParagraphFont"/>
    <w:link w:val="EndnoteText"/>
    <w:uiPriority w:val="99"/>
    <w:semiHidden/>
    <w:rsid w:val="004D1904"/>
    <w:rPr>
      <w:sz w:val="20"/>
      <w:szCs w:val="20"/>
    </w:rPr>
  </w:style>
  <w:style w:type="paragraph" w:styleId="EndnoteText">
    <w:name w:val="endnote text"/>
    <w:basedOn w:val="Normal"/>
    <w:link w:val="EndnoteTextChar"/>
    <w:uiPriority w:val="99"/>
    <w:semiHidden/>
    <w:unhideWhenUsed/>
    <w:rsid w:val="004D1904"/>
    <w:pPr>
      <w:spacing w:after="0" w:line="240" w:lineRule="auto"/>
    </w:pPr>
    <w:rPr>
      <w:sz w:val="20"/>
      <w:szCs w:val="20"/>
    </w:rPr>
  </w:style>
  <w:style w:type="paragraph" w:styleId="Header">
    <w:name w:val="header"/>
    <w:basedOn w:val="Normal"/>
    <w:link w:val="HeaderChar"/>
    <w:uiPriority w:val="99"/>
    <w:unhideWhenUsed/>
    <w:rsid w:val="004D1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04"/>
  </w:style>
  <w:style w:type="paragraph" w:styleId="NoSpacing">
    <w:name w:val="No Spacing"/>
    <w:link w:val="NoSpacingChar"/>
    <w:uiPriority w:val="1"/>
    <w:qFormat/>
    <w:rsid w:val="004D1904"/>
    <w:pPr>
      <w:spacing w:after="0" w:line="240" w:lineRule="auto"/>
    </w:pPr>
  </w:style>
  <w:style w:type="character" w:customStyle="1" w:styleId="NoSpacingChar">
    <w:name w:val="No Spacing Char"/>
    <w:basedOn w:val="DefaultParagraphFont"/>
    <w:link w:val="NoSpacing"/>
    <w:uiPriority w:val="1"/>
    <w:rsid w:val="004D1904"/>
  </w:style>
  <w:style w:type="character" w:customStyle="1" w:styleId="DocumentMapChar">
    <w:name w:val="Document Map Char"/>
    <w:basedOn w:val="DefaultParagraphFont"/>
    <w:link w:val="DocumentMap"/>
    <w:uiPriority w:val="99"/>
    <w:semiHidden/>
    <w:rsid w:val="004D1904"/>
    <w:rPr>
      <w:rFonts w:ascii="Tahoma" w:hAnsi="Tahoma" w:cs="Tahoma"/>
      <w:sz w:val="16"/>
      <w:szCs w:val="16"/>
    </w:rPr>
  </w:style>
  <w:style w:type="paragraph" w:styleId="DocumentMap">
    <w:name w:val="Document Map"/>
    <w:basedOn w:val="Normal"/>
    <w:link w:val="DocumentMapChar"/>
    <w:uiPriority w:val="99"/>
    <w:semiHidden/>
    <w:unhideWhenUsed/>
    <w:rsid w:val="004D1904"/>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3692">
      <w:bodyDiv w:val="1"/>
      <w:marLeft w:val="0"/>
      <w:marRight w:val="0"/>
      <w:marTop w:val="0"/>
      <w:marBottom w:val="0"/>
      <w:divBdr>
        <w:top w:val="none" w:sz="0" w:space="0" w:color="auto"/>
        <w:left w:val="none" w:sz="0" w:space="0" w:color="auto"/>
        <w:bottom w:val="none" w:sz="0" w:space="0" w:color="auto"/>
        <w:right w:val="none" w:sz="0" w:space="0" w:color="auto"/>
      </w:divBdr>
    </w:div>
    <w:div w:id="12919592">
      <w:bodyDiv w:val="1"/>
      <w:marLeft w:val="0"/>
      <w:marRight w:val="0"/>
      <w:marTop w:val="0"/>
      <w:marBottom w:val="0"/>
      <w:divBdr>
        <w:top w:val="none" w:sz="0" w:space="0" w:color="auto"/>
        <w:left w:val="none" w:sz="0" w:space="0" w:color="auto"/>
        <w:bottom w:val="none" w:sz="0" w:space="0" w:color="auto"/>
        <w:right w:val="none" w:sz="0" w:space="0" w:color="auto"/>
      </w:divBdr>
    </w:div>
    <w:div w:id="23949293">
      <w:bodyDiv w:val="1"/>
      <w:marLeft w:val="0"/>
      <w:marRight w:val="0"/>
      <w:marTop w:val="0"/>
      <w:marBottom w:val="0"/>
      <w:divBdr>
        <w:top w:val="none" w:sz="0" w:space="0" w:color="auto"/>
        <w:left w:val="none" w:sz="0" w:space="0" w:color="auto"/>
        <w:bottom w:val="none" w:sz="0" w:space="0" w:color="auto"/>
        <w:right w:val="none" w:sz="0" w:space="0" w:color="auto"/>
      </w:divBdr>
    </w:div>
    <w:div w:id="50857535">
      <w:bodyDiv w:val="1"/>
      <w:marLeft w:val="0"/>
      <w:marRight w:val="0"/>
      <w:marTop w:val="0"/>
      <w:marBottom w:val="0"/>
      <w:divBdr>
        <w:top w:val="none" w:sz="0" w:space="0" w:color="auto"/>
        <w:left w:val="none" w:sz="0" w:space="0" w:color="auto"/>
        <w:bottom w:val="none" w:sz="0" w:space="0" w:color="auto"/>
        <w:right w:val="none" w:sz="0" w:space="0" w:color="auto"/>
      </w:divBdr>
      <w:divsChild>
        <w:div w:id="489491507">
          <w:marLeft w:val="0"/>
          <w:marRight w:val="0"/>
          <w:marTop w:val="0"/>
          <w:marBottom w:val="0"/>
          <w:divBdr>
            <w:top w:val="none" w:sz="0" w:space="0" w:color="auto"/>
            <w:left w:val="none" w:sz="0" w:space="0" w:color="auto"/>
            <w:bottom w:val="none" w:sz="0" w:space="0" w:color="auto"/>
            <w:right w:val="none" w:sz="0" w:space="0" w:color="auto"/>
          </w:divBdr>
          <w:divsChild>
            <w:div w:id="63528624">
              <w:marLeft w:val="0"/>
              <w:marRight w:val="0"/>
              <w:marTop w:val="0"/>
              <w:marBottom w:val="0"/>
              <w:divBdr>
                <w:top w:val="none" w:sz="0" w:space="0" w:color="auto"/>
                <w:left w:val="none" w:sz="0" w:space="0" w:color="auto"/>
                <w:bottom w:val="none" w:sz="0" w:space="0" w:color="auto"/>
                <w:right w:val="none" w:sz="0" w:space="0" w:color="auto"/>
              </w:divBdr>
              <w:divsChild>
                <w:div w:id="593830434">
                  <w:marLeft w:val="0"/>
                  <w:marRight w:val="0"/>
                  <w:marTop w:val="0"/>
                  <w:marBottom w:val="0"/>
                  <w:divBdr>
                    <w:top w:val="none" w:sz="0" w:space="0" w:color="auto"/>
                    <w:left w:val="none" w:sz="0" w:space="0" w:color="auto"/>
                    <w:bottom w:val="none" w:sz="0" w:space="0" w:color="auto"/>
                    <w:right w:val="none" w:sz="0" w:space="0" w:color="auto"/>
                  </w:divBdr>
                  <w:divsChild>
                    <w:div w:id="1387529858">
                      <w:marLeft w:val="0"/>
                      <w:marRight w:val="0"/>
                      <w:marTop w:val="0"/>
                      <w:marBottom w:val="0"/>
                      <w:divBdr>
                        <w:top w:val="none" w:sz="0" w:space="0" w:color="auto"/>
                        <w:left w:val="none" w:sz="0" w:space="0" w:color="auto"/>
                        <w:bottom w:val="none" w:sz="0" w:space="0" w:color="auto"/>
                        <w:right w:val="none" w:sz="0" w:space="0" w:color="auto"/>
                      </w:divBdr>
                      <w:divsChild>
                        <w:div w:id="1897544377">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0"/>
                              <w:divBdr>
                                <w:top w:val="none" w:sz="0" w:space="0" w:color="auto"/>
                                <w:left w:val="none" w:sz="0" w:space="0" w:color="auto"/>
                                <w:bottom w:val="none" w:sz="0" w:space="0" w:color="auto"/>
                                <w:right w:val="none" w:sz="0" w:space="0" w:color="auto"/>
                              </w:divBdr>
                              <w:divsChild>
                                <w:div w:id="393045011">
                                  <w:marLeft w:val="0"/>
                                  <w:marRight w:val="0"/>
                                  <w:marTop w:val="0"/>
                                  <w:marBottom w:val="0"/>
                                  <w:divBdr>
                                    <w:top w:val="none" w:sz="0" w:space="0" w:color="auto"/>
                                    <w:left w:val="none" w:sz="0" w:space="0" w:color="auto"/>
                                    <w:bottom w:val="none" w:sz="0" w:space="0" w:color="auto"/>
                                    <w:right w:val="none" w:sz="0" w:space="0" w:color="auto"/>
                                  </w:divBdr>
                                  <w:divsChild>
                                    <w:div w:id="856505736">
                                      <w:marLeft w:val="0"/>
                                      <w:marRight w:val="0"/>
                                      <w:marTop w:val="0"/>
                                      <w:marBottom w:val="0"/>
                                      <w:divBdr>
                                        <w:top w:val="none" w:sz="0" w:space="0" w:color="auto"/>
                                        <w:left w:val="none" w:sz="0" w:space="0" w:color="auto"/>
                                        <w:bottom w:val="none" w:sz="0" w:space="0" w:color="auto"/>
                                        <w:right w:val="none" w:sz="0" w:space="0" w:color="auto"/>
                                      </w:divBdr>
                                    </w:div>
                                    <w:div w:id="2030175329">
                                      <w:marLeft w:val="0"/>
                                      <w:marRight w:val="0"/>
                                      <w:marTop w:val="0"/>
                                      <w:marBottom w:val="0"/>
                                      <w:divBdr>
                                        <w:top w:val="none" w:sz="0" w:space="0" w:color="auto"/>
                                        <w:left w:val="none" w:sz="0" w:space="0" w:color="auto"/>
                                        <w:bottom w:val="none" w:sz="0" w:space="0" w:color="auto"/>
                                        <w:right w:val="none" w:sz="0" w:space="0" w:color="auto"/>
                                      </w:divBdr>
                                      <w:divsChild>
                                        <w:div w:id="1395930679">
                                          <w:marLeft w:val="0"/>
                                          <w:marRight w:val="138"/>
                                          <w:marTop w:val="125"/>
                                          <w:marBottom w:val="0"/>
                                          <w:divBdr>
                                            <w:top w:val="none" w:sz="0" w:space="0" w:color="auto"/>
                                            <w:left w:val="none" w:sz="0" w:space="0" w:color="auto"/>
                                            <w:bottom w:val="none" w:sz="0" w:space="0" w:color="auto"/>
                                            <w:right w:val="none" w:sz="0" w:space="0" w:color="auto"/>
                                          </w:divBdr>
                                          <w:divsChild>
                                            <w:div w:id="1833061056">
                                              <w:marLeft w:val="0"/>
                                              <w:marRight w:val="0"/>
                                              <w:marTop w:val="0"/>
                                              <w:marBottom w:val="0"/>
                                              <w:divBdr>
                                                <w:top w:val="none" w:sz="0" w:space="0" w:color="auto"/>
                                                <w:left w:val="none" w:sz="0" w:space="0" w:color="auto"/>
                                                <w:bottom w:val="none" w:sz="0" w:space="0" w:color="auto"/>
                                                <w:right w:val="none" w:sz="0" w:space="0" w:color="auto"/>
                                              </w:divBdr>
                                              <w:divsChild>
                                                <w:div w:id="33977113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17473">
      <w:bodyDiv w:val="1"/>
      <w:marLeft w:val="0"/>
      <w:marRight w:val="0"/>
      <w:marTop w:val="0"/>
      <w:marBottom w:val="0"/>
      <w:divBdr>
        <w:top w:val="none" w:sz="0" w:space="0" w:color="auto"/>
        <w:left w:val="none" w:sz="0" w:space="0" w:color="auto"/>
        <w:bottom w:val="none" w:sz="0" w:space="0" w:color="auto"/>
        <w:right w:val="none" w:sz="0" w:space="0" w:color="auto"/>
      </w:divBdr>
    </w:div>
    <w:div w:id="89811563">
      <w:bodyDiv w:val="1"/>
      <w:marLeft w:val="0"/>
      <w:marRight w:val="0"/>
      <w:marTop w:val="0"/>
      <w:marBottom w:val="0"/>
      <w:divBdr>
        <w:top w:val="none" w:sz="0" w:space="0" w:color="auto"/>
        <w:left w:val="none" w:sz="0" w:space="0" w:color="auto"/>
        <w:bottom w:val="none" w:sz="0" w:space="0" w:color="auto"/>
        <w:right w:val="none" w:sz="0" w:space="0" w:color="auto"/>
      </w:divBdr>
    </w:div>
    <w:div w:id="103883695">
      <w:bodyDiv w:val="1"/>
      <w:marLeft w:val="0"/>
      <w:marRight w:val="0"/>
      <w:marTop w:val="0"/>
      <w:marBottom w:val="0"/>
      <w:divBdr>
        <w:top w:val="none" w:sz="0" w:space="0" w:color="auto"/>
        <w:left w:val="none" w:sz="0" w:space="0" w:color="auto"/>
        <w:bottom w:val="none" w:sz="0" w:space="0" w:color="auto"/>
        <w:right w:val="none" w:sz="0" w:space="0" w:color="auto"/>
      </w:divBdr>
    </w:div>
    <w:div w:id="132675011">
      <w:bodyDiv w:val="1"/>
      <w:marLeft w:val="0"/>
      <w:marRight w:val="0"/>
      <w:marTop w:val="0"/>
      <w:marBottom w:val="0"/>
      <w:divBdr>
        <w:top w:val="none" w:sz="0" w:space="0" w:color="auto"/>
        <w:left w:val="none" w:sz="0" w:space="0" w:color="auto"/>
        <w:bottom w:val="none" w:sz="0" w:space="0" w:color="auto"/>
        <w:right w:val="none" w:sz="0" w:space="0" w:color="auto"/>
      </w:divBdr>
    </w:div>
    <w:div w:id="153302036">
      <w:bodyDiv w:val="1"/>
      <w:marLeft w:val="0"/>
      <w:marRight w:val="0"/>
      <w:marTop w:val="0"/>
      <w:marBottom w:val="0"/>
      <w:divBdr>
        <w:top w:val="none" w:sz="0" w:space="0" w:color="auto"/>
        <w:left w:val="none" w:sz="0" w:space="0" w:color="auto"/>
        <w:bottom w:val="none" w:sz="0" w:space="0" w:color="auto"/>
        <w:right w:val="none" w:sz="0" w:space="0" w:color="auto"/>
      </w:divBdr>
      <w:divsChild>
        <w:div w:id="220946088">
          <w:marLeft w:val="0"/>
          <w:marRight w:val="0"/>
          <w:marTop w:val="0"/>
          <w:marBottom w:val="0"/>
          <w:divBdr>
            <w:top w:val="none" w:sz="0" w:space="0" w:color="auto"/>
            <w:left w:val="none" w:sz="0" w:space="0" w:color="auto"/>
            <w:bottom w:val="none" w:sz="0" w:space="0" w:color="auto"/>
            <w:right w:val="none" w:sz="0" w:space="0" w:color="auto"/>
          </w:divBdr>
          <w:divsChild>
            <w:div w:id="422460747">
              <w:marLeft w:val="0"/>
              <w:marRight w:val="0"/>
              <w:marTop w:val="0"/>
              <w:marBottom w:val="0"/>
              <w:divBdr>
                <w:top w:val="none" w:sz="0" w:space="0" w:color="auto"/>
                <w:left w:val="none" w:sz="0" w:space="0" w:color="auto"/>
                <w:bottom w:val="none" w:sz="0" w:space="0" w:color="auto"/>
                <w:right w:val="none" w:sz="0" w:space="0" w:color="auto"/>
              </w:divBdr>
              <w:divsChild>
                <w:div w:id="1089544642">
                  <w:marLeft w:val="0"/>
                  <w:marRight w:val="0"/>
                  <w:marTop w:val="0"/>
                  <w:marBottom w:val="0"/>
                  <w:divBdr>
                    <w:top w:val="none" w:sz="0" w:space="0" w:color="auto"/>
                    <w:left w:val="none" w:sz="0" w:space="0" w:color="auto"/>
                    <w:bottom w:val="none" w:sz="0" w:space="0" w:color="auto"/>
                    <w:right w:val="none" w:sz="0" w:space="0" w:color="auto"/>
                  </w:divBdr>
                  <w:divsChild>
                    <w:div w:id="1381635625">
                      <w:marLeft w:val="0"/>
                      <w:marRight w:val="0"/>
                      <w:marTop w:val="0"/>
                      <w:marBottom w:val="0"/>
                      <w:divBdr>
                        <w:top w:val="none" w:sz="0" w:space="0" w:color="auto"/>
                        <w:left w:val="none" w:sz="0" w:space="0" w:color="auto"/>
                        <w:bottom w:val="none" w:sz="0" w:space="0" w:color="auto"/>
                        <w:right w:val="none" w:sz="0" w:space="0" w:color="auto"/>
                      </w:divBdr>
                      <w:divsChild>
                        <w:div w:id="957182082">
                          <w:marLeft w:val="0"/>
                          <w:marRight w:val="0"/>
                          <w:marTop w:val="0"/>
                          <w:marBottom w:val="0"/>
                          <w:divBdr>
                            <w:top w:val="none" w:sz="0" w:space="0" w:color="auto"/>
                            <w:left w:val="none" w:sz="0" w:space="0" w:color="auto"/>
                            <w:bottom w:val="none" w:sz="0" w:space="0" w:color="auto"/>
                            <w:right w:val="none" w:sz="0" w:space="0" w:color="auto"/>
                          </w:divBdr>
                          <w:divsChild>
                            <w:div w:id="782766563">
                              <w:marLeft w:val="0"/>
                              <w:marRight w:val="0"/>
                              <w:marTop w:val="0"/>
                              <w:marBottom w:val="0"/>
                              <w:divBdr>
                                <w:top w:val="none" w:sz="0" w:space="0" w:color="auto"/>
                                <w:left w:val="none" w:sz="0" w:space="0" w:color="auto"/>
                                <w:bottom w:val="none" w:sz="0" w:space="0" w:color="auto"/>
                                <w:right w:val="none" w:sz="0" w:space="0" w:color="auto"/>
                              </w:divBdr>
                              <w:divsChild>
                                <w:div w:id="1203710980">
                                  <w:marLeft w:val="0"/>
                                  <w:marRight w:val="0"/>
                                  <w:marTop w:val="0"/>
                                  <w:marBottom w:val="0"/>
                                  <w:divBdr>
                                    <w:top w:val="none" w:sz="0" w:space="0" w:color="auto"/>
                                    <w:left w:val="none" w:sz="0" w:space="0" w:color="auto"/>
                                    <w:bottom w:val="none" w:sz="0" w:space="0" w:color="auto"/>
                                    <w:right w:val="none" w:sz="0" w:space="0" w:color="auto"/>
                                  </w:divBdr>
                                  <w:divsChild>
                                    <w:div w:id="1893925614">
                                      <w:marLeft w:val="0"/>
                                      <w:marRight w:val="0"/>
                                      <w:marTop w:val="0"/>
                                      <w:marBottom w:val="0"/>
                                      <w:divBdr>
                                        <w:top w:val="none" w:sz="0" w:space="0" w:color="auto"/>
                                        <w:left w:val="none" w:sz="0" w:space="0" w:color="auto"/>
                                        <w:bottom w:val="none" w:sz="0" w:space="0" w:color="auto"/>
                                        <w:right w:val="none" w:sz="0" w:space="0" w:color="auto"/>
                                      </w:divBdr>
                                    </w:div>
                                    <w:div w:id="1697848854">
                                      <w:marLeft w:val="0"/>
                                      <w:marRight w:val="0"/>
                                      <w:marTop w:val="0"/>
                                      <w:marBottom w:val="0"/>
                                      <w:divBdr>
                                        <w:top w:val="none" w:sz="0" w:space="0" w:color="auto"/>
                                        <w:left w:val="none" w:sz="0" w:space="0" w:color="auto"/>
                                        <w:bottom w:val="none" w:sz="0" w:space="0" w:color="auto"/>
                                        <w:right w:val="none" w:sz="0" w:space="0" w:color="auto"/>
                                      </w:divBdr>
                                      <w:divsChild>
                                        <w:div w:id="1710110526">
                                          <w:marLeft w:val="0"/>
                                          <w:marRight w:val="138"/>
                                          <w:marTop w:val="125"/>
                                          <w:marBottom w:val="0"/>
                                          <w:divBdr>
                                            <w:top w:val="none" w:sz="0" w:space="0" w:color="auto"/>
                                            <w:left w:val="none" w:sz="0" w:space="0" w:color="auto"/>
                                            <w:bottom w:val="none" w:sz="0" w:space="0" w:color="auto"/>
                                            <w:right w:val="none" w:sz="0" w:space="0" w:color="auto"/>
                                          </w:divBdr>
                                          <w:divsChild>
                                            <w:div w:id="1402753112">
                                              <w:marLeft w:val="0"/>
                                              <w:marRight w:val="0"/>
                                              <w:marTop w:val="0"/>
                                              <w:marBottom w:val="0"/>
                                              <w:divBdr>
                                                <w:top w:val="none" w:sz="0" w:space="0" w:color="auto"/>
                                                <w:left w:val="none" w:sz="0" w:space="0" w:color="auto"/>
                                                <w:bottom w:val="none" w:sz="0" w:space="0" w:color="auto"/>
                                                <w:right w:val="none" w:sz="0" w:space="0" w:color="auto"/>
                                              </w:divBdr>
                                              <w:divsChild>
                                                <w:div w:id="213051059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83470">
      <w:bodyDiv w:val="1"/>
      <w:marLeft w:val="0"/>
      <w:marRight w:val="0"/>
      <w:marTop w:val="0"/>
      <w:marBottom w:val="0"/>
      <w:divBdr>
        <w:top w:val="none" w:sz="0" w:space="0" w:color="auto"/>
        <w:left w:val="none" w:sz="0" w:space="0" w:color="auto"/>
        <w:bottom w:val="none" w:sz="0" w:space="0" w:color="auto"/>
        <w:right w:val="none" w:sz="0" w:space="0" w:color="auto"/>
      </w:divBdr>
    </w:div>
    <w:div w:id="169611180">
      <w:bodyDiv w:val="1"/>
      <w:marLeft w:val="0"/>
      <w:marRight w:val="0"/>
      <w:marTop w:val="0"/>
      <w:marBottom w:val="0"/>
      <w:divBdr>
        <w:top w:val="none" w:sz="0" w:space="0" w:color="auto"/>
        <w:left w:val="none" w:sz="0" w:space="0" w:color="auto"/>
        <w:bottom w:val="none" w:sz="0" w:space="0" w:color="auto"/>
        <w:right w:val="none" w:sz="0" w:space="0" w:color="auto"/>
      </w:divBdr>
    </w:div>
    <w:div w:id="226916239">
      <w:bodyDiv w:val="1"/>
      <w:marLeft w:val="0"/>
      <w:marRight w:val="0"/>
      <w:marTop w:val="0"/>
      <w:marBottom w:val="0"/>
      <w:divBdr>
        <w:top w:val="none" w:sz="0" w:space="0" w:color="auto"/>
        <w:left w:val="none" w:sz="0" w:space="0" w:color="auto"/>
        <w:bottom w:val="none" w:sz="0" w:space="0" w:color="auto"/>
        <w:right w:val="none" w:sz="0" w:space="0" w:color="auto"/>
      </w:divBdr>
    </w:div>
    <w:div w:id="270941317">
      <w:bodyDiv w:val="1"/>
      <w:marLeft w:val="0"/>
      <w:marRight w:val="0"/>
      <w:marTop w:val="0"/>
      <w:marBottom w:val="0"/>
      <w:divBdr>
        <w:top w:val="none" w:sz="0" w:space="0" w:color="auto"/>
        <w:left w:val="none" w:sz="0" w:space="0" w:color="auto"/>
        <w:bottom w:val="none" w:sz="0" w:space="0" w:color="auto"/>
        <w:right w:val="none" w:sz="0" w:space="0" w:color="auto"/>
      </w:divBdr>
    </w:div>
    <w:div w:id="287125825">
      <w:bodyDiv w:val="1"/>
      <w:marLeft w:val="0"/>
      <w:marRight w:val="0"/>
      <w:marTop w:val="0"/>
      <w:marBottom w:val="0"/>
      <w:divBdr>
        <w:top w:val="none" w:sz="0" w:space="0" w:color="auto"/>
        <w:left w:val="none" w:sz="0" w:space="0" w:color="auto"/>
        <w:bottom w:val="none" w:sz="0" w:space="0" w:color="auto"/>
        <w:right w:val="none" w:sz="0" w:space="0" w:color="auto"/>
      </w:divBdr>
    </w:div>
    <w:div w:id="291012228">
      <w:bodyDiv w:val="1"/>
      <w:marLeft w:val="0"/>
      <w:marRight w:val="0"/>
      <w:marTop w:val="0"/>
      <w:marBottom w:val="0"/>
      <w:divBdr>
        <w:top w:val="none" w:sz="0" w:space="0" w:color="auto"/>
        <w:left w:val="none" w:sz="0" w:space="0" w:color="auto"/>
        <w:bottom w:val="none" w:sz="0" w:space="0" w:color="auto"/>
        <w:right w:val="none" w:sz="0" w:space="0" w:color="auto"/>
      </w:divBdr>
    </w:div>
    <w:div w:id="312949251">
      <w:bodyDiv w:val="1"/>
      <w:marLeft w:val="0"/>
      <w:marRight w:val="0"/>
      <w:marTop w:val="0"/>
      <w:marBottom w:val="0"/>
      <w:divBdr>
        <w:top w:val="none" w:sz="0" w:space="0" w:color="auto"/>
        <w:left w:val="none" w:sz="0" w:space="0" w:color="auto"/>
        <w:bottom w:val="none" w:sz="0" w:space="0" w:color="auto"/>
        <w:right w:val="none" w:sz="0" w:space="0" w:color="auto"/>
      </w:divBdr>
      <w:divsChild>
        <w:div w:id="1793132713">
          <w:marLeft w:val="0"/>
          <w:marRight w:val="0"/>
          <w:marTop w:val="0"/>
          <w:marBottom w:val="0"/>
          <w:divBdr>
            <w:top w:val="none" w:sz="0" w:space="0" w:color="auto"/>
            <w:left w:val="none" w:sz="0" w:space="0" w:color="auto"/>
            <w:bottom w:val="none" w:sz="0" w:space="0" w:color="auto"/>
            <w:right w:val="none" w:sz="0" w:space="0" w:color="auto"/>
          </w:divBdr>
          <w:divsChild>
            <w:div w:id="578248166">
              <w:marLeft w:val="0"/>
              <w:marRight w:val="0"/>
              <w:marTop w:val="0"/>
              <w:marBottom w:val="0"/>
              <w:divBdr>
                <w:top w:val="none" w:sz="0" w:space="0" w:color="auto"/>
                <w:left w:val="none" w:sz="0" w:space="0" w:color="auto"/>
                <w:bottom w:val="none" w:sz="0" w:space="0" w:color="auto"/>
                <w:right w:val="none" w:sz="0" w:space="0" w:color="auto"/>
              </w:divBdr>
              <w:divsChild>
                <w:div w:id="1158694391">
                  <w:marLeft w:val="0"/>
                  <w:marRight w:val="0"/>
                  <w:marTop w:val="0"/>
                  <w:marBottom w:val="0"/>
                  <w:divBdr>
                    <w:top w:val="none" w:sz="0" w:space="0" w:color="auto"/>
                    <w:left w:val="none" w:sz="0" w:space="0" w:color="auto"/>
                    <w:bottom w:val="none" w:sz="0" w:space="0" w:color="auto"/>
                    <w:right w:val="none" w:sz="0" w:space="0" w:color="auto"/>
                  </w:divBdr>
                  <w:divsChild>
                    <w:div w:id="1976714650">
                      <w:marLeft w:val="0"/>
                      <w:marRight w:val="0"/>
                      <w:marTop w:val="0"/>
                      <w:marBottom w:val="0"/>
                      <w:divBdr>
                        <w:top w:val="none" w:sz="0" w:space="0" w:color="auto"/>
                        <w:left w:val="none" w:sz="0" w:space="0" w:color="auto"/>
                        <w:bottom w:val="none" w:sz="0" w:space="0" w:color="auto"/>
                        <w:right w:val="none" w:sz="0" w:space="0" w:color="auto"/>
                      </w:divBdr>
                      <w:divsChild>
                        <w:div w:id="829248998">
                          <w:marLeft w:val="0"/>
                          <w:marRight w:val="0"/>
                          <w:marTop w:val="0"/>
                          <w:marBottom w:val="0"/>
                          <w:divBdr>
                            <w:top w:val="none" w:sz="0" w:space="0" w:color="auto"/>
                            <w:left w:val="none" w:sz="0" w:space="0" w:color="auto"/>
                            <w:bottom w:val="none" w:sz="0" w:space="0" w:color="auto"/>
                            <w:right w:val="none" w:sz="0" w:space="0" w:color="auto"/>
                          </w:divBdr>
                          <w:divsChild>
                            <w:div w:id="1745835515">
                              <w:marLeft w:val="0"/>
                              <w:marRight w:val="0"/>
                              <w:marTop w:val="0"/>
                              <w:marBottom w:val="0"/>
                              <w:divBdr>
                                <w:top w:val="none" w:sz="0" w:space="0" w:color="auto"/>
                                <w:left w:val="none" w:sz="0" w:space="0" w:color="auto"/>
                                <w:bottom w:val="none" w:sz="0" w:space="0" w:color="auto"/>
                                <w:right w:val="none" w:sz="0" w:space="0" w:color="auto"/>
                              </w:divBdr>
                              <w:divsChild>
                                <w:div w:id="219025558">
                                  <w:marLeft w:val="0"/>
                                  <w:marRight w:val="0"/>
                                  <w:marTop w:val="0"/>
                                  <w:marBottom w:val="0"/>
                                  <w:divBdr>
                                    <w:top w:val="none" w:sz="0" w:space="0" w:color="auto"/>
                                    <w:left w:val="none" w:sz="0" w:space="0" w:color="auto"/>
                                    <w:bottom w:val="none" w:sz="0" w:space="0" w:color="auto"/>
                                    <w:right w:val="none" w:sz="0" w:space="0" w:color="auto"/>
                                  </w:divBdr>
                                  <w:divsChild>
                                    <w:div w:id="1550610548">
                                      <w:marLeft w:val="0"/>
                                      <w:marRight w:val="0"/>
                                      <w:marTop w:val="0"/>
                                      <w:marBottom w:val="0"/>
                                      <w:divBdr>
                                        <w:top w:val="none" w:sz="0" w:space="0" w:color="auto"/>
                                        <w:left w:val="none" w:sz="0" w:space="0" w:color="auto"/>
                                        <w:bottom w:val="none" w:sz="0" w:space="0" w:color="auto"/>
                                        <w:right w:val="none" w:sz="0" w:space="0" w:color="auto"/>
                                      </w:divBdr>
                                    </w:div>
                                    <w:div w:id="58941754">
                                      <w:marLeft w:val="0"/>
                                      <w:marRight w:val="0"/>
                                      <w:marTop w:val="0"/>
                                      <w:marBottom w:val="0"/>
                                      <w:divBdr>
                                        <w:top w:val="none" w:sz="0" w:space="0" w:color="auto"/>
                                        <w:left w:val="none" w:sz="0" w:space="0" w:color="auto"/>
                                        <w:bottom w:val="none" w:sz="0" w:space="0" w:color="auto"/>
                                        <w:right w:val="none" w:sz="0" w:space="0" w:color="auto"/>
                                      </w:divBdr>
                                      <w:divsChild>
                                        <w:div w:id="963922726">
                                          <w:marLeft w:val="0"/>
                                          <w:marRight w:val="138"/>
                                          <w:marTop w:val="125"/>
                                          <w:marBottom w:val="0"/>
                                          <w:divBdr>
                                            <w:top w:val="none" w:sz="0" w:space="0" w:color="auto"/>
                                            <w:left w:val="none" w:sz="0" w:space="0" w:color="auto"/>
                                            <w:bottom w:val="none" w:sz="0" w:space="0" w:color="auto"/>
                                            <w:right w:val="none" w:sz="0" w:space="0" w:color="auto"/>
                                          </w:divBdr>
                                          <w:divsChild>
                                            <w:div w:id="1561862251">
                                              <w:marLeft w:val="0"/>
                                              <w:marRight w:val="0"/>
                                              <w:marTop w:val="0"/>
                                              <w:marBottom w:val="0"/>
                                              <w:divBdr>
                                                <w:top w:val="none" w:sz="0" w:space="0" w:color="auto"/>
                                                <w:left w:val="none" w:sz="0" w:space="0" w:color="auto"/>
                                                <w:bottom w:val="none" w:sz="0" w:space="0" w:color="auto"/>
                                                <w:right w:val="none" w:sz="0" w:space="0" w:color="auto"/>
                                              </w:divBdr>
                                              <w:divsChild>
                                                <w:div w:id="78859688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130604">
      <w:bodyDiv w:val="1"/>
      <w:marLeft w:val="0"/>
      <w:marRight w:val="0"/>
      <w:marTop w:val="0"/>
      <w:marBottom w:val="0"/>
      <w:divBdr>
        <w:top w:val="none" w:sz="0" w:space="0" w:color="auto"/>
        <w:left w:val="none" w:sz="0" w:space="0" w:color="auto"/>
        <w:bottom w:val="none" w:sz="0" w:space="0" w:color="auto"/>
        <w:right w:val="none" w:sz="0" w:space="0" w:color="auto"/>
      </w:divBdr>
    </w:div>
    <w:div w:id="355695201">
      <w:bodyDiv w:val="1"/>
      <w:marLeft w:val="0"/>
      <w:marRight w:val="0"/>
      <w:marTop w:val="0"/>
      <w:marBottom w:val="0"/>
      <w:divBdr>
        <w:top w:val="none" w:sz="0" w:space="0" w:color="auto"/>
        <w:left w:val="none" w:sz="0" w:space="0" w:color="auto"/>
        <w:bottom w:val="none" w:sz="0" w:space="0" w:color="auto"/>
        <w:right w:val="none" w:sz="0" w:space="0" w:color="auto"/>
      </w:divBdr>
      <w:divsChild>
        <w:div w:id="2063822232">
          <w:marLeft w:val="0"/>
          <w:marRight w:val="0"/>
          <w:marTop w:val="0"/>
          <w:marBottom w:val="0"/>
          <w:divBdr>
            <w:top w:val="none" w:sz="0" w:space="0" w:color="auto"/>
            <w:left w:val="none" w:sz="0" w:space="0" w:color="auto"/>
            <w:bottom w:val="none" w:sz="0" w:space="0" w:color="auto"/>
            <w:right w:val="none" w:sz="0" w:space="0" w:color="auto"/>
          </w:divBdr>
          <w:divsChild>
            <w:div w:id="694773320">
              <w:marLeft w:val="0"/>
              <w:marRight w:val="0"/>
              <w:marTop w:val="0"/>
              <w:marBottom w:val="0"/>
              <w:divBdr>
                <w:top w:val="none" w:sz="0" w:space="0" w:color="auto"/>
                <w:left w:val="none" w:sz="0" w:space="0" w:color="auto"/>
                <w:bottom w:val="none" w:sz="0" w:space="0" w:color="auto"/>
                <w:right w:val="none" w:sz="0" w:space="0" w:color="auto"/>
              </w:divBdr>
              <w:divsChild>
                <w:div w:id="1511799203">
                  <w:marLeft w:val="0"/>
                  <w:marRight w:val="0"/>
                  <w:marTop w:val="0"/>
                  <w:marBottom w:val="0"/>
                  <w:divBdr>
                    <w:top w:val="none" w:sz="0" w:space="0" w:color="auto"/>
                    <w:left w:val="none" w:sz="0" w:space="0" w:color="auto"/>
                    <w:bottom w:val="none" w:sz="0" w:space="0" w:color="auto"/>
                    <w:right w:val="none" w:sz="0" w:space="0" w:color="auto"/>
                  </w:divBdr>
                  <w:divsChild>
                    <w:div w:id="2106417041">
                      <w:marLeft w:val="0"/>
                      <w:marRight w:val="0"/>
                      <w:marTop w:val="0"/>
                      <w:marBottom w:val="0"/>
                      <w:divBdr>
                        <w:top w:val="none" w:sz="0" w:space="0" w:color="auto"/>
                        <w:left w:val="none" w:sz="0" w:space="0" w:color="auto"/>
                        <w:bottom w:val="none" w:sz="0" w:space="0" w:color="auto"/>
                        <w:right w:val="none" w:sz="0" w:space="0" w:color="auto"/>
                      </w:divBdr>
                      <w:divsChild>
                        <w:div w:id="1626497114">
                          <w:marLeft w:val="0"/>
                          <w:marRight w:val="0"/>
                          <w:marTop w:val="0"/>
                          <w:marBottom w:val="0"/>
                          <w:divBdr>
                            <w:top w:val="none" w:sz="0" w:space="0" w:color="auto"/>
                            <w:left w:val="none" w:sz="0" w:space="0" w:color="auto"/>
                            <w:bottom w:val="none" w:sz="0" w:space="0" w:color="auto"/>
                            <w:right w:val="none" w:sz="0" w:space="0" w:color="auto"/>
                          </w:divBdr>
                          <w:divsChild>
                            <w:div w:id="993290790">
                              <w:marLeft w:val="0"/>
                              <w:marRight w:val="0"/>
                              <w:marTop w:val="0"/>
                              <w:marBottom w:val="0"/>
                              <w:divBdr>
                                <w:top w:val="none" w:sz="0" w:space="0" w:color="auto"/>
                                <w:left w:val="none" w:sz="0" w:space="0" w:color="auto"/>
                                <w:bottom w:val="none" w:sz="0" w:space="0" w:color="auto"/>
                                <w:right w:val="none" w:sz="0" w:space="0" w:color="auto"/>
                              </w:divBdr>
                              <w:divsChild>
                                <w:div w:id="2000843061">
                                  <w:marLeft w:val="0"/>
                                  <w:marRight w:val="0"/>
                                  <w:marTop w:val="0"/>
                                  <w:marBottom w:val="0"/>
                                  <w:divBdr>
                                    <w:top w:val="none" w:sz="0" w:space="0" w:color="auto"/>
                                    <w:left w:val="none" w:sz="0" w:space="0" w:color="auto"/>
                                    <w:bottom w:val="none" w:sz="0" w:space="0" w:color="auto"/>
                                    <w:right w:val="none" w:sz="0" w:space="0" w:color="auto"/>
                                  </w:divBdr>
                                  <w:divsChild>
                                    <w:div w:id="1596017520">
                                      <w:marLeft w:val="0"/>
                                      <w:marRight w:val="0"/>
                                      <w:marTop w:val="0"/>
                                      <w:marBottom w:val="0"/>
                                      <w:divBdr>
                                        <w:top w:val="none" w:sz="0" w:space="0" w:color="auto"/>
                                        <w:left w:val="none" w:sz="0" w:space="0" w:color="auto"/>
                                        <w:bottom w:val="none" w:sz="0" w:space="0" w:color="auto"/>
                                        <w:right w:val="none" w:sz="0" w:space="0" w:color="auto"/>
                                      </w:divBdr>
                                    </w:div>
                                    <w:div w:id="348608454">
                                      <w:marLeft w:val="0"/>
                                      <w:marRight w:val="0"/>
                                      <w:marTop w:val="0"/>
                                      <w:marBottom w:val="0"/>
                                      <w:divBdr>
                                        <w:top w:val="none" w:sz="0" w:space="0" w:color="auto"/>
                                        <w:left w:val="none" w:sz="0" w:space="0" w:color="auto"/>
                                        <w:bottom w:val="none" w:sz="0" w:space="0" w:color="auto"/>
                                        <w:right w:val="none" w:sz="0" w:space="0" w:color="auto"/>
                                      </w:divBdr>
                                      <w:divsChild>
                                        <w:div w:id="247351472">
                                          <w:marLeft w:val="0"/>
                                          <w:marRight w:val="138"/>
                                          <w:marTop w:val="125"/>
                                          <w:marBottom w:val="0"/>
                                          <w:divBdr>
                                            <w:top w:val="none" w:sz="0" w:space="0" w:color="auto"/>
                                            <w:left w:val="none" w:sz="0" w:space="0" w:color="auto"/>
                                            <w:bottom w:val="none" w:sz="0" w:space="0" w:color="auto"/>
                                            <w:right w:val="none" w:sz="0" w:space="0" w:color="auto"/>
                                          </w:divBdr>
                                          <w:divsChild>
                                            <w:div w:id="1043141744">
                                              <w:marLeft w:val="0"/>
                                              <w:marRight w:val="0"/>
                                              <w:marTop w:val="0"/>
                                              <w:marBottom w:val="0"/>
                                              <w:divBdr>
                                                <w:top w:val="none" w:sz="0" w:space="0" w:color="auto"/>
                                                <w:left w:val="none" w:sz="0" w:space="0" w:color="auto"/>
                                                <w:bottom w:val="none" w:sz="0" w:space="0" w:color="auto"/>
                                                <w:right w:val="none" w:sz="0" w:space="0" w:color="auto"/>
                                              </w:divBdr>
                                              <w:divsChild>
                                                <w:div w:id="40962075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090316">
      <w:bodyDiv w:val="1"/>
      <w:marLeft w:val="0"/>
      <w:marRight w:val="0"/>
      <w:marTop w:val="0"/>
      <w:marBottom w:val="0"/>
      <w:divBdr>
        <w:top w:val="none" w:sz="0" w:space="0" w:color="auto"/>
        <w:left w:val="none" w:sz="0" w:space="0" w:color="auto"/>
        <w:bottom w:val="none" w:sz="0" w:space="0" w:color="auto"/>
        <w:right w:val="none" w:sz="0" w:space="0" w:color="auto"/>
      </w:divBdr>
    </w:div>
    <w:div w:id="358285902">
      <w:bodyDiv w:val="1"/>
      <w:marLeft w:val="0"/>
      <w:marRight w:val="0"/>
      <w:marTop w:val="0"/>
      <w:marBottom w:val="0"/>
      <w:divBdr>
        <w:top w:val="none" w:sz="0" w:space="0" w:color="auto"/>
        <w:left w:val="none" w:sz="0" w:space="0" w:color="auto"/>
        <w:bottom w:val="none" w:sz="0" w:space="0" w:color="auto"/>
        <w:right w:val="none" w:sz="0" w:space="0" w:color="auto"/>
      </w:divBdr>
    </w:div>
    <w:div w:id="361976870">
      <w:bodyDiv w:val="1"/>
      <w:marLeft w:val="0"/>
      <w:marRight w:val="0"/>
      <w:marTop w:val="0"/>
      <w:marBottom w:val="0"/>
      <w:divBdr>
        <w:top w:val="none" w:sz="0" w:space="0" w:color="auto"/>
        <w:left w:val="none" w:sz="0" w:space="0" w:color="auto"/>
        <w:bottom w:val="none" w:sz="0" w:space="0" w:color="auto"/>
        <w:right w:val="none" w:sz="0" w:space="0" w:color="auto"/>
      </w:divBdr>
    </w:div>
    <w:div w:id="383607177">
      <w:bodyDiv w:val="1"/>
      <w:marLeft w:val="0"/>
      <w:marRight w:val="0"/>
      <w:marTop w:val="0"/>
      <w:marBottom w:val="0"/>
      <w:divBdr>
        <w:top w:val="none" w:sz="0" w:space="0" w:color="auto"/>
        <w:left w:val="none" w:sz="0" w:space="0" w:color="auto"/>
        <w:bottom w:val="none" w:sz="0" w:space="0" w:color="auto"/>
        <w:right w:val="none" w:sz="0" w:space="0" w:color="auto"/>
      </w:divBdr>
      <w:divsChild>
        <w:div w:id="2071078751">
          <w:marLeft w:val="0"/>
          <w:marRight w:val="0"/>
          <w:marTop w:val="0"/>
          <w:marBottom w:val="0"/>
          <w:divBdr>
            <w:top w:val="none" w:sz="0" w:space="0" w:color="auto"/>
            <w:left w:val="none" w:sz="0" w:space="0" w:color="auto"/>
            <w:bottom w:val="none" w:sz="0" w:space="0" w:color="auto"/>
            <w:right w:val="none" w:sz="0" w:space="0" w:color="auto"/>
          </w:divBdr>
          <w:divsChild>
            <w:div w:id="160701805">
              <w:marLeft w:val="0"/>
              <w:marRight w:val="0"/>
              <w:marTop w:val="0"/>
              <w:marBottom w:val="0"/>
              <w:divBdr>
                <w:top w:val="none" w:sz="0" w:space="0" w:color="auto"/>
                <w:left w:val="none" w:sz="0" w:space="0" w:color="auto"/>
                <w:bottom w:val="none" w:sz="0" w:space="0" w:color="auto"/>
                <w:right w:val="none" w:sz="0" w:space="0" w:color="auto"/>
              </w:divBdr>
              <w:divsChild>
                <w:div w:id="1010565394">
                  <w:marLeft w:val="0"/>
                  <w:marRight w:val="0"/>
                  <w:marTop w:val="0"/>
                  <w:marBottom w:val="0"/>
                  <w:divBdr>
                    <w:top w:val="none" w:sz="0" w:space="0" w:color="auto"/>
                    <w:left w:val="none" w:sz="0" w:space="0" w:color="auto"/>
                    <w:bottom w:val="none" w:sz="0" w:space="0" w:color="auto"/>
                    <w:right w:val="none" w:sz="0" w:space="0" w:color="auto"/>
                  </w:divBdr>
                  <w:divsChild>
                    <w:div w:id="619142232">
                      <w:marLeft w:val="0"/>
                      <w:marRight w:val="0"/>
                      <w:marTop w:val="0"/>
                      <w:marBottom w:val="0"/>
                      <w:divBdr>
                        <w:top w:val="none" w:sz="0" w:space="0" w:color="auto"/>
                        <w:left w:val="none" w:sz="0" w:space="0" w:color="auto"/>
                        <w:bottom w:val="none" w:sz="0" w:space="0" w:color="auto"/>
                        <w:right w:val="none" w:sz="0" w:space="0" w:color="auto"/>
                      </w:divBdr>
                      <w:divsChild>
                        <w:div w:id="1516573511">
                          <w:marLeft w:val="0"/>
                          <w:marRight w:val="0"/>
                          <w:marTop w:val="0"/>
                          <w:marBottom w:val="0"/>
                          <w:divBdr>
                            <w:top w:val="none" w:sz="0" w:space="0" w:color="auto"/>
                            <w:left w:val="none" w:sz="0" w:space="0" w:color="auto"/>
                            <w:bottom w:val="none" w:sz="0" w:space="0" w:color="auto"/>
                            <w:right w:val="none" w:sz="0" w:space="0" w:color="auto"/>
                          </w:divBdr>
                          <w:divsChild>
                            <w:div w:id="1406223233">
                              <w:marLeft w:val="0"/>
                              <w:marRight w:val="0"/>
                              <w:marTop w:val="0"/>
                              <w:marBottom w:val="0"/>
                              <w:divBdr>
                                <w:top w:val="none" w:sz="0" w:space="0" w:color="auto"/>
                                <w:left w:val="none" w:sz="0" w:space="0" w:color="auto"/>
                                <w:bottom w:val="none" w:sz="0" w:space="0" w:color="auto"/>
                                <w:right w:val="none" w:sz="0" w:space="0" w:color="auto"/>
                              </w:divBdr>
                              <w:divsChild>
                                <w:div w:id="2139757055">
                                  <w:marLeft w:val="0"/>
                                  <w:marRight w:val="0"/>
                                  <w:marTop w:val="0"/>
                                  <w:marBottom w:val="0"/>
                                  <w:divBdr>
                                    <w:top w:val="none" w:sz="0" w:space="0" w:color="auto"/>
                                    <w:left w:val="none" w:sz="0" w:space="0" w:color="auto"/>
                                    <w:bottom w:val="none" w:sz="0" w:space="0" w:color="auto"/>
                                    <w:right w:val="none" w:sz="0" w:space="0" w:color="auto"/>
                                  </w:divBdr>
                                  <w:divsChild>
                                    <w:div w:id="516163239">
                                      <w:marLeft w:val="0"/>
                                      <w:marRight w:val="0"/>
                                      <w:marTop w:val="0"/>
                                      <w:marBottom w:val="0"/>
                                      <w:divBdr>
                                        <w:top w:val="none" w:sz="0" w:space="0" w:color="auto"/>
                                        <w:left w:val="none" w:sz="0" w:space="0" w:color="auto"/>
                                        <w:bottom w:val="none" w:sz="0" w:space="0" w:color="auto"/>
                                        <w:right w:val="none" w:sz="0" w:space="0" w:color="auto"/>
                                      </w:divBdr>
                                    </w:div>
                                    <w:div w:id="415326208">
                                      <w:marLeft w:val="0"/>
                                      <w:marRight w:val="0"/>
                                      <w:marTop w:val="0"/>
                                      <w:marBottom w:val="0"/>
                                      <w:divBdr>
                                        <w:top w:val="none" w:sz="0" w:space="0" w:color="auto"/>
                                        <w:left w:val="none" w:sz="0" w:space="0" w:color="auto"/>
                                        <w:bottom w:val="none" w:sz="0" w:space="0" w:color="auto"/>
                                        <w:right w:val="none" w:sz="0" w:space="0" w:color="auto"/>
                                      </w:divBdr>
                                      <w:divsChild>
                                        <w:div w:id="1214849077">
                                          <w:marLeft w:val="0"/>
                                          <w:marRight w:val="138"/>
                                          <w:marTop w:val="125"/>
                                          <w:marBottom w:val="0"/>
                                          <w:divBdr>
                                            <w:top w:val="none" w:sz="0" w:space="0" w:color="auto"/>
                                            <w:left w:val="none" w:sz="0" w:space="0" w:color="auto"/>
                                            <w:bottom w:val="none" w:sz="0" w:space="0" w:color="auto"/>
                                            <w:right w:val="none" w:sz="0" w:space="0" w:color="auto"/>
                                          </w:divBdr>
                                          <w:divsChild>
                                            <w:div w:id="183708670">
                                              <w:marLeft w:val="0"/>
                                              <w:marRight w:val="0"/>
                                              <w:marTop w:val="0"/>
                                              <w:marBottom w:val="0"/>
                                              <w:divBdr>
                                                <w:top w:val="none" w:sz="0" w:space="0" w:color="auto"/>
                                                <w:left w:val="none" w:sz="0" w:space="0" w:color="auto"/>
                                                <w:bottom w:val="none" w:sz="0" w:space="0" w:color="auto"/>
                                                <w:right w:val="none" w:sz="0" w:space="0" w:color="auto"/>
                                              </w:divBdr>
                                              <w:divsChild>
                                                <w:div w:id="809790328">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049527">
      <w:bodyDiv w:val="1"/>
      <w:marLeft w:val="0"/>
      <w:marRight w:val="0"/>
      <w:marTop w:val="0"/>
      <w:marBottom w:val="0"/>
      <w:divBdr>
        <w:top w:val="none" w:sz="0" w:space="0" w:color="auto"/>
        <w:left w:val="none" w:sz="0" w:space="0" w:color="auto"/>
        <w:bottom w:val="none" w:sz="0" w:space="0" w:color="auto"/>
        <w:right w:val="none" w:sz="0" w:space="0" w:color="auto"/>
      </w:divBdr>
    </w:div>
    <w:div w:id="414324582">
      <w:bodyDiv w:val="1"/>
      <w:marLeft w:val="0"/>
      <w:marRight w:val="0"/>
      <w:marTop w:val="0"/>
      <w:marBottom w:val="0"/>
      <w:divBdr>
        <w:top w:val="none" w:sz="0" w:space="0" w:color="auto"/>
        <w:left w:val="none" w:sz="0" w:space="0" w:color="auto"/>
        <w:bottom w:val="none" w:sz="0" w:space="0" w:color="auto"/>
        <w:right w:val="none" w:sz="0" w:space="0" w:color="auto"/>
      </w:divBdr>
      <w:divsChild>
        <w:div w:id="1698004652">
          <w:marLeft w:val="0"/>
          <w:marRight w:val="0"/>
          <w:marTop w:val="0"/>
          <w:marBottom w:val="0"/>
          <w:divBdr>
            <w:top w:val="none" w:sz="0" w:space="0" w:color="auto"/>
            <w:left w:val="none" w:sz="0" w:space="0" w:color="auto"/>
            <w:bottom w:val="none" w:sz="0" w:space="0" w:color="auto"/>
            <w:right w:val="none" w:sz="0" w:space="0" w:color="auto"/>
          </w:divBdr>
          <w:divsChild>
            <w:div w:id="1042175021">
              <w:marLeft w:val="0"/>
              <w:marRight w:val="0"/>
              <w:marTop w:val="0"/>
              <w:marBottom w:val="0"/>
              <w:divBdr>
                <w:top w:val="none" w:sz="0" w:space="0" w:color="auto"/>
                <w:left w:val="none" w:sz="0" w:space="0" w:color="auto"/>
                <w:bottom w:val="none" w:sz="0" w:space="0" w:color="auto"/>
                <w:right w:val="none" w:sz="0" w:space="0" w:color="auto"/>
              </w:divBdr>
              <w:divsChild>
                <w:div w:id="1624262993">
                  <w:marLeft w:val="0"/>
                  <w:marRight w:val="0"/>
                  <w:marTop w:val="0"/>
                  <w:marBottom w:val="0"/>
                  <w:divBdr>
                    <w:top w:val="none" w:sz="0" w:space="0" w:color="auto"/>
                    <w:left w:val="none" w:sz="0" w:space="0" w:color="auto"/>
                    <w:bottom w:val="none" w:sz="0" w:space="0" w:color="auto"/>
                    <w:right w:val="none" w:sz="0" w:space="0" w:color="auto"/>
                  </w:divBdr>
                  <w:divsChild>
                    <w:div w:id="1469081763">
                      <w:marLeft w:val="0"/>
                      <w:marRight w:val="0"/>
                      <w:marTop w:val="0"/>
                      <w:marBottom w:val="0"/>
                      <w:divBdr>
                        <w:top w:val="none" w:sz="0" w:space="0" w:color="auto"/>
                        <w:left w:val="none" w:sz="0" w:space="0" w:color="auto"/>
                        <w:bottom w:val="none" w:sz="0" w:space="0" w:color="auto"/>
                        <w:right w:val="none" w:sz="0" w:space="0" w:color="auto"/>
                      </w:divBdr>
                      <w:divsChild>
                        <w:div w:id="186792676">
                          <w:marLeft w:val="0"/>
                          <w:marRight w:val="0"/>
                          <w:marTop w:val="0"/>
                          <w:marBottom w:val="0"/>
                          <w:divBdr>
                            <w:top w:val="none" w:sz="0" w:space="0" w:color="auto"/>
                            <w:left w:val="none" w:sz="0" w:space="0" w:color="auto"/>
                            <w:bottom w:val="none" w:sz="0" w:space="0" w:color="auto"/>
                            <w:right w:val="none" w:sz="0" w:space="0" w:color="auto"/>
                          </w:divBdr>
                          <w:divsChild>
                            <w:div w:id="863177435">
                              <w:marLeft w:val="0"/>
                              <w:marRight w:val="0"/>
                              <w:marTop w:val="0"/>
                              <w:marBottom w:val="0"/>
                              <w:divBdr>
                                <w:top w:val="none" w:sz="0" w:space="0" w:color="auto"/>
                                <w:left w:val="none" w:sz="0" w:space="0" w:color="auto"/>
                                <w:bottom w:val="none" w:sz="0" w:space="0" w:color="auto"/>
                                <w:right w:val="none" w:sz="0" w:space="0" w:color="auto"/>
                              </w:divBdr>
                              <w:divsChild>
                                <w:div w:id="1117598641">
                                  <w:marLeft w:val="0"/>
                                  <w:marRight w:val="0"/>
                                  <w:marTop w:val="0"/>
                                  <w:marBottom w:val="0"/>
                                  <w:divBdr>
                                    <w:top w:val="none" w:sz="0" w:space="0" w:color="auto"/>
                                    <w:left w:val="none" w:sz="0" w:space="0" w:color="auto"/>
                                    <w:bottom w:val="none" w:sz="0" w:space="0" w:color="auto"/>
                                    <w:right w:val="none" w:sz="0" w:space="0" w:color="auto"/>
                                  </w:divBdr>
                                  <w:divsChild>
                                    <w:div w:id="1645816013">
                                      <w:marLeft w:val="0"/>
                                      <w:marRight w:val="0"/>
                                      <w:marTop w:val="0"/>
                                      <w:marBottom w:val="0"/>
                                      <w:divBdr>
                                        <w:top w:val="none" w:sz="0" w:space="0" w:color="auto"/>
                                        <w:left w:val="none" w:sz="0" w:space="0" w:color="auto"/>
                                        <w:bottom w:val="none" w:sz="0" w:space="0" w:color="auto"/>
                                        <w:right w:val="none" w:sz="0" w:space="0" w:color="auto"/>
                                      </w:divBdr>
                                    </w:div>
                                    <w:div w:id="44842083">
                                      <w:marLeft w:val="0"/>
                                      <w:marRight w:val="0"/>
                                      <w:marTop w:val="0"/>
                                      <w:marBottom w:val="0"/>
                                      <w:divBdr>
                                        <w:top w:val="none" w:sz="0" w:space="0" w:color="auto"/>
                                        <w:left w:val="none" w:sz="0" w:space="0" w:color="auto"/>
                                        <w:bottom w:val="none" w:sz="0" w:space="0" w:color="auto"/>
                                        <w:right w:val="none" w:sz="0" w:space="0" w:color="auto"/>
                                      </w:divBdr>
                                      <w:divsChild>
                                        <w:div w:id="1566645060">
                                          <w:marLeft w:val="0"/>
                                          <w:marRight w:val="138"/>
                                          <w:marTop w:val="125"/>
                                          <w:marBottom w:val="0"/>
                                          <w:divBdr>
                                            <w:top w:val="none" w:sz="0" w:space="0" w:color="auto"/>
                                            <w:left w:val="none" w:sz="0" w:space="0" w:color="auto"/>
                                            <w:bottom w:val="none" w:sz="0" w:space="0" w:color="auto"/>
                                            <w:right w:val="none" w:sz="0" w:space="0" w:color="auto"/>
                                          </w:divBdr>
                                          <w:divsChild>
                                            <w:div w:id="2136219195">
                                              <w:marLeft w:val="0"/>
                                              <w:marRight w:val="0"/>
                                              <w:marTop w:val="0"/>
                                              <w:marBottom w:val="0"/>
                                              <w:divBdr>
                                                <w:top w:val="none" w:sz="0" w:space="0" w:color="auto"/>
                                                <w:left w:val="none" w:sz="0" w:space="0" w:color="auto"/>
                                                <w:bottom w:val="none" w:sz="0" w:space="0" w:color="auto"/>
                                                <w:right w:val="none" w:sz="0" w:space="0" w:color="auto"/>
                                              </w:divBdr>
                                              <w:divsChild>
                                                <w:div w:id="129494153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099388">
      <w:bodyDiv w:val="1"/>
      <w:marLeft w:val="0"/>
      <w:marRight w:val="0"/>
      <w:marTop w:val="0"/>
      <w:marBottom w:val="0"/>
      <w:divBdr>
        <w:top w:val="none" w:sz="0" w:space="0" w:color="auto"/>
        <w:left w:val="none" w:sz="0" w:space="0" w:color="auto"/>
        <w:bottom w:val="none" w:sz="0" w:space="0" w:color="auto"/>
        <w:right w:val="none" w:sz="0" w:space="0" w:color="auto"/>
      </w:divBdr>
    </w:div>
    <w:div w:id="434401386">
      <w:bodyDiv w:val="1"/>
      <w:marLeft w:val="0"/>
      <w:marRight w:val="0"/>
      <w:marTop w:val="0"/>
      <w:marBottom w:val="0"/>
      <w:divBdr>
        <w:top w:val="none" w:sz="0" w:space="0" w:color="auto"/>
        <w:left w:val="none" w:sz="0" w:space="0" w:color="auto"/>
        <w:bottom w:val="none" w:sz="0" w:space="0" w:color="auto"/>
        <w:right w:val="none" w:sz="0" w:space="0" w:color="auto"/>
      </w:divBdr>
      <w:divsChild>
        <w:div w:id="1655794741">
          <w:marLeft w:val="0"/>
          <w:marRight w:val="0"/>
          <w:marTop w:val="0"/>
          <w:marBottom w:val="0"/>
          <w:divBdr>
            <w:top w:val="none" w:sz="0" w:space="0" w:color="auto"/>
            <w:left w:val="none" w:sz="0" w:space="0" w:color="auto"/>
            <w:bottom w:val="none" w:sz="0" w:space="0" w:color="auto"/>
            <w:right w:val="none" w:sz="0" w:space="0" w:color="auto"/>
          </w:divBdr>
          <w:divsChild>
            <w:div w:id="124934046">
              <w:marLeft w:val="0"/>
              <w:marRight w:val="0"/>
              <w:marTop w:val="0"/>
              <w:marBottom w:val="0"/>
              <w:divBdr>
                <w:top w:val="none" w:sz="0" w:space="0" w:color="auto"/>
                <w:left w:val="none" w:sz="0" w:space="0" w:color="auto"/>
                <w:bottom w:val="none" w:sz="0" w:space="0" w:color="auto"/>
                <w:right w:val="none" w:sz="0" w:space="0" w:color="auto"/>
              </w:divBdr>
              <w:divsChild>
                <w:div w:id="991636013">
                  <w:marLeft w:val="0"/>
                  <w:marRight w:val="0"/>
                  <w:marTop w:val="0"/>
                  <w:marBottom w:val="0"/>
                  <w:divBdr>
                    <w:top w:val="none" w:sz="0" w:space="0" w:color="auto"/>
                    <w:left w:val="none" w:sz="0" w:space="0" w:color="auto"/>
                    <w:bottom w:val="none" w:sz="0" w:space="0" w:color="auto"/>
                    <w:right w:val="none" w:sz="0" w:space="0" w:color="auto"/>
                  </w:divBdr>
                  <w:divsChild>
                    <w:div w:id="146744894">
                      <w:marLeft w:val="0"/>
                      <w:marRight w:val="0"/>
                      <w:marTop w:val="0"/>
                      <w:marBottom w:val="0"/>
                      <w:divBdr>
                        <w:top w:val="none" w:sz="0" w:space="0" w:color="auto"/>
                        <w:left w:val="none" w:sz="0" w:space="0" w:color="auto"/>
                        <w:bottom w:val="none" w:sz="0" w:space="0" w:color="auto"/>
                        <w:right w:val="none" w:sz="0" w:space="0" w:color="auto"/>
                      </w:divBdr>
                      <w:divsChild>
                        <w:div w:id="1495220662">
                          <w:marLeft w:val="0"/>
                          <w:marRight w:val="0"/>
                          <w:marTop w:val="0"/>
                          <w:marBottom w:val="0"/>
                          <w:divBdr>
                            <w:top w:val="none" w:sz="0" w:space="0" w:color="auto"/>
                            <w:left w:val="none" w:sz="0" w:space="0" w:color="auto"/>
                            <w:bottom w:val="none" w:sz="0" w:space="0" w:color="auto"/>
                            <w:right w:val="none" w:sz="0" w:space="0" w:color="auto"/>
                          </w:divBdr>
                          <w:divsChild>
                            <w:div w:id="2028168071">
                              <w:marLeft w:val="0"/>
                              <w:marRight w:val="0"/>
                              <w:marTop w:val="0"/>
                              <w:marBottom w:val="0"/>
                              <w:divBdr>
                                <w:top w:val="none" w:sz="0" w:space="0" w:color="auto"/>
                                <w:left w:val="none" w:sz="0" w:space="0" w:color="auto"/>
                                <w:bottom w:val="none" w:sz="0" w:space="0" w:color="auto"/>
                                <w:right w:val="none" w:sz="0" w:space="0" w:color="auto"/>
                              </w:divBdr>
                              <w:divsChild>
                                <w:div w:id="1605113347">
                                  <w:marLeft w:val="0"/>
                                  <w:marRight w:val="0"/>
                                  <w:marTop w:val="0"/>
                                  <w:marBottom w:val="0"/>
                                  <w:divBdr>
                                    <w:top w:val="none" w:sz="0" w:space="0" w:color="auto"/>
                                    <w:left w:val="none" w:sz="0" w:space="0" w:color="auto"/>
                                    <w:bottom w:val="none" w:sz="0" w:space="0" w:color="auto"/>
                                    <w:right w:val="none" w:sz="0" w:space="0" w:color="auto"/>
                                  </w:divBdr>
                                  <w:divsChild>
                                    <w:div w:id="238491758">
                                      <w:marLeft w:val="0"/>
                                      <w:marRight w:val="0"/>
                                      <w:marTop w:val="0"/>
                                      <w:marBottom w:val="0"/>
                                      <w:divBdr>
                                        <w:top w:val="none" w:sz="0" w:space="0" w:color="auto"/>
                                        <w:left w:val="none" w:sz="0" w:space="0" w:color="auto"/>
                                        <w:bottom w:val="none" w:sz="0" w:space="0" w:color="auto"/>
                                        <w:right w:val="none" w:sz="0" w:space="0" w:color="auto"/>
                                      </w:divBdr>
                                    </w:div>
                                    <w:div w:id="2132168178">
                                      <w:marLeft w:val="0"/>
                                      <w:marRight w:val="0"/>
                                      <w:marTop w:val="0"/>
                                      <w:marBottom w:val="0"/>
                                      <w:divBdr>
                                        <w:top w:val="none" w:sz="0" w:space="0" w:color="auto"/>
                                        <w:left w:val="none" w:sz="0" w:space="0" w:color="auto"/>
                                        <w:bottom w:val="none" w:sz="0" w:space="0" w:color="auto"/>
                                        <w:right w:val="none" w:sz="0" w:space="0" w:color="auto"/>
                                      </w:divBdr>
                                      <w:divsChild>
                                        <w:div w:id="1265924318">
                                          <w:marLeft w:val="0"/>
                                          <w:marRight w:val="138"/>
                                          <w:marTop w:val="125"/>
                                          <w:marBottom w:val="0"/>
                                          <w:divBdr>
                                            <w:top w:val="none" w:sz="0" w:space="0" w:color="auto"/>
                                            <w:left w:val="none" w:sz="0" w:space="0" w:color="auto"/>
                                            <w:bottom w:val="none" w:sz="0" w:space="0" w:color="auto"/>
                                            <w:right w:val="none" w:sz="0" w:space="0" w:color="auto"/>
                                          </w:divBdr>
                                          <w:divsChild>
                                            <w:div w:id="690304990">
                                              <w:marLeft w:val="0"/>
                                              <w:marRight w:val="0"/>
                                              <w:marTop w:val="0"/>
                                              <w:marBottom w:val="0"/>
                                              <w:divBdr>
                                                <w:top w:val="none" w:sz="0" w:space="0" w:color="auto"/>
                                                <w:left w:val="none" w:sz="0" w:space="0" w:color="auto"/>
                                                <w:bottom w:val="none" w:sz="0" w:space="0" w:color="auto"/>
                                                <w:right w:val="none" w:sz="0" w:space="0" w:color="auto"/>
                                              </w:divBdr>
                                              <w:divsChild>
                                                <w:div w:id="123666510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786085">
      <w:bodyDiv w:val="1"/>
      <w:marLeft w:val="0"/>
      <w:marRight w:val="0"/>
      <w:marTop w:val="0"/>
      <w:marBottom w:val="0"/>
      <w:divBdr>
        <w:top w:val="none" w:sz="0" w:space="0" w:color="auto"/>
        <w:left w:val="none" w:sz="0" w:space="0" w:color="auto"/>
        <w:bottom w:val="none" w:sz="0" w:space="0" w:color="auto"/>
        <w:right w:val="none" w:sz="0" w:space="0" w:color="auto"/>
      </w:divBdr>
    </w:div>
    <w:div w:id="478110573">
      <w:bodyDiv w:val="1"/>
      <w:marLeft w:val="0"/>
      <w:marRight w:val="0"/>
      <w:marTop w:val="0"/>
      <w:marBottom w:val="0"/>
      <w:divBdr>
        <w:top w:val="none" w:sz="0" w:space="0" w:color="auto"/>
        <w:left w:val="none" w:sz="0" w:space="0" w:color="auto"/>
        <w:bottom w:val="none" w:sz="0" w:space="0" w:color="auto"/>
        <w:right w:val="none" w:sz="0" w:space="0" w:color="auto"/>
      </w:divBdr>
    </w:div>
    <w:div w:id="480119011">
      <w:bodyDiv w:val="1"/>
      <w:marLeft w:val="0"/>
      <w:marRight w:val="0"/>
      <w:marTop w:val="0"/>
      <w:marBottom w:val="0"/>
      <w:divBdr>
        <w:top w:val="none" w:sz="0" w:space="0" w:color="auto"/>
        <w:left w:val="none" w:sz="0" w:space="0" w:color="auto"/>
        <w:bottom w:val="none" w:sz="0" w:space="0" w:color="auto"/>
        <w:right w:val="none" w:sz="0" w:space="0" w:color="auto"/>
      </w:divBdr>
      <w:divsChild>
        <w:div w:id="95685188">
          <w:marLeft w:val="0"/>
          <w:marRight w:val="0"/>
          <w:marTop w:val="0"/>
          <w:marBottom w:val="0"/>
          <w:divBdr>
            <w:top w:val="none" w:sz="0" w:space="0" w:color="auto"/>
            <w:left w:val="none" w:sz="0" w:space="0" w:color="auto"/>
            <w:bottom w:val="none" w:sz="0" w:space="0" w:color="auto"/>
            <w:right w:val="none" w:sz="0" w:space="0" w:color="auto"/>
          </w:divBdr>
          <w:divsChild>
            <w:div w:id="1056972252">
              <w:marLeft w:val="0"/>
              <w:marRight w:val="0"/>
              <w:marTop w:val="0"/>
              <w:marBottom w:val="0"/>
              <w:divBdr>
                <w:top w:val="none" w:sz="0" w:space="0" w:color="auto"/>
                <w:left w:val="none" w:sz="0" w:space="0" w:color="auto"/>
                <w:bottom w:val="none" w:sz="0" w:space="0" w:color="auto"/>
                <w:right w:val="none" w:sz="0" w:space="0" w:color="auto"/>
              </w:divBdr>
              <w:divsChild>
                <w:div w:id="1637181869">
                  <w:marLeft w:val="0"/>
                  <w:marRight w:val="0"/>
                  <w:marTop w:val="0"/>
                  <w:marBottom w:val="0"/>
                  <w:divBdr>
                    <w:top w:val="none" w:sz="0" w:space="0" w:color="auto"/>
                    <w:left w:val="none" w:sz="0" w:space="0" w:color="auto"/>
                    <w:bottom w:val="none" w:sz="0" w:space="0" w:color="auto"/>
                    <w:right w:val="none" w:sz="0" w:space="0" w:color="auto"/>
                  </w:divBdr>
                  <w:divsChild>
                    <w:div w:id="1326015064">
                      <w:marLeft w:val="0"/>
                      <w:marRight w:val="0"/>
                      <w:marTop w:val="0"/>
                      <w:marBottom w:val="0"/>
                      <w:divBdr>
                        <w:top w:val="none" w:sz="0" w:space="0" w:color="auto"/>
                        <w:left w:val="none" w:sz="0" w:space="0" w:color="auto"/>
                        <w:bottom w:val="none" w:sz="0" w:space="0" w:color="auto"/>
                        <w:right w:val="none" w:sz="0" w:space="0" w:color="auto"/>
                      </w:divBdr>
                      <w:divsChild>
                        <w:div w:id="486212620">
                          <w:marLeft w:val="0"/>
                          <w:marRight w:val="0"/>
                          <w:marTop w:val="0"/>
                          <w:marBottom w:val="0"/>
                          <w:divBdr>
                            <w:top w:val="none" w:sz="0" w:space="0" w:color="auto"/>
                            <w:left w:val="none" w:sz="0" w:space="0" w:color="auto"/>
                            <w:bottom w:val="none" w:sz="0" w:space="0" w:color="auto"/>
                            <w:right w:val="none" w:sz="0" w:space="0" w:color="auto"/>
                          </w:divBdr>
                          <w:divsChild>
                            <w:div w:id="681469963">
                              <w:marLeft w:val="0"/>
                              <w:marRight w:val="0"/>
                              <w:marTop w:val="0"/>
                              <w:marBottom w:val="0"/>
                              <w:divBdr>
                                <w:top w:val="none" w:sz="0" w:space="0" w:color="auto"/>
                                <w:left w:val="none" w:sz="0" w:space="0" w:color="auto"/>
                                <w:bottom w:val="none" w:sz="0" w:space="0" w:color="auto"/>
                                <w:right w:val="none" w:sz="0" w:space="0" w:color="auto"/>
                              </w:divBdr>
                              <w:divsChild>
                                <w:div w:id="1553272907">
                                  <w:marLeft w:val="0"/>
                                  <w:marRight w:val="0"/>
                                  <w:marTop w:val="0"/>
                                  <w:marBottom w:val="0"/>
                                  <w:divBdr>
                                    <w:top w:val="none" w:sz="0" w:space="0" w:color="auto"/>
                                    <w:left w:val="none" w:sz="0" w:space="0" w:color="auto"/>
                                    <w:bottom w:val="none" w:sz="0" w:space="0" w:color="auto"/>
                                    <w:right w:val="none" w:sz="0" w:space="0" w:color="auto"/>
                                  </w:divBdr>
                                  <w:divsChild>
                                    <w:div w:id="1203321125">
                                      <w:marLeft w:val="0"/>
                                      <w:marRight w:val="0"/>
                                      <w:marTop w:val="0"/>
                                      <w:marBottom w:val="0"/>
                                      <w:divBdr>
                                        <w:top w:val="none" w:sz="0" w:space="0" w:color="auto"/>
                                        <w:left w:val="none" w:sz="0" w:space="0" w:color="auto"/>
                                        <w:bottom w:val="none" w:sz="0" w:space="0" w:color="auto"/>
                                        <w:right w:val="none" w:sz="0" w:space="0" w:color="auto"/>
                                      </w:divBdr>
                                    </w:div>
                                    <w:div w:id="1833637185">
                                      <w:marLeft w:val="0"/>
                                      <w:marRight w:val="0"/>
                                      <w:marTop w:val="0"/>
                                      <w:marBottom w:val="0"/>
                                      <w:divBdr>
                                        <w:top w:val="none" w:sz="0" w:space="0" w:color="auto"/>
                                        <w:left w:val="none" w:sz="0" w:space="0" w:color="auto"/>
                                        <w:bottom w:val="none" w:sz="0" w:space="0" w:color="auto"/>
                                        <w:right w:val="none" w:sz="0" w:space="0" w:color="auto"/>
                                      </w:divBdr>
                                      <w:divsChild>
                                        <w:div w:id="687871781">
                                          <w:marLeft w:val="0"/>
                                          <w:marRight w:val="138"/>
                                          <w:marTop w:val="125"/>
                                          <w:marBottom w:val="0"/>
                                          <w:divBdr>
                                            <w:top w:val="none" w:sz="0" w:space="0" w:color="auto"/>
                                            <w:left w:val="none" w:sz="0" w:space="0" w:color="auto"/>
                                            <w:bottom w:val="none" w:sz="0" w:space="0" w:color="auto"/>
                                            <w:right w:val="none" w:sz="0" w:space="0" w:color="auto"/>
                                          </w:divBdr>
                                          <w:divsChild>
                                            <w:div w:id="1531721076">
                                              <w:marLeft w:val="0"/>
                                              <w:marRight w:val="0"/>
                                              <w:marTop w:val="0"/>
                                              <w:marBottom w:val="0"/>
                                              <w:divBdr>
                                                <w:top w:val="none" w:sz="0" w:space="0" w:color="auto"/>
                                                <w:left w:val="none" w:sz="0" w:space="0" w:color="auto"/>
                                                <w:bottom w:val="none" w:sz="0" w:space="0" w:color="auto"/>
                                                <w:right w:val="none" w:sz="0" w:space="0" w:color="auto"/>
                                              </w:divBdr>
                                              <w:divsChild>
                                                <w:div w:id="146677278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661272">
      <w:bodyDiv w:val="1"/>
      <w:marLeft w:val="0"/>
      <w:marRight w:val="0"/>
      <w:marTop w:val="0"/>
      <w:marBottom w:val="0"/>
      <w:divBdr>
        <w:top w:val="none" w:sz="0" w:space="0" w:color="auto"/>
        <w:left w:val="none" w:sz="0" w:space="0" w:color="auto"/>
        <w:bottom w:val="none" w:sz="0" w:space="0" w:color="auto"/>
        <w:right w:val="none" w:sz="0" w:space="0" w:color="auto"/>
      </w:divBdr>
    </w:div>
    <w:div w:id="493187827">
      <w:bodyDiv w:val="1"/>
      <w:marLeft w:val="0"/>
      <w:marRight w:val="0"/>
      <w:marTop w:val="0"/>
      <w:marBottom w:val="0"/>
      <w:divBdr>
        <w:top w:val="none" w:sz="0" w:space="0" w:color="auto"/>
        <w:left w:val="none" w:sz="0" w:space="0" w:color="auto"/>
        <w:bottom w:val="none" w:sz="0" w:space="0" w:color="auto"/>
        <w:right w:val="none" w:sz="0" w:space="0" w:color="auto"/>
      </w:divBdr>
      <w:divsChild>
        <w:div w:id="5402479">
          <w:marLeft w:val="0"/>
          <w:marRight w:val="0"/>
          <w:marTop w:val="0"/>
          <w:marBottom w:val="0"/>
          <w:divBdr>
            <w:top w:val="none" w:sz="0" w:space="0" w:color="auto"/>
            <w:left w:val="none" w:sz="0" w:space="0" w:color="auto"/>
            <w:bottom w:val="none" w:sz="0" w:space="0" w:color="auto"/>
            <w:right w:val="none" w:sz="0" w:space="0" w:color="auto"/>
          </w:divBdr>
          <w:divsChild>
            <w:div w:id="338315422">
              <w:marLeft w:val="0"/>
              <w:marRight w:val="0"/>
              <w:marTop w:val="0"/>
              <w:marBottom w:val="0"/>
              <w:divBdr>
                <w:top w:val="none" w:sz="0" w:space="0" w:color="auto"/>
                <w:left w:val="none" w:sz="0" w:space="0" w:color="auto"/>
                <w:bottom w:val="none" w:sz="0" w:space="0" w:color="auto"/>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sChild>
                    <w:div w:id="2096781761">
                      <w:marLeft w:val="0"/>
                      <w:marRight w:val="0"/>
                      <w:marTop w:val="0"/>
                      <w:marBottom w:val="0"/>
                      <w:divBdr>
                        <w:top w:val="none" w:sz="0" w:space="0" w:color="auto"/>
                        <w:left w:val="none" w:sz="0" w:space="0" w:color="auto"/>
                        <w:bottom w:val="none" w:sz="0" w:space="0" w:color="auto"/>
                        <w:right w:val="none" w:sz="0" w:space="0" w:color="auto"/>
                      </w:divBdr>
                      <w:divsChild>
                        <w:div w:id="1625431105">
                          <w:marLeft w:val="0"/>
                          <w:marRight w:val="0"/>
                          <w:marTop w:val="0"/>
                          <w:marBottom w:val="0"/>
                          <w:divBdr>
                            <w:top w:val="none" w:sz="0" w:space="0" w:color="auto"/>
                            <w:left w:val="none" w:sz="0" w:space="0" w:color="auto"/>
                            <w:bottom w:val="none" w:sz="0" w:space="0" w:color="auto"/>
                            <w:right w:val="none" w:sz="0" w:space="0" w:color="auto"/>
                          </w:divBdr>
                          <w:divsChild>
                            <w:div w:id="1431046350">
                              <w:marLeft w:val="0"/>
                              <w:marRight w:val="0"/>
                              <w:marTop w:val="0"/>
                              <w:marBottom w:val="0"/>
                              <w:divBdr>
                                <w:top w:val="none" w:sz="0" w:space="0" w:color="auto"/>
                                <w:left w:val="none" w:sz="0" w:space="0" w:color="auto"/>
                                <w:bottom w:val="none" w:sz="0" w:space="0" w:color="auto"/>
                                <w:right w:val="none" w:sz="0" w:space="0" w:color="auto"/>
                              </w:divBdr>
                              <w:divsChild>
                                <w:div w:id="1489857325">
                                  <w:marLeft w:val="0"/>
                                  <w:marRight w:val="0"/>
                                  <w:marTop w:val="0"/>
                                  <w:marBottom w:val="0"/>
                                  <w:divBdr>
                                    <w:top w:val="none" w:sz="0" w:space="0" w:color="auto"/>
                                    <w:left w:val="none" w:sz="0" w:space="0" w:color="auto"/>
                                    <w:bottom w:val="none" w:sz="0" w:space="0" w:color="auto"/>
                                    <w:right w:val="none" w:sz="0" w:space="0" w:color="auto"/>
                                  </w:divBdr>
                                  <w:divsChild>
                                    <w:div w:id="1976713833">
                                      <w:marLeft w:val="0"/>
                                      <w:marRight w:val="0"/>
                                      <w:marTop w:val="0"/>
                                      <w:marBottom w:val="0"/>
                                      <w:divBdr>
                                        <w:top w:val="none" w:sz="0" w:space="0" w:color="auto"/>
                                        <w:left w:val="none" w:sz="0" w:space="0" w:color="auto"/>
                                        <w:bottom w:val="none" w:sz="0" w:space="0" w:color="auto"/>
                                        <w:right w:val="none" w:sz="0" w:space="0" w:color="auto"/>
                                      </w:divBdr>
                                    </w:div>
                                    <w:div w:id="1511065456">
                                      <w:marLeft w:val="0"/>
                                      <w:marRight w:val="0"/>
                                      <w:marTop w:val="0"/>
                                      <w:marBottom w:val="0"/>
                                      <w:divBdr>
                                        <w:top w:val="none" w:sz="0" w:space="0" w:color="auto"/>
                                        <w:left w:val="none" w:sz="0" w:space="0" w:color="auto"/>
                                        <w:bottom w:val="none" w:sz="0" w:space="0" w:color="auto"/>
                                        <w:right w:val="none" w:sz="0" w:space="0" w:color="auto"/>
                                      </w:divBdr>
                                      <w:divsChild>
                                        <w:div w:id="1426421971">
                                          <w:marLeft w:val="0"/>
                                          <w:marRight w:val="138"/>
                                          <w:marTop w:val="125"/>
                                          <w:marBottom w:val="0"/>
                                          <w:divBdr>
                                            <w:top w:val="none" w:sz="0" w:space="0" w:color="auto"/>
                                            <w:left w:val="none" w:sz="0" w:space="0" w:color="auto"/>
                                            <w:bottom w:val="none" w:sz="0" w:space="0" w:color="auto"/>
                                            <w:right w:val="none" w:sz="0" w:space="0" w:color="auto"/>
                                          </w:divBdr>
                                          <w:divsChild>
                                            <w:div w:id="95293156">
                                              <w:marLeft w:val="0"/>
                                              <w:marRight w:val="0"/>
                                              <w:marTop w:val="0"/>
                                              <w:marBottom w:val="0"/>
                                              <w:divBdr>
                                                <w:top w:val="none" w:sz="0" w:space="0" w:color="auto"/>
                                                <w:left w:val="none" w:sz="0" w:space="0" w:color="auto"/>
                                                <w:bottom w:val="none" w:sz="0" w:space="0" w:color="auto"/>
                                                <w:right w:val="none" w:sz="0" w:space="0" w:color="auto"/>
                                              </w:divBdr>
                                              <w:divsChild>
                                                <w:div w:id="167584163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110381">
      <w:bodyDiv w:val="1"/>
      <w:marLeft w:val="0"/>
      <w:marRight w:val="0"/>
      <w:marTop w:val="0"/>
      <w:marBottom w:val="0"/>
      <w:divBdr>
        <w:top w:val="none" w:sz="0" w:space="0" w:color="auto"/>
        <w:left w:val="none" w:sz="0" w:space="0" w:color="auto"/>
        <w:bottom w:val="none" w:sz="0" w:space="0" w:color="auto"/>
        <w:right w:val="none" w:sz="0" w:space="0" w:color="auto"/>
      </w:divBdr>
    </w:div>
    <w:div w:id="512500241">
      <w:bodyDiv w:val="1"/>
      <w:marLeft w:val="0"/>
      <w:marRight w:val="0"/>
      <w:marTop w:val="0"/>
      <w:marBottom w:val="0"/>
      <w:divBdr>
        <w:top w:val="none" w:sz="0" w:space="0" w:color="auto"/>
        <w:left w:val="none" w:sz="0" w:space="0" w:color="auto"/>
        <w:bottom w:val="none" w:sz="0" w:space="0" w:color="auto"/>
        <w:right w:val="none" w:sz="0" w:space="0" w:color="auto"/>
      </w:divBdr>
    </w:div>
    <w:div w:id="528252591">
      <w:bodyDiv w:val="1"/>
      <w:marLeft w:val="0"/>
      <w:marRight w:val="0"/>
      <w:marTop w:val="0"/>
      <w:marBottom w:val="0"/>
      <w:divBdr>
        <w:top w:val="none" w:sz="0" w:space="0" w:color="auto"/>
        <w:left w:val="none" w:sz="0" w:space="0" w:color="auto"/>
        <w:bottom w:val="none" w:sz="0" w:space="0" w:color="auto"/>
        <w:right w:val="none" w:sz="0" w:space="0" w:color="auto"/>
      </w:divBdr>
      <w:divsChild>
        <w:div w:id="724331857">
          <w:marLeft w:val="0"/>
          <w:marRight w:val="0"/>
          <w:marTop w:val="0"/>
          <w:marBottom w:val="0"/>
          <w:divBdr>
            <w:top w:val="none" w:sz="0" w:space="0" w:color="auto"/>
            <w:left w:val="none" w:sz="0" w:space="0" w:color="auto"/>
            <w:bottom w:val="none" w:sz="0" w:space="0" w:color="auto"/>
            <w:right w:val="none" w:sz="0" w:space="0" w:color="auto"/>
          </w:divBdr>
          <w:divsChild>
            <w:div w:id="826676500">
              <w:marLeft w:val="0"/>
              <w:marRight w:val="0"/>
              <w:marTop w:val="0"/>
              <w:marBottom w:val="0"/>
              <w:divBdr>
                <w:top w:val="none" w:sz="0" w:space="0" w:color="auto"/>
                <w:left w:val="none" w:sz="0" w:space="0" w:color="auto"/>
                <w:bottom w:val="none" w:sz="0" w:space="0" w:color="auto"/>
                <w:right w:val="none" w:sz="0" w:space="0" w:color="auto"/>
              </w:divBdr>
              <w:divsChild>
                <w:div w:id="1420370347">
                  <w:marLeft w:val="0"/>
                  <w:marRight w:val="0"/>
                  <w:marTop w:val="0"/>
                  <w:marBottom w:val="0"/>
                  <w:divBdr>
                    <w:top w:val="none" w:sz="0" w:space="0" w:color="auto"/>
                    <w:left w:val="none" w:sz="0" w:space="0" w:color="auto"/>
                    <w:bottom w:val="none" w:sz="0" w:space="0" w:color="auto"/>
                    <w:right w:val="none" w:sz="0" w:space="0" w:color="auto"/>
                  </w:divBdr>
                  <w:divsChild>
                    <w:div w:id="1891258189">
                      <w:marLeft w:val="0"/>
                      <w:marRight w:val="0"/>
                      <w:marTop w:val="0"/>
                      <w:marBottom w:val="0"/>
                      <w:divBdr>
                        <w:top w:val="none" w:sz="0" w:space="0" w:color="auto"/>
                        <w:left w:val="none" w:sz="0" w:space="0" w:color="auto"/>
                        <w:bottom w:val="none" w:sz="0" w:space="0" w:color="auto"/>
                        <w:right w:val="none" w:sz="0" w:space="0" w:color="auto"/>
                      </w:divBdr>
                      <w:divsChild>
                        <w:div w:id="26030930">
                          <w:marLeft w:val="0"/>
                          <w:marRight w:val="0"/>
                          <w:marTop w:val="0"/>
                          <w:marBottom w:val="0"/>
                          <w:divBdr>
                            <w:top w:val="none" w:sz="0" w:space="0" w:color="auto"/>
                            <w:left w:val="none" w:sz="0" w:space="0" w:color="auto"/>
                            <w:bottom w:val="none" w:sz="0" w:space="0" w:color="auto"/>
                            <w:right w:val="none" w:sz="0" w:space="0" w:color="auto"/>
                          </w:divBdr>
                          <w:divsChild>
                            <w:div w:id="961035985">
                              <w:marLeft w:val="0"/>
                              <w:marRight w:val="0"/>
                              <w:marTop w:val="0"/>
                              <w:marBottom w:val="0"/>
                              <w:divBdr>
                                <w:top w:val="none" w:sz="0" w:space="0" w:color="auto"/>
                                <w:left w:val="none" w:sz="0" w:space="0" w:color="auto"/>
                                <w:bottom w:val="none" w:sz="0" w:space="0" w:color="auto"/>
                                <w:right w:val="none" w:sz="0" w:space="0" w:color="auto"/>
                              </w:divBdr>
                              <w:divsChild>
                                <w:div w:id="302469260">
                                  <w:marLeft w:val="0"/>
                                  <w:marRight w:val="0"/>
                                  <w:marTop w:val="0"/>
                                  <w:marBottom w:val="0"/>
                                  <w:divBdr>
                                    <w:top w:val="none" w:sz="0" w:space="0" w:color="auto"/>
                                    <w:left w:val="none" w:sz="0" w:space="0" w:color="auto"/>
                                    <w:bottom w:val="none" w:sz="0" w:space="0" w:color="auto"/>
                                    <w:right w:val="none" w:sz="0" w:space="0" w:color="auto"/>
                                  </w:divBdr>
                                  <w:divsChild>
                                    <w:div w:id="14887040">
                                      <w:marLeft w:val="0"/>
                                      <w:marRight w:val="0"/>
                                      <w:marTop w:val="0"/>
                                      <w:marBottom w:val="0"/>
                                      <w:divBdr>
                                        <w:top w:val="none" w:sz="0" w:space="0" w:color="auto"/>
                                        <w:left w:val="none" w:sz="0" w:space="0" w:color="auto"/>
                                        <w:bottom w:val="none" w:sz="0" w:space="0" w:color="auto"/>
                                        <w:right w:val="none" w:sz="0" w:space="0" w:color="auto"/>
                                      </w:divBdr>
                                    </w:div>
                                    <w:div w:id="843129749">
                                      <w:marLeft w:val="0"/>
                                      <w:marRight w:val="0"/>
                                      <w:marTop w:val="0"/>
                                      <w:marBottom w:val="0"/>
                                      <w:divBdr>
                                        <w:top w:val="none" w:sz="0" w:space="0" w:color="auto"/>
                                        <w:left w:val="none" w:sz="0" w:space="0" w:color="auto"/>
                                        <w:bottom w:val="none" w:sz="0" w:space="0" w:color="auto"/>
                                        <w:right w:val="none" w:sz="0" w:space="0" w:color="auto"/>
                                      </w:divBdr>
                                      <w:divsChild>
                                        <w:div w:id="769810667">
                                          <w:marLeft w:val="0"/>
                                          <w:marRight w:val="138"/>
                                          <w:marTop w:val="125"/>
                                          <w:marBottom w:val="0"/>
                                          <w:divBdr>
                                            <w:top w:val="none" w:sz="0" w:space="0" w:color="auto"/>
                                            <w:left w:val="none" w:sz="0" w:space="0" w:color="auto"/>
                                            <w:bottom w:val="none" w:sz="0" w:space="0" w:color="auto"/>
                                            <w:right w:val="none" w:sz="0" w:space="0" w:color="auto"/>
                                          </w:divBdr>
                                          <w:divsChild>
                                            <w:div w:id="910652812">
                                              <w:marLeft w:val="0"/>
                                              <w:marRight w:val="0"/>
                                              <w:marTop w:val="0"/>
                                              <w:marBottom w:val="0"/>
                                              <w:divBdr>
                                                <w:top w:val="none" w:sz="0" w:space="0" w:color="auto"/>
                                                <w:left w:val="none" w:sz="0" w:space="0" w:color="auto"/>
                                                <w:bottom w:val="none" w:sz="0" w:space="0" w:color="auto"/>
                                                <w:right w:val="none" w:sz="0" w:space="0" w:color="auto"/>
                                              </w:divBdr>
                                              <w:divsChild>
                                                <w:div w:id="111302054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0108">
      <w:bodyDiv w:val="1"/>
      <w:marLeft w:val="0"/>
      <w:marRight w:val="0"/>
      <w:marTop w:val="0"/>
      <w:marBottom w:val="0"/>
      <w:divBdr>
        <w:top w:val="none" w:sz="0" w:space="0" w:color="auto"/>
        <w:left w:val="none" w:sz="0" w:space="0" w:color="auto"/>
        <w:bottom w:val="none" w:sz="0" w:space="0" w:color="auto"/>
        <w:right w:val="none" w:sz="0" w:space="0" w:color="auto"/>
      </w:divBdr>
    </w:div>
    <w:div w:id="557281594">
      <w:bodyDiv w:val="1"/>
      <w:marLeft w:val="0"/>
      <w:marRight w:val="0"/>
      <w:marTop w:val="0"/>
      <w:marBottom w:val="0"/>
      <w:divBdr>
        <w:top w:val="none" w:sz="0" w:space="0" w:color="auto"/>
        <w:left w:val="none" w:sz="0" w:space="0" w:color="auto"/>
        <w:bottom w:val="none" w:sz="0" w:space="0" w:color="auto"/>
        <w:right w:val="none" w:sz="0" w:space="0" w:color="auto"/>
      </w:divBdr>
      <w:divsChild>
        <w:div w:id="169874729">
          <w:marLeft w:val="0"/>
          <w:marRight w:val="0"/>
          <w:marTop w:val="0"/>
          <w:marBottom w:val="0"/>
          <w:divBdr>
            <w:top w:val="none" w:sz="0" w:space="0" w:color="auto"/>
            <w:left w:val="none" w:sz="0" w:space="0" w:color="auto"/>
            <w:bottom w:val="none" w:sz="0" w:space="0" w:color="auto"/>
            <w:right w:val="none" w:sz="0" w:space="0" w:color="auto"/>
          </w:divBdr>
          <w:divsChild>
            <w:div w:id="936476124">
              <w:marLeft w:val="0"/>
              <w:marRight w:val="0"/>
              <w:marTop w:val="0"/>
              <w:marBottom w:val="0"/>
              <w:divBdr>
                <w:top w:val="none" w:sz="0" w:space="0" w:color="auto"/>
                <w:left w:val="none" w:sz="0" w:space="0" w:color="auto"/>
                <w:bottom w:val="none" w:sz="0" w:space="0" w:color="auto"/>
                <w:right w:val="none" w:sz="0" w:space="0" w:color="auto"/>
              </w:divBdr>
              <w:divsChild>
                <w:div w:id="2091585021">
                  <w:marLeft w:val="0"/>
                  <w:marRight w:val="0"/>
                  <w:marTop w:val="0"/>
                  <w:marBottom w:val="0"/>
                  <w:divBdr>
                    <w:top w:val="none" w:sz="0" w:space="0" w:color="auto"/>
                    <w:left w:val="none" w:sz="0" w:space="0" w:color="auto"/>
                    <w:bottom w:val="none" w:sz="0" w:space="0" w:color="auto"/>
                    <w:right w:val="none" w:sz="0" w:space="0" w:color="auto"/>
                  </w:divBdr>
                  <w:divsChild>
                    <w:div w:id="792166199">
                      <w:marLeft w:val="0"/>
                      <w:marRight w:val="0"/>
                      <w:marTop w:val="0"/>
                      <w:marBottom w:val="0"/>
                      <w:divBdr>
                        <w:top w:val="none" w:sz="0" w:space="0" w:color="auto"/>
                        <w:left w:val="none" w:sz="0" w:space="0" w:color="auto"/>
                        <w:bottom w:val="none" w:sz="0" w:space="0" w:color="auto"/>
                        <w:right w:val="none" w:sz="0" w:space="0" w:color="auto"/>
                      </w:divBdr>
                      <w:divsChild>
                        <w:div w:id="169830879">
                          <w:marLeft w:val="0"/>
                          <w:marRight w:val="0"/>
                          <w:marTop w:val="0"/>
                          <w:marBottom w:val="0"/>
                          <w:divBdr>
                            <w:top w:val="none" w:sz="0" w:space="0" w:color="auto"/>
                            <w:left w:val="none" w:sz="0" w:space="0" w:color="auto"/>
                            <w:bottom w:val="none" w:sz="0" w:space="0" w:color="auto"/>
                            <w:right w:val="none" w:sz="0" w:space="0" w:color="auto"/>
                          </w:divBdr>
                          <w:divsChild>
                            <w:div w:id="1071269259">
                              <w:marLeft w:val="0"/>
                              <w:marRight w:val="0"/>
                              <w:marTop w:val="0"/>
                              <w:marBottom w:val="0"/>
                              <w:divBdr>
                                <w:top w:val="none" w:sz="0" w:space="0" w:color="auto"/>
                                <w:left w:val="none" w:sz="0" w:space="0" w:color="auto"/>
                                <w:bottom w:val="none" w:sz="0" w:space="0" w:color="auto"/>
                                <w:right w:val="none" w:sz="0" w:space="0" w:color="auto"/>
                              </w:divBdr>
                              <w:divsChild>
                                <w:div w:id="2067488042">
                                  <w:marLeft w:val="0"/>
                                  <w:marRight w:val="0"/>
                                  <w:marTop w:val="0"/>
                                  <w:marBottom w:val="0"/>
                                  <w:divBdr>
                                    <w:top w:val="none" w:sz="0" w:space="0" w:color="auto"/>
                                    <w:left w:val="none" w:sz="0" w:space="0" w:color="auto"/>
                                    <w:bottom w:val="none" w:sz="0" w:space="0" w:color="auto"/>
                                    <w:right w:val="none" w:sz="0" w:space="0" w:color="auto"/>
                                  </w:divBdr>
                                  <w:divsChild>
                                    <w:div w:id="1984307609">
                                      <w:marLeft w:val="0"/>
                                      <w:marRight w:val="0"/>
                                      <w:marTop w:val="0"/>
                                      <w:marBottom w:val="0"/>
                                      <w:divBdr>
                                        <w:top w:val="none" w:sz="0" w:space="0" w:color="auto"/>
                                        <w:left w:val="none" w:sz="0" w:space="0" w:color="auto"/>
                                        <w:bottom w:val="none" w:sz="0" w:space="0" w:color="auto"/>
                                        <w:right w:val="none" w:sz="0" w:space="0" w:color="auto"/>
                                      </w:divBdr>
                                    </w:div>
                                    <w:div w:id="776097037">
                                      <w:marLeft w:val="0"/>
                                      <w:marRight w:val="0"/>
                                      <w:marTop w:val="0"/>
                                      <w:marBottom w:val="0"/>
                                      <w:divBdr>
                                        <w:top w:val="none" w:sz="0" w:space="0" w:color="auto"/>
                                        <w:left w:val="none" w:sz="0" w:space="0" w:color="auto"/>
                                        <w:bottom w:val="none" w:sz="0" w:space="0" w:color="auto"/>
                                        <w:right w:val="none" w:sz="0" w:space="0" w:color="auto"/>
                                      </w:divBdr>
                                      <w:divsChild>
                                        <w:div w:id="1128595604">
                                          <w:marLeft w:val="0"/>
                                          <w:marRight w:val="138"/>
                                          <w:marTop w:val="125"/>
                                          <w:marBottom w:val="0"/>
                                          <w:divBdr>
                                            <w:top w:val="none" w:sz="0" w:space="0" w:color="auto"/>
                                            <w:left w:val="none" w:sz="0" w:space="0" w:color="auto"/>
                                            <w:bottom w:val="none" w:sz="0" w:space="0" w:color="auto"/>
                                            <w:right w:val="none" w:sz="0" w:space="0" w:color="auto"/>
                                          </w:divBdr>
                                          <w:divsChild>
                                            <w:div w:id="240792211">
                                              <w:marLeft w:val="0"/>
                                              <w:marRight w:val="0"/>
                                              <w:marTop w:val="0"/>
                                              <w:marBottom w:val="0"/>
                                              <w:divBdr>
                                                <w:top w:val="none" w:sz="0" w:space="0" w:color="auto"/>
                                                <w:left w:val="none" w:sz="0" w:space="0" w:color="auto"/>
                                                <w:bottom w:val="none" w:sz="0" w:space="0" w:color="auto"/>
                                                <w:right w:val="none" w:sz="0" w:space="0" w:color="auto"/>
                                              </w:divBdr>
                                              <w:divsChild>
                                                <w:div w:id="12520158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483248">
      <w:bodyDiv w:val="1"/>
      <w:marLeft w:val="0"/>
      <w:marRight w:val="0"/>
      <w:marTop w:val="0"/>
      <w:marBottom w:val="0"/>
      <w:divBdr>
        <w:top w:val="none" w:sz="0" w:space="0" w:color="auto"/>
        <w:left w:val="none" w:sz="0" w:space="0" w:color="auto"/>
        <w:bottom w:val="none" w:sz="0" w:space="0" w:color="auto"/>
        <w:right w:val="none" w:sz="0" w:space="0" w:color="auto"/>
      </w:divBdr>
    </w:div>
    <w:div w:id="569779125">
      <w:bodyDiv w:val="1"/>
      <w:marLeft w:val="0"/>
      <w:marRight w:val="0"/>
      <w:marTop w:val="0"/>
      <w:marBottom w:val="0"/>
      <w:divBdr>
        <w:top w:val="none" w:sz="0" w:space="0" w:color="auto"/>
        <w:left w:val="none" w:sz="0" w:space="0" w:color="auto"/>
        <w:bottom w:val="none" w:sz="0" w:space="0" w:color="auto"/>
        <w:right w:val="none" w:sz="0" w:space="0" w:color="auto"/>
      </w:divBdr>
    </w:div>
    <w:div w:id="579367608">
      <w:bodyDiv w:val="1"/>
      <w:marLeft w:val="0"/>
      <w:marRight w:val="0"/>
      <w:marTop w:val="0"/>
      <w:marBottom w:val="0"/>
      <w:divBdr>
        <w:top w:val="none" w:sz="0" w:space="0" w:color="auto"/>
        <w:left w:val="none" w:sz="0" w:space="0" w:color="auto"/>
        <w:bottom w:val="none" w:sz="0" w:space="0" w:color="auto"/>
        <w:right w:val="none" w:sz="0" w:space="0" w:color="auto"/>
      </w:divBdr>
    </w:div>
    <w:div w:id="589967173">
      <w:bodyDiv w:val="1"/>
      <w:marLeft w:val="0"/>
      <w:marRight w:val="0"/>
      <w:marTop w:val="0"/>
      <w:marBottom w:val="0"/>
      <w:divBdr>
        <w:top w:val="none" w:sz="0" w:space="0" w:color="auto"/>
        <w:left w:val="none" w:sz="0" w:space="0" w:color="auto"/>
        <w:bottom w:val="none" w:sz="0" w:space="0" w:color="auto"/>
        <w:right w:val="none" w:sz="0" w:space="0" w:color="auto"/>
      </w:divBdr>
    </w:div>
    <w:div w:id="602880759">
      <w:bodyDiv w:val="1"/>
      <w:marLeft w:val="0"/>
      <w:marRight w:val="0"/>
      <w:marTop w:val="0"/>
      <w:marBottom w:val="0"/>
      <w:divBdr>
        <w:top w:val="none" w:sz="0" w:space="0" w:color="auto"/>
        <w:left w:val="none" w:sz="0" w:space="0" w:color="auto"/>
        <w:bottom w:val="none" w:sz="0" w:space="0" w:color="auto"/>
        <w:right w:val="none" w:sz="0" w:space="0" w:color="auto"/>
      </w:divBdr>
      <w:divsChild>
        <w:div w:id="73550527">
          <w:marLeft w:val="0"/>
          <w:marRight w:val="0"/>
          <w:marTop w:val="0"/>
          <w:marBottom w:val="0"/>
          <w:divBdr>
            <w:top w:val="none" w:sz="0" w:space="0" w:color="auto"/>
            <w:left w:val="none" w:sz="0" w:space="0" w:color="auto"/>
            <w:bottom w:val="none" w:sz="0" w:space="0" w:color="auto"/>
            <w:right w:val="none" w:sz="0" w:space="0" w:color="auto"/>
          </w:divBdr>
          <w:divsChild>
            <w:div w:id="1883052217">
              <w:marLeft w:val="0"/>
              <w:marRight w:val="0"/>
              <w:marTop w:val="0"/>
              <w:marBottom w:val="0"/>
              <w:divBdr>
                <w:top w:val="none" w:sz="0" w:space="0" w:color="auto"/>
                <w:left w:val="none" w:sz="0" w:space="0" w:color="auto"/>
                <w:bottom w:val="none" w:sz="0" w:space="0" w:color="auto"/>
                <w:right w:val="none" w:sz="0" w:space="0" w:color="auto"/>
              </w:divBdr>
              <w:divsChild>
                <w:div w:id="1062410078">
                  <w:marLeft w:val="0"/>
                  <w:marRight w:val="0"/>
                  <w:marTop w:val="0"/>
                  <w:marBottom w:val="0"/>
                  <w:divBdr>
                    <w:top w:val="none" w:sz="0" w:space="0" w:color="auto"/>
                    <w:left w:val="none" w:sz="0" w:space="0" w:color="auto"/>
                    <w:bottom w:val="none" w:sz="0" w:space="0" w:color="auto"/>
                    <w:right w:val="none" w:sz="0" w:space="0" w:color="auto"/>
                  </w:divBdr>
                  <w:divsChild>
                    <w:div w:id="1482844312">
                      <w:marLeft w:val="0"/>
                      <w:marRight w:val="0"/>
                      <w:marTop w:val="0"/>
                      <w:marBottom w:val="0"/>
                      <w:divBdr>
                        <w:top w:val="none" w:sz="0" w:space="0" w:color="auto"/>
                        <w:left w:val="none" w:sz="0" w:space="0" w:color="auto"/>
                        <w:bottom w:val="none" w:sz="0" w:space="0" w:color="auto"/>
                        <w:right w:val="none" w:sz="0" w:space="0" w:color="auto"/>
                      </w:divBdr>
                      <w:divsChild>
                        <w:div w:id="1595043526">
                          <w:marLeft w:val="0"/>
                          <w:marRight w:val="0"/>
                          <w:marTop w:val="0"/>
                          <w:marBottom w:val="0"/>
                          <w:divBdr>
                            <w:top w:val="none" w:sz="0" w:space="0" w:color="auto"/>
                            <w:left w:val="none" w:sz="0" w:space="0" w:color="auto"/>
                            <w:bottom w:val="none" w:sz="0" w:space="0" w:color="auto"/>
                            <w:right w:val="none" w:sz="0" w:space="0" w:color="auto"/>
                          </w:divBdr>
                          <w:divsChild>
                            <w:div w:id="551422832">
                              <w:marLeft w:val="0"/>
                              <w:marRight w:val="0"/>
                              <w:marTop w:val="0"/>
                              <w:marBottom w:val="0"/>
                              <w:divBdr>
                                <w:top w:val="none" w:sz="0" w:space="0" w:color="auto"/>
                                <w:left w:val="none" w:sz="0" w:space="0" w:color="auto"/>
                                <w:bottom w:val="none" w:sz="0" w:space="0" w:color="auto"/>
                                <w:right w:val="none" w:sz="0" w:space="0" w:color="auto"/>
                              </w:divBdr>
                              <w:divsChild>
                                <w:div w:id="2045910609">
                                  <w:marLeft w:val="0"/>
                                  <w:marRight w:val="0"/>
                                  <w:marTop w:val="0"/>
                                  <w:marBottom w:val="0"/>
                                  <w:divBdr>
                                    <w:top w:val="none" w:sz="0" w:space="0" w:color="auto"/>
                                    <w:left w:val="none" w:sz="0" w:space="0" w:color="auto"/>
                                    <w:bottom w:val="none" w:sz="0" w:space="0" w:color="auto"/>
                                    <w:right w:val="none" w:sz="0" w:space="0" w:color="auto"/>
                                  </w:divBdr>
                                  <w:divsChild>
                                    <w:div w:id="735131509">
                                      <w:marLeft w:val="0"/>
                                      <w:marRight w:val="0"/>
                                      <w:marTop w:val="0"/>
                                      <w:marBottom w:val="0"/>
                                      <w:divBdr>
                                        <w:top w:val="none" w:sz="0" w:space="0" w:color="auto"/>
                                        <w:left w:val="none" w:sz="0" w:space="0" w:color="auto"/>
                                        <w:bottom w:val="none" w:sz="0" w:space="0" w:color="auto"/>
                                        <w:right w:val="none" w:sz="0" w:space="0" w:color="auto"/>
                                      </w:divBdr>
                                    </w:div>
                                    <w:div w:id="1885679752">
                                      <w:marLeft w:val="0"/>
                                      <w:marRight w:val="0"/>
                                      <w:marTop w:val="0"/>
                                      <w:marBottom w:val="0"/>
                                      <w:divBdr>
                                        <w:top w:val="none" w:sz="0" w:space="0" w:color="auto"/>
                                        <w:left w:val="none" w:sz="0" w:space="0" w:color="auto"/>
                                        <w:bottom w:val="none" w:sz="0" w:space="0" w:color="auto"/>
                                        <w:right w:val="none" w:sz="0" w:space="0" w:color="auto"/>
                                      </w:divBdr>
                                      <w:divsChild>
                                        <w:div w:id="1754663713">
                                          <w:marLeft w:val="0"/>
                                          <w:marRight w:val="138"/>
                                          <w:marTop w:val="125"/>
                                          <w:marBottom w:val="0"/>
                                          <w:divBdr>
                                            <w:top w:val="none" w:sz="0" w:space="0" w:color="auto"/>
                                            <w:left w:val="none" w:sz="0" w:space="0" w:color="auto"/>
                                            <w:bottom w:val="none" w:sz="0" w:space="0" w:color="auto"/>
                                            <w:right w:val="none" w:sz="0" w:space="0" w:color="auto"/>
                                          </w:divBdr>
                                          <w:divsChild>
                                            <w:div w:id="446698233">
                                              <w:marLeft w:val="0"/>
                                              <w:marRight w:val="0"/>
                                              <w:marTop w:val="0"/>
                                              <w:marBottom w:val="0"/>
                                              <w:divBdr>
                                                <w:top w:val="none" w:sz="0" w:space="0" w:color="auto"/>
                                                <w:left w:val="none" w:sz="0" w:space="0" w:color="auto"/>
                                                <w:bottom w:val="none" w:sz="0" w:space="0" w:color="auto"/>
                                                <w:right w:val="none" w:sz="0" w:space="0" w:color="auto"/>
                                              </w:divBdr>
                                              <w:divsChild>
                                                <w:div w:id="37096223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771332">
      <w:bodyDiv w:val="1"/>
      <w:marLeft w:val="0"/>
      <w:marRight w:val="0"/>
      <w:marTop w:val="0"/>
      <w:marBottom w:val="0"/>
      <w:divBdr>
        <w:top w:val="none" w:sz="0" w:space="0" w:color="auto"/>
        <w:left w:val="none" w:sz="0" w:space="0" w:color="auto"/>
        <w:bottom w:val="none" w:sz="0" w:space="0" w:color="auto"/>
        <w:right w:val="none" w:sz="0" w:space="0" w:color="auto"/>
      </w:divBdr>
    </w:div>
    <w:div w:id="608203805">
      <w:bodyDiv w:val="1"/>
      <w:marLeft w:val="0"/>
      <w:marRight w:val="0"/>
      <w:marTop w:val="0"/>
      <w:marBottom w:val="0"/>
      <w:divBdr>
        <w:top w:val="none" w:sz="0" w:space="0" w:color="auto"/>
        <w:left w:val="none" w:sz="0" w:space="0" w:color="auto"/>
        <w:bottom w:val="none" w:sz="0" w:space="0" w:color="auto"/>
        <w:right w:val="none" w:sz="0" w:space="0" w:color="auto"/>
      </w:divBdr>
      <w:divsChild>
        <w:div w:id="2112429798">
          <w:marLeft w:val="0"/>
          <w:marRight w:val="0"/>
          <w:marTop w:val="0"/>
          <w:marBottom w:val="0"/>
          <w:divBdr>
            <w:top w:val="none" w:sz="0" w:space="0" w:color="auto"/>
            <w:left w:val="none" w:sz="0" w:space="0" w:color="auto"/>
            <w:bottom w:val="none" w:sz="0" w:space="0" w:color="auto"/>
            <w:right w:val="none" w:sz="0" w:space="0" w:color="auto"/>
          </w:divBdr>
          <w:divsChild>
            <w:div w:id="927159388">
              <w:marLeft w:val="0"/>
              <w:marRight w:val="0"/>
              <w:marTop w:val="0"/>
              <w:marBottom w:val="0"/>
              <w:divBdr>
                <w:top w:val="none" w:sz="0" w:space="0" w:color="auto"/>
                <w:left w:val="none" w:sz="0" w:space="0" w:color="auto"/>
                <w:bottom w:val="none" w:sz="0" w:space="0" w:color="auto"/>
                <w:right w:val="none" w:sz="0" w:space="0" w:color="auto"/>
              </w:divBdr>
              <w:divsChild>
                <w:div w:id="79524059">
                  <w:marLeft w:val="0"/>
                  <w:marRight w:val="0"/>
                  <w:marTop w:val="0"/>
                  <w:marBottom w:val="0"/>
                  <w:divBdr>
                    <w:top w:val="none" w:sz="0" w:space="0" w:color="auto"/>
                    <w:left w:val="none" w:sz="0" w:space="0" w:color="auto"/>
                    <w:bottom w:val="none" w:sz="0" w:space="0" w:color="auto"/>
                    <w:right w:val="none" w:sz="0" w:space="0" w:color="auto"/>
                  </w:divBdr>
                  <w:divsChild>
                    <w:div w:id="1816141473">
                      <w:marLeft w:val="0"/>
                      <w:marRight w:val="0"/>
                      <w:marTop w:val="0"/>
                      <w:marBottom w:val="0"/>
                      <w:divBdr>
                        <w:top w:val="none" w:sz="0" w:space="0" w:color="auto"/>
                        <w:left w:val="none" w:sz="0" w:space="0" w:color="auto"/>
                        <w:bottom w:val="none" w:sz="0" w:space="0" w:color="auto"/>
                        <w:right w:val="none" w:sz="0" w:space="0" w:color="auto"/>
                      </w:divBdr>
                      <w:divsChild>
                        <w:div w:id="2104261997">
                          <w:marLeft w:val="0"/>
                          <w:marRight w:val="0"/>
                          <w:marTop w:val="0"/>
                          <w:marBottom w:val="0"/>
                          <w:divBdr>
                            <w:top w:val="none" w:sz="0" w:space="0" w:color="auto"/>
                            <w:left w:val="none" w:sz="0" w:space="0" w:color="auto"/>
                            <w:bottom w:val="none" w:sz="0" w:space="0" w:color="auto"/>
                            <w:right w:val="none" w:sz="0" w:space="0" w:color="auto"/>
                          </w:divBdr>
                          <w:divsChild>
                            <w:div w:id="1595893220">
                              <w:marLeft w:val="0"/>
                              <w:marRight w:val="0"/>
                              <w:marTop w:val="0"/>
                              <w:marBottom w:val="0"/>
                              <w:divBdr>
                                <w:top w:val="none" w:sz="0" w:space="0" w:color="auto"/>
                                <w:left w:val="none" w:sz="0" w:space="0" w:color="auto"/>
                                <w:bottom w:val="none" w:sz="0" w:space="0" w:color="auto"/>
                                <w:right w:val="none" w:sz="0" w:space="0" w:color="auto"/>
                              </w:divBdr>
                              <w:divsChild>
                                <w:div w:id="2126775789">
                                  <w:marLeft w:val="0"/>
                                  <w:marRight w:val="0"/>
                                  <w:marTop w:val="0"/>
                                  <w:marBottom w:val="0"/>
                                  <w:divBdr>
                                    <w:top w:val="none" w:sz="0" w:space="0" w:color="auto"/>
                                    <w:left w:val="none" w:sz="0" w:space="0" w:color="auto"/>
                                    <w:bottom w:val="none" w:sz="0" w:space="0" w:color="auto"/>
                                    <w:right w:val="none" w:sz="0" w:space="0" w:color="auto"/>
                                  </w:divBdr>
                                  <w:divsChild>
                                    <w:div w:id="229733955">
                                      <w:marLeft w:val="0"/>
                                      <w:marRight w:val="0"/>
                                      <w:marTop w:val="0"/>
                                      <w:marBottom w:val="0"/>
                                      <w:divBdr>
                                        <w:top w:val="none" w:sz="0" w:space="0" w:color="auto"/>
                                        <w:left w:val="none" w:sz="0" w:space="0" w:color="auto"/>
                                        <w:bottom w:val="none" w:sz="0" w:space="0" w:color="auto"/>
                                        <w:right w:val="none" w:sz="0" w:space="0" w:color="auto"/>
                                      </w:divBdr>
                                    </w:div>
                                    <w:div w:id="1918976161">
                                      <w:marLeft w:val="0"/>
                                      <w:marRight w:val="0"/>
                                      <w:marTop w:val="0"/>
                                      <w:marBottom w:val="0"/>
                                      <w:divBdr>
                                        <w:top w:val="none" w:sz="0" w:space="0" w:color="auto"/>
                                        <w:left w:val="none" w:sz="0" w:space="0" w:color="auto"/>
                                        <w:bottom w:val="none" w:sz="0" w:space="0" w:color="auto"/>
                                        <w:right w:val="none" w:sz="0" w:space="0" w:color="auto"/>
                                      </w:divBdr>
                                      <w:divsChild>
                                        <w:div w:id="1166361621">
                                          <w:marLeft w:val="0"/>
                                          <w:marRight w:val="149"/>
                                          <w:marTop w:val="136"/>
                                          <w:marBottom w:val="0"/>
                                          <w:divBdr>
                                            <w:top w:val="none" w:sz="0" w:space="0" w:color="auto"/>
                                            <w:left w:val="none" w:sz="0" w:space="0" w:color="auto"/>
                                            <w:bottom w:val="none" w:sz="0" w:space="0" w:color="auto"/>
                                            <w:right w:val="none" w:sz="0" w:space="0" w:color="auto"/>
                                          </w:divBdr>
                                          <w:divsChild>
                                            <w:div w:id="280768944">
                                              <w:marLeft w:val="0"/>
                                              <w:marRight w:val="0"/>
                                              <w:marTop w:val="0"/>
                                              <w:marBottom w:val="0"/>
                                              <w:divBdr>
                                                <w:top w:val="none" w:sz="0" w:space="0" w:color="auto"/>
                                                <w:left w:val="none" w:sz="0" w:space="0" w:color="auto"/>
                                                <w:bottom w:val="none" w:sz="0" w:space="0" w:color="auto"/>
                                                <w:right w:val="none" w:sz="0" w:space="0" w:color="auto"/>
                                              </w:divBdr>
                                              <w:divsChild>
                                                <w:div w:id="195386822">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213313">
      <w:bodyDiv w:val="1"/>
      <w:marLeft w:val="0"/>
      <w:marRight w:val="0"/>
      <w:marTop w:val="0"/>
      <w:marBottom w:val="0"/>
      <w:divBdr>
        <w:top w:val="none" w:sz="0" w:space="0" w:color="auto"/>
        <w:left w:val="none" w:sz="0" w:space="0" w:color="auto"/>
        <w:bottom w:val="none" w:sz="0" w:space="0" w:color="auto"/>
        <w:right w:val="none" w:sz="0" w:space="0" w:color="auto"/>
      </w:divBdr>
    </w:div>
    <w:div w:id="665744115">
      <w:bodyDiv w:val="1"/>
      <w:marLeft w:val="0"/>
      <w:marRight w:val="0"/>
      <w:marTop w:val="0"/>
      <w:marBottom w:val="0"/>
      <w:divBdr>
        <w:top w:val="none" w:sz="0" w:space="0" w:color="auto"/>
        <w:left w:val="none" w:sz="0" w:space="0" w:color="auto"/>
        <w:bottom w:val="none" w:sz="0" w:space="0" w:color="auto"/>
        <w:right w:val="none" w:sz="0" w:space="0" w:color="auto"/>
      </w:divBdr>
    </w:div>
    <w:div w:id="681856906">
      <w:bodyDiv w:val="1"/>
      <w:marLeft w:val="0"/>
      <w:marRight w:val="0"/>
      <w:marTop w:val="0"/>
      <w:marBottom w:val="0"/>
      <w:divBdr>
        <w:top w:val="none" w:sz="0" w:space="0" w:color="auto"/>
        <w:left w:val="none" w:sz="0" w:space="0" w:color="auto"/>
        <w:bottom w:val="none" w:sz="0" w:space="0" w:color="auto"/>
        <w:right w:val="none" w:sz="0" w:space="0" w:color="auto"/>
      </w:divBdr>
    </w:div>
    <w:div w:id="690647301">
      <w:bodyDiv w:val="1"/>
      <w:marLeft w:val="0"/>
      <w:marRight w:val="0"/>
      <w:marTop w:val="0"/>
      <w:marBottom w:val="0"/>
      <w:divBdr>
        <w:top w:val="none" w:sz="0" w:space="0" w:color="auto"/>
        <w:left w:val="none" w:sz="0" w:space="0" w:color="auto"/>
        <w:bottom w:val="none" w:sz="0" w:space="0" w:color="auto"/>
        <w:right w:val="none" w:sz="0" w:space="0" w:color="auto"/>
      </w:divBdr>
    </w:div>
    <w:div w:id="702753306">
      <w:bodyDiv w:val="1"/>
      <w:marLeft w:val="0"/>
      <w:marRight w:val="0"/>
      <w:marTop w:val="0"/>
      <w:marBottom w:val="0"/>
      <w:divBdr>
        <w:top w:val="none" w:sz="0" w:space="0" w:color="auto"/>
        <w:left w:val="none" w:sz="0" w:space="0" w:color="auto"/>
        <w:bottom w:val="none" w:sz="0" w:space="0" w:color="auto"/>
        <w:right w:val="none" w:sz="0" w:space="0" w:color="auto"/>
      </w:divBdr>
    </w:div>
    <w:div w:id="720712371">
      <w:bodyDiv w:val="1"/>
      <w:marLeft w:val="0"/>
      <w:marRight w:val="0"/>
      <w:marTop w:val="0"/>
      <w:marBottom w:val="0"/>
      <w:divBdr>
        <w:top w:val="none" w:sz="0" w:space="0" w:color="auto"/>
        <w:left w:val="none" w:sz="0" w:space="0" w:color="auto"/>
        <w:bottom w:val="none" w:sz="0" w:space="0" w:color="auto"/>
        <w:right w:val="none" w:sz="0" w:space="0" w:color="auto"/>
      </w:divBdr>
    </w:div>
    <w:div w:id="723408647">
      <w:bodyDiv w:val="1"/>
      <w:marLeft w:val="0"/>
      <w:marRight w:val="0"/>
      <w:marTop w:val="0"/>
      <w:marBottom w:val="0"/>
      <w:divBdr>
        <w:top w:val="none" w:sz="0" w:space="0" w:color="auto"/>
        <w:left w:val="none" w:sz="0" w:space="0" w:color="auto"/>
        <w:bottom w:val="none" w:sz="0" w:space="0" w:color="auto"/>
        <w:right w:val="none" w:sz="0" w:space="0" w:color="auto"/>
      </w:divBdr>
    </w:div>
    <w:div w:id="745108499">
      <w:bodyDiv w:val="1"/>
      <w:marLeft w:val="0"/>
      <w:marRight w:val="0"/>
      <w:marTop w:val="0"/>
      <w:marBottom w:val="0"/>
      <w:divBdr>
        <w:top w:val="none" w:sz="0" w:space="0" w:color="auto"/>
        <w:left w:val="none" w:sz="0" w:space="0" w:color="auto"/>
        <w:bottom w:val="none" w:sz="0" w:space="0" w:color="auto"/>
        <w:right w:val="none" w:sz="0" w:space="0" w:color="auto"/>
      </w:divBdr>
    </w:div>
    <w:div w:id="749500385">
      <w:bodyDiv w:val="1"/>
      <w:marLeft w:val="0"/>
      <w:marRight w:val="0"/>
      <w:marTop w:val="0"/>
      <w:marBottom w:val="0"/>
      <w:divBdr>
        <w:top w:val="none" w:sz="0" w:space="0" w:color="auto"/>
        <w:left w:val="none" w:sz="0" w:space="0" w:color="auto"/>
        <w:bottom w:val="none" w:sz="0" w:space="0" w:color="auto"/>
        <w:right w:val="none" w:sz="0" w:space="0" w:color="auto"/>
      </w:divBdr>
      <w:divsChild>
        <w:div w:id="1572429004">
          <w:marLeft w:val="0"/>
          <w:marRight w:val="0"/>
          <w:marTop w:val="0"/>
          <w:marBottom w:val="0"/>
          <w:divBdr>
            <w:top w:val="none" w:sz="0" w:space="0" w:color="auto"/>
            <w:left w:val="none" w:sz="0" w:space="0" w:color="auto"/>
            <w:bottom w:val="none" w:sz="0" w:space="0" w:color="auto"/>
            <w:right w:val="none" w:sz="0" w:space="0" w:color="auto"/>
          </w:divBdr>
          <w:divsChild>
            <w:div w:id="96870705">
              <w:marLeft w:val="0"/>
              <w:marRight w:val="0"/>
              <w:marTop w:val="0"/>
              <w:marBottom w:val="0"/>
              <w:divBdr>
                <w:top w:val="none" w:sz="0" w:space="0" w:color="auto"/>
                <w:left w:val="none" w:sz="0" w:space="0" w:color="auto"/>
                <w:bottom w:val="none" w:sz="0" w:space="0" w:color="auto"/>
                <w:right w:val="none" w:sz="0" w:space="0" w:color="auto"/>
              </w:divBdr>
              <w:divsChild>
                <w:div w:id="1830361807">
                  <w:marLeft w:val="0"/>
                  <w:marRight w:val="0"/>
                  <w:marTop w:val="0"/>
                  <w:marBottom w:val="0"/>
                  <w:divBdr>
                    <w:top w:val="none" w:sz="0" w:space="0" w:color="auto"/>
                    <w:left w:val="none" w:sz="0" w:space="0" w:color="auto"/>
                    <w:bottom w:val="none" w:sz="0" w:space="0" w:color="auto"/>
                    <w:right w:val="none" w:sz="0" w:space="0" w:color="auto"/>
                  </w:divBdr>
                  <w:divsChild>
                    <w:div w:id="1207060484">
                      <w:marLeft w:val="0"/>
                      <w:marRight w:val="0"/>
                      <w:marTop w:val="0"/>
                      <w:marBottom w:val="0"/>
                      <w:divBdr>
                        <w:top w:val="none" w:sz="0" w:space="0" w:color="auto"/>
                        <w:left w:val="none" w:sz="0" w:space="0" w:color="auto"/>
                        <w:bottom w:val="none" w:sz="0" w:space="0" w:color="auto"/>
                        <w:right w:val="none" w:sz="0" w:space="0" w:color="auto"/>
                      </w:divBdr>
                      <w:divsChild>
                        <w:div w:id="515268503">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sChild>
                                <w:div w:id="1895505158">
                                  <w:marLeft w:val="0"/>
                                  <w:marRight w:val="0"/>
                                  <w:marTop w:val="0"/>
                                  <w:marBottom w:val="0"/>
                                  <w:divBdr>
                                    <w:top w:val="none" w:sz="0" w:space="0" w:color="auto"/>
                                    <w:left w:val="none" w:sz="0" w:space="0" w:color="auto"/>
                                    <w:bottom w:val="none" w:sz="0" w:space="0" w:color="auto"/>
                                    <w:right w:val="none" w:sz="0" w:space="0" w:color="auto"/>
                                  </w:divBdr>
                                  <w:divsChild>
                                    <w:div w:id="452099643">
                                      <w:marLeft w:val="0"/>
                                      <w:marRight w:val="0"/>
                                      <w:marTop w:val="0"/>
                                      <w:marBottom w:val="0"/>
                                      <w:divBdr>
                                        <w:top w:val="none" w:sz="0" w:space="0" w:color="auto"/>
                                        <w:left w:val="none" w:sz="0" w:space="0" w:color="auto"/>
                                        <w:bottom w:val="none" w:sz="0" w:space="0" w:color="auto"/>
                                        <w:right w:val="none" w:sz="0" w:space="0" w:color="auto"/>
                                      </w:divBdr>
                                    </w:div>
                                    <w:div w:id="1814328918">
                                      <w:marLeft w:val="0"/>
                                      <w:marRight w:val="0"/>
                                      <w:marTop w:val="0"/>
                                      <w:marBottom w:val="0"/>
                                      <w:divBdr>
                                        <w:top w:val="none" w:sz="0" w:space="0" w:color="auto"/>
                                        <w:left w:val="none" w:sz="0" w:space="0" w:color="auto"/>
                                        <w:bottom w:val="none" w:sz="0" w:space="0" w:color="auto"/>
                                        <w:right w:val="none" w:sz="0" w:space="0" w:color="auto"/>
                                      </w:divBdr>
                                      <w:divsChild>
                                        <w:div w:id="2101902297">
                                          <w:marLeft w:val="0"/>
                                          <w:marRight w:val="138"/>
                                          <w:marTop w:val="125"/>
                                          <w:marBottom w:val="0"/>
                                          <w:divBdr>
                                            <w:top w:val="none" w:sz="0" w:space="0" w:color="auto"/>
                                            <w:left w:val="none" w:sz="0" w:space="0" w:color="auto"/>
                                            <w:bottom w:val="none" w:sz="0" w:space="0" w:color="auto"/>
                                            <w:right w:val="none" w:sz="0" w:space="0" w:color="auto"/>
                                          </w:divBdr>
                                          <w:divsChild>
                                            <w:div w:id="912085521">
                                              <w:marLeft w:val="0"/>
                                              <w:marRight w:val="0"/>
                                              <w:marTop w:val="0"/>
                                              <w:marBottom w:val="0"/>
                                              <w:divBdr>
                                                <w:top w:val="none" w:sz="0" w:space="0" w:color="auto"/>
                                                <w:left w:val="none" w:sz="0" w:space="0" w:color="auto"/>
                                                <w:bottom w:val="none" w:sz="0" w:space="0" w:color="auto"/>
                                                <w:right w:val="none" w:sz="0" w:space="0" w:color="auto"/>
                                              </w:divBdr>
                                              <w:divsChild>
                                                <w:div w:id="122205511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025086">
      <w:bodyDiv w:val="1"/>
      <w:marLeft w:val="0"/>
      <w:marRight w:val="0"/>
      <w:marTop w:val="0"/>
      <w:marBottom w:val="0"/>
      <w:divBdr>
        <w:top w:val="none" w:sz="0" w:space="0" w:color="auto"/>
        <w:left w:val="none" w:sz="0" w:space="0" w:color="auto"/>
        <w:bottom w:val="none" w:sz="0" w:space="0" w:color="auto"/>
        <w:right w:val="none" w:sz="0" w:space="0" w:color="auto"/>
      </w:divBdr>
    </w:div>
    <w:div w:id="791247693">
      <w:bodyDiv w:val="1"/>
      <w:marLeft w:val="0"/>
      <w:marRight w:val="0"/>
      <w:marTop w:val="0"/>
      <w:marBottom w:val="0"/>
      <w:divBdr>
        <w:top w:val="none" w:sz="0" w:space="0" w:color="auto"/>
        <w:left w:val="none" w:sz="0" w:space="0" w:color="auto"/>
        <w:bottom w:val="none" w:sz="0" w:space="0" w:color="auto"/>
        <w:right w:val="none" w:sz="0" w:space="0" w:color="auto"/>
      </w:divBdr>
    </w:div>
    <w:div w:id="815798104">
      <w:bodyDiv w:val="1"/>
      <w:marLeft w:val="0"/>
      <w:marRight w:val="0"/>
      <w:marTop w:val="0"/>
      <w:marBottom w:val="0"/>
      <w:divBdr>
        <w:top w:val="none" w:sz="0" w:space="0" w:color="auto"/>
        <w:left w:val="none" w:sz="0" w:space="0" w:color="auto"/>
        <w:bottom w:val="none" w:sz="0" w:space="0" w:color="auto"/>
        <w:right w:val="none" w:sz="0" w:space="0" w:color="auto"/>
      </w:divBdr>
    </w:div>
    <w:div w:id="856773439">
      <w:bodyDiv w:val="1"/>
      <w:marLeft w:val="0"/>
      <w:marRight w:val="0"/>
      <w:marTop w:val="0"/>
      <w:marBottom w:val="0"/>
      <w:divBdr>
        <w:top w:val="none" w:sz="0" w:space="0" w:color="auto"/>
        <w:left w:val="none" w:sz="0" w:space="0" w:color="auto"/>
        <w:bottom w:val="none" w:sz="0" w:space="0" w:color="auto"/>
        <w:right w:val="none" w:sz="0" w:space="0" w:color="auto"/>
      </w:divBdr>
    </w:div>
    <w:div w:id="880483205">
      <w:bodyDiv w:val="1"/>
      <w:marLeft w:val="0"/>
      <w:marRight w:val="0"/>
      <w:marTop w:val="0"/>
      <w:marBottom w:val="0"/>
      <w:divBdr>
        <w:top w:val="none" w:sz="0" w:space="0" w:color="auto"/>
        <w:left w:val="none" w:sz="0" w:space="0" w:color="auto"/>
        <w:bottom w:val="none" w:sz="0" w:space="0" w:color="auto"/>
        <w:right w:val="none" w:sz="0" w:space="0" w:color="auto"/>
      </w:divBdr>
      <w:divsChild>
        <w:div w:id="4595251">
          <w:marLeft w:val="0"/>
          <w:marRight w:val="0"/>
          <w:marTop w:val="0"/>
          <w:marBottom w:val="0"/>
          <w:divBdr>
            <w:top w:val="none" w:sz="0" w:space="0" w:color="auto"/>
            <w:left w:val="none" w:sz="0" w:space="0" w:color="auto"/>
            <w:bottom w:val="none" w:sz="0" w:space="0" w:color="auto"/>
            <w:right w:val="none" w:sz="0" w:space="0" w:color="auto"/>
          </w:divBdr>
          <w:divsChild>
            <w:div w:id="89787276">
              <w:marLeft w:val="0"/>
              <w:marRight w:val="0"/>
              <w:marTop w:val="0"/>
              <w:marBottom w:val="0"/>
              <w:divBdr>
                <w:top w:val="none" w:sz="0" w:space="0" w:color="auto"/>
                <w:left w:val="none" w:sz="0" w:space="0" w:color="auto"/>
                <w:bottom w:val="none" w:sz="0" w:space="0" w:color="auto"/>
                <w:right w:val="none" w:sz="0" w:space="0" w:color="auto"/>
              </w:divBdr>
              <w:divsChild>
                <w:div w:id="2065132628">
                  <w:marLeft w:val="0"/>
                  <w:marRight w:val="0"/>
                  <w:marTop w:val="0"/>
                  <w:marBottom w:val="0"/>
                  <w:divBdr>
                    <w:top w:val="none" w:sz="0" w:space="0" w:color="auto"/>
                    <w:left w:val="none" w:sz="0" w:space="0" w:color="auto"/>
                    <w:bottom w:val="none" w:sz="0" w:space="0" w:color="auto"/>
                    <w:right w:val="none" w:sz="0" w:space="0" w:color="auto"/>
                  </w:divBdr>
                  <w:divsChild>
                    <w:div w:id="1616252825">
                      <w:marLeft w:val="0"/>
                      <w:marRight w:val="0"/>
                      <w:marTop w:val="0"/>
                      <w:marBottom w:val="0"/>
                      <w:divBdr>
                        <w:top w:val="none" w:sz="0" w:space="0" w:color="auto"/>
                        <w:left w:val="none" w:sz="0" w:space="0" w:color="auto"/>
                        <w:bottom w:val="none" w:sz="0" w:space="0" w:color="auto"/>
                        <w:right w:val="none" w:sz="0" w:space="0" w:color="auto"/>
                      </w:divBdr>
                      <w:divsChild>
                        <w:div w:id="1935894177">
                          <w:marLeft w:val="0"/>
                          <w:marRight w:val="0"/>
                          <w:marTop w:val="0"/>
                          <w:marBottom w:val="0"/>
                          <w:divBdr>
                            <w:top w:val="none" w:sz="0" w:space="0" w:color="auto"/>
                            <w:left w:val="none" w:sz="0" w:space="0" w:color="auto"/>
                            <w:bottom w:val="none" w:sz="0" w:space="0" w:color="auto"/>
                            <w:right w:val="none" w:sz="0" w:space="0" w:color="auto"/>
                          </w:divBdr>
                          <w:divsChild>
                            <w:div w:id="742606466">
                              <w:marLeft w:val="0"/>
                              <w:marRight w:val="0"/>
                              <w:marTop w:val="0"/>
                              <w:marBottom w:val="0"/>
                              <w:divBdr>
                                <w:top w:val="none" w:sz="0" w:space="0" w:color="auto"/>
                                <w:left w:val="none" w:sz="0" w:space="0" w:color="auto"/>
                                <w:bottom w:val="none" w:sz="0" w:space="0" w:color="auto"/>
                                <w:right w:val="none" w:sz="0" w:space="0" w:color="auto"/>
                              </w:divBdr>
                              <w:divsChild>
                                <w:div w:id="1610359364">
                                  <w:marLeft w:val="0"/>
                                  <w:marRight w:val="0"/>
                                  <w:marTop w:val="0"/>
                                  <w:marBottom w:val="0"/>
                                  <w:divBdr>
                                    <w:top w:val="none" w:sz="0" w:space="0" w:color="auto"/>
                                    <w:left w:val="none" w:sz="0" w:space="0" w:color="auto"/>
                                    <w:bottom w:val="none" w:sz="0" w:space="0" w:color="auto"/>
                                    <w:right w:val="none" w:sz="0" w:space="0" w:color="auto"/>
                                  </w:divBdr>
                                  <w:divsChild>
                                    <w:div w:id="1911231322">
                                      <w:marLeft w:val="0"/>
                                      <w:marRight w:val="0"/>
                                      <w:marTop w:val="0"/>
                                      <w:marBottom w:val="0"/>
                                      <w:divBdr>
                                        <w:top w:val="none" w:sz="0" w:space="0" w:color="auto"/>
                                        <w:left w:val="none" w:sz="0" w:space="0" w:color="auto"/>
                                        <w:bottom w:val="none" w:sz="0" w:space="0" w:color="auto"/>
                                        <w:right w:val="none" w:sz="0" w:space="0" w:color="auto"/>
                                      </w:divBdr>
                                    </w:div>
                                    <w:div w:id="511602481">
                                      <w:marLeft w:val="0"/>
                                      <w:marRight w:val="0"/>
                                      <w:marTop w:val="0"/>
                                      <w:marBottom w:val="0"/>
                                      <w:divBdr>
                                        <w:top w:val="none" w:sz="0" w:space="0" w:color="auto"/>
                                        <w:left w:val="none" w:sz="0" w:space="0" w:color="auto"/>
                                        <w:bottom w:val="none" w:sz="0" w:space="0" w:color="auto"/>
                                        <w:right w:val="none" w:sz="0" w:space="0" w:color="auto"/>
                                      </w:divBdr>
                                      <w:divsChild>
                                        <w:div w:id="1742755877">
                                          <w:marLeft w:val="0"/>
                                          <w:marRight w:val="138"/>
                                          <w:marTop w:val="125"/>
                                          <w:marBottom w:val="0"/>
                                          <w:divBdr>
                                            <w:top w:val="none" w:sz="0" w:space="0" w:color="auto"/>
                                            <w:left w:val="none" w:sz="0" w:space="0" w:color="auto"/>
                                            <w:bottom w:val="none" w:sz="0" w:space="0" w:color="auto"/>
                                            <w:right w:val="none" w:sz="0" w:space="0" w:color="auto"/>
                                          </w:divBdr>
                                          <w:divsChild>
                                            <w:div w:id="665939711">
                                              <w:marLeft w:val="0"/>
                                              <w:marRight w:val="0"/>
                                              <w:marTop w:val="0"/>
                                              <w:marBottom w:val="0"/>
                                              <w:divBdr>
                                                <w:top w:val="none" w:sz="0" w:space="0" w:color="auto"/>
                                                <w:left w:val="none" w:sz="0" w:space="0" w:color="auto"/>
                                                <w:bottom w:val="none" w:sz="0" w:space="0" w:color="auto"/>
                                                <w:right w:val="none" w:sz="0" w:space="0" w:color="auto"/>
                                              </w:divBdr>
                                              <w:divsChild>
                                                <w:div w:id="172374824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7994">
      <w:bodyDiv w:val="1"/>
      <w:marLeft w:val="0"/>
      <w:marRight w:val="0"/>
      <w:marTop w:val="0"/>
      <w:marBottom w:val="0"/>
      <w:divBdr>
        <w:top w:val="none" w:sz="0" w:space="0" w:color="auto"/>
        <w:left w:val="none" w:sz="0" w:space="0" w:color="auto"/>
        <w:bottom w:val="none" w:sz="0" w:space="0" w:color="auto"/>
        <w:right w:val="none" w:sz="0" w:space="0" w:color="auto"/>
      </w:divBdr>
    </w:div>
    <w:div w:id="918369170">
      <w:bodyDiv w:val="1"/>
      <w:marLeft w:val="0"/>
      <w:marRight w:val="0"/>
      <w:marTop w:val="0"/>
      <w:marBottom w:val="0"/>
      <w:divBdr>
        <w:top w:val="none" w:sz="0" w:space="0" w:color="auto"/>
        <w:left w:val="none" w:sz="0" w:space="0" w:color="auto"/>
        <w:bottom w:val="none" w:sz="0" w:space="0" w:color="auto"/>
        <w:right w:val="none" w:sz="0" w:space="0" w:color="auto"/>
      </w:divBdr>
    </w:div>
    <w:div w:id="920217908">
      <w:bodyDiv w:val="1"/>
      <w:marLeft w:val="0"/>
      <w:marRight w:val="0"/>
      <w:marTop w:val="0"/>
      <w:marBottom w:val="0"/>
      <w:divBdr>
        <w:top w:val="none" w:sz="0" w:space="0" w:color="auto"/>
        <w:left w:val="none" w:sz="0" w:space="0" w:color="auto"/>
        <w:bottom w:val="none" w:sz="0" w:space="0" w:color="auto"/>
        <w:right w:val="none" w:sz="0" w:space="0" w:color="auto"/>
      </w:divBdr>
    </w:div>
    <w:div w:id="930234457">
      <w:bodyDiv w:val="1"/>
      <w:marLeft w:val="0"/>
      <w:marRight w:val="0"/>
      <w:marTop w:val="0"/>
      <w:marBottom w:val="0"/>
      <w:divBdr>
        <w:top w:val="none" w:sz="0" w:space="0" w:color="auto"/>
        <w:left w:val="none" w:sz="0" w:space="0" w:color="auto"/>
        <w:bottom w:val="none" w:sz="0" w:space="0" w:color="auto"/>
        <w:right w:val="none" w:sz="0" w:space="0" w:color="auto"/>
      </w:divBdr>
    </w:div>
    <w:div w:id="944847542">
      <w:bodyDiv w:val="1"/>
      <w:marLeft w:val="0"/>
      <w:marRight w:val="0"/>
      <w:marTop w:val="0"/>
      <w:marBottom w:val="0"/>
      <w:divBdr>
        <w:top w:val="none" w:sz="0" w:space="0" w:color="auto"/>
        <w:left w:val="none" w:sz="0" w:space="0" w:color="auto"/>
        <w:bottom w:val="none" w:sz="0" w:space="0" w:color="auto"/>
        <w:right w:val="none" w:sz="0" w:space="0" w:color="auto"/>
      </w:divBdr>
    </w:div>
    <w:div w:id="948119620">
      <w:bodyDiv w:val="1"/>
      <w:marLeft w:val="0"/>
      <w:marRight w:val="0"/>
      <w:marTop w:val="0"/>
      <w:marBottom w:val="0"/>
      <w:divBdr>
        <w:top w:val="none" w:sz="0" w:space="0" w:color="auto"/>
        <w:left w:val="none" w:sz="0" w:space="0" w:color="auto"/>
        <w:bottom w:val="none" w:sz="0" w:space="0" w:color="auto"/>
        <w:right w:val="none" w:sz="0" w:space="0" w:color="auto"/>
      </w:divBdr>
    </w:div>
    <w:div w:id="953100820">
      <w:bodyDiv w:val="1"/>
      <w:marLeft w:val="0"/>
      <w:marRight w:val="0"/>
      <w:marTop w:val="0"/>
      <w:marBottom w:val="0"/>
      <w:divBdr>
        <w:top w:val="none" w:sz="0" w:space="0" w:color="auto"/>
        <w:left w:val="none" w:sz="0" w:space="0" w:color="auto"/>
        <w:bottom w:val="none" w:sz="0" w:space="0" w:color="auto"/>
        <w:right w:val="none" w:sz="0" w:space="0" w:color="auto"/>
      </w:divBdr>
    </w:div>
    <w:div w:id="963657294">
      <w:bodyDiv w:val="1"/>
      <w:marLeft w:val="0"/>
      <w:marRight w:val="0"/>
      <w:marTop w:val="0"/>
      <w:marBottom w:val="0"/>
      <w:divBdr>
        <w:top w:val="none" w:sz="0" w:space="0" w:color="auto"/>
        <w:left w:val="none" w:sz="0" w:space="0" w:color="auto"/>
        <w:bottom w:val="none" w:sz="0" w:space="0" w:color="auto"/>
        <w:right w:val="none" w:sz="0" w:space="0" w:color="auto"/>
      </w:divBdr>
      <w:divsChild>
        <w:div w:id="1628463043">
          <w:marLeft w:val="0"/>
          <w:marRight w:val="0"/>
          <w:marTop w:val="0"/>
          <w:marBottom w:val="0"/>
          <w:divBdr>
            <w:top w:val="none" w:sz="0" w:space="0" w:color="auto"/>
            <w:left w:val="none" w:sz="0" w:space="0" w:color="auto"/>
            <w:bottom w:val="none" w:sz="0" w:space="0" w:color="auto"/>
            <w:right w:val="none" w:sz="0" w:space="0" w:color="auto"/>
          </w:divBdr>
          <w:divsChild>
            <w:div w:id="114300241">
              <w:marLeft w:val="0"/>
              <w:marRight w:val="0"/>
              <w:marTop w:val="0"/>
              <w:marBottom w:val="0"/>
              <w:divBdr>
                <w:top w:val="none" w:sz="0" w:space="0" w:color="auto"/>
                <w:left w:val="none" w:sz="0" w:space="0" w:color="auto"/>
                <w:bottom w:val="none" w:sz="0" w:space="0" w:color="auto"/>
                <w:right w:val="none" w:sz="0" w:space="0" w:color="auto"/>
              </w:divBdr>
              <w:divsChild>
                <w:div w:id="524103854">
                  <w:marLeft w:val="0"/>
                  <w:marRight w:val="0"/>
                  <w:marTop w:val="0"/>
                  <w:marBottom w:val="0"/>
                  <w:divBdr>
                    <w:top w:val="none" w:sz="0" w:space="0" w:color="auto"/>
                    <w:left w:val="none" w:sz="0" w:space="0" w:color="auto"/>
                    <w:bottom w:val="none" w:sz="0" w:space="0" w:color="auto"/>
                    <w:right w:val="none" w:sz="0" w:space="0" w:color="auto"/>
                  </w:divBdr>
                  <w:divsChild>
                    <w:div w:id="2043746196">
                      <w:marLeft w:val="0"/>
                      <w:marRight w:val="0"/>
                      <w:marTop w:val="0"/>
                      <w:marBottom w:val="0"/>
                      <w:divBdr>
                        <w:top w:val="none" w:sz="0" w:space="0" w:color="auto"/>
                        <w:left w:val="none" w:sz="0" w:space="0" w:color="auto"/>
                        <w:bottom w:val="none" w:sz="0" w:space="0" w:color="auto"/>
                        <w:right w:val="none" w:sz="0" w:space="0" w:color="auto"/>
                      </w:divBdr>
                      <w:divsChild>
                        <w:div w:id="805859853">
                          <w:marLeft w:val="0"/>
                          <w:marRight w:val="0"/>
                          <w:marTop w:val="0"/>
                          <w:marBottom w:val="0"/>
                          <w:divBdr>
                            <w:top w:val="none" w:sz="0" w:space="0" w:color="auto"/>
                            <w:left w:val="none" w:sz="0" w:space="0" w:color="auto"/>
                            <w:bottom w:val="none" w:sz="0" w:space="0" w:color="auto"/>
                            <w:right w:val="none" w:sz="0" w:space="0" w:color="auto"/>
                          </w:divBdr>
                          <w:divsChild>
                            <w:div w:id="587076250">
                              <w:marLeft w:val="0"/>
                              <w:marRight w:val="0"/>
                              <w:marTop w:val="0"/>
                              <w:marBottom w:val="0"/>
                              <w:divBdr>
                                <w:top w:val="none" w:sz="0" w:space="0" w:color="auto"/>
                                <w:left w:val="none" w:sz="0" w:space="0" w:color="auto"/>
                                <w:bottom w:val="none" w:sz="0" w:space="0" w:color="auto"/>
                                <w:right w:val="none" w:sz="0" w:space="0" w:color="auto"/>
                              </w:divBdr>
                              <w:divsChild>
                                <w:div w:id="1568876134">
                                  <w:marLeft w:val="0"/>
                                  <w:marRight w:val="0"/>
                                  <w:marTop w:val="0"/>
                                  <w:marBottom w:val="0"/>
                                  <w:divBdr>
                                    <w:top w:val="none" w:sz="0" w:space="0" w:color="auto"/>
                                    <w:left w:val="none" w:sz="0" w:space="0" w:color="auto"/>
                                    <w:bottom w:val="none" w:sz="0" w:space="0" w:color="auto"/>
                                    <w:right w:val="none" w:sz="0" w:space="0" w:color="auto"/>
                                  </w:divBdr>
                                  <w:divsChild>
                                    <w:div w:id="1980726054">
                                      <w:marLeft w:val="0"/>
                                      <w:marRight w:val="0"/>
                                      <w:marTop w:val="0"/>
                                      <w:marBottom w:val="0"/>
                                      <w:divBdr>
                                        <w:top w:val="none" w:sz="0" w:space="0" w:color="auto"/>
                                        <w:left w:val="none" w:sz="0" w:space="0" w:color="auto"/>
                                        <w:bottom w:val="none" w:sz="0" w:space="0" w:color="auto"/>
                                        <w:right w:val="none" w:sz="0" w:space="0" w:color="auto"/>
                                      </w:divBdr>
                                    </w:div>
                                    <w:div w:id="1549604047">
                                      <w:marLeft w:val="0"/>
                                      <w:marRight w:val="0"/>
                                      <w:marTop w:val="0"/>
                                      <w:marBottom w:val="0"/>
                                      <w:divBdr>
                                        <w:top w:val="none" w:sz="0" w:space="0" w:color="auto"/>
                                        <w:left w:val="none" w:sz="0" w:space="0" w:color="auto"/>
                                        <w:bottom w:val="none" w:sz="0" w:space="0" w:color="auto"/>
                                        <w:right w:val="none" w:sz="0" w:space="0" w:color="auto"/>
                                      </w:divBdr>
                                      <w:divsChild>
                                        <w:div w:id="74472330">
                                          <w:marLeft w:val="0"/>
                                          <w:marRight w:val="138"/>
                                          <w:marTop w:val="125"/>
                                          <w:marBottom w:val="0"/>
                                          <w:divBdr>
                                            <w:top w:val="none" w:sz="0" w:space="0" w:color="auto"/>
                                            <w:left w:val="none" w:sz="0" w:space="0" w:color="auto"/>
                                            <w:bottom w:val="none" w:sz="0" w:space="0" w:color="auto"/>
                                            <w:right w:val="none" w:sz="0" w:space="0" w:color="auto"/>
                                          </w:divBdr>
                                          <w:divsChild>
                                            <w:div w:id="253437304">
                                              <w:marLeft w:val="0"/>
                                              <w:marRight w:val="0"/>
                                              <w:marTop w:val="0"/>
                                              <w:marBottom w:val="0"/>
                                              <w:divBdr>
                                                <w:top w:val="none" w:sz="0" w:space="0" w:color="auto"/>
                                                <w:left w:val="none" w:sz="0" w:space="0" w:color="auto"/>
                                                <w:bottom w:val="none" w:sz="0" w:space="0" w:color="auto"/>
                                                <w:right w:val="none" w:sz="0" w:space="0" w:color="auto"/>
                                              </w:divBdr>
                                              <w:divsChild>
                                                <w:div w:id="43486351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03887">
      <w:bodyDiv w:val="1"/>
      <w:marLeft w:val="0"/>
      <w:marRight w:val="0"/>
      <w:marTop w:val="0"/>
      <w:marBottom w:val="0"/>
      <w:divBdr>
        <w:top w:val="none" w:sz="0" w:space="0" w:color="auto"/>
        <w:left w:val="none" w:sz="0" w:space="0" w:color="auto"/>
        <w:bottom w:val="none" w:sz="0" w:space="0" w:color="auto"/>
        <w:right w:val="none" w:sz="0" w:space="0" w:color="auto"/>
      </w:divBdr>
    </w:div>
    <w:div w:id="975601296">
      <w:bodyDiv w:val="1"/>
      <w:marLeft w:val="0"/>
      <w:marRight w:val="0"/>
      <w:marTop w:val="0"/>
      <w:marBottom w:val="0"/>
      <w:divBdr>
        <w:top w:val="none" w:sz="0" w:space="0" w:color="auto"/>
        <w:left w:val="none" w:sz="0" w:space="0" w:color="auto"/>
        <w:bottom w:val="none" w:sz="0" w:space="0" w:color="auto"/>
        <w:right w:val="none" w:sz="0" w:space="0" w:color="auto"/>
      </w:divBdr>
    </w:div>
    <w:div w:id="985815077">
      <w:bodyDiv w:val="1"/>
      <w:marLeft w:val="0"/>
      <w:marRight w:val="0"/>
      <w:marTop w:val="0"/>
      <w:marBottom w:val="0"/>
      <w:divBdr>
        <w:top w:val="none" w:sz="0" w:space="0" w:color="auto"/>
        <w:left w:val="none" w:sz="0" w:space="0" w:color="auto"/>
        <w:bottom w:val="none" w:sz="0" w:space="0" w:color="auto"/>
        <w:right w:val="none" w:sz="0" w:space="0" w:color="auto"/>
      </w:divBdr>
    </w:div>
    <w:div w:id="989602112">
      <w:bodyDiv w:val="1"/>
      <w:marLeft w:val="0"/>
      <w:marRight w:val="0"/>
      <w:marTop w:val="0"/>
      <w:marBottom w:val="0"/>
      <w:divBdr>
        <w:top w:val="none" w:sz="0" w:space="0" w:color="auto"/>
        <w:left w:val="none" w:sz="0" w:space="0" w:color="auto"/>
        <w:bottom w:val="none" w:sz="0" w:space="0" w:color="auto"/>
        <w:right w:val="none" w:sz="0" w:space="0" w:color="auto"/>
      </w:divBdr>
    </w:div>
    <w:div w:id="990788385">
      <w:bodyDiv w:val="1"/>
      <w:marLeft w:val="0"/>
      <w:marRight w:val="0"/>
      <w:marTop w:val="0"/>
      <w:marBottom w:val="0"/>
      <w:divBdr>
        <w:top w:val="none" w:sz="0" w:space="0" w:color="auto"/>
        <w:left w:val="none" w:sz="0" w:space="0" w:color="auto"/>
        <w:bottom w:val="none" w:sz="0" w:space="0" w:color="auto"/>
        <w:right w:val="none" w:sz="0" w:space="0" w:color="auto"/>
      </w:divBdr>
    </w:div>
    <w:div w:id="1003245368">
      <w:bodyDiv w:val="1"/>
      <w:marLeft w:val="0"/>
      <w:marRight w:val="0"/>
      <w:marTop w:val="0"/>
      <w:marBottom w:val="0"/>
      <w:divBdr>
        <w:top w:val="none" w:sz="0" w:space="0" w:color="auto"/>
        <w:left w:val="none" w:sz="0" w:space="0" w:color="auto"/>
        <w:bottom w:val="none" w:sz="0" w:space="0" w:color="auto"/>
        <w:right w:val="none" w:sz="0" w:space="0" w:color="auto"/>
      </w:divBdr>
      <w:divsChild>
        <w:div w:id="1712803656">
          <w:marLeft w:val="0"/>
          <w:marRight w:val="0"/>
          <w:marTop w:val="0"/>
          <w:marBottom w:val="0"/>
          <w:divBdr>
            <w:top w:val="none" w:sz="0" w:space="0" w:color="auto"/>
            <w:left w:val="none" w:sz="0" w:space="0" w:color="auto"/>
            <w:bottom w:val="none" w:sz="0" w:space="0" w:color="auto"/>
            <w:right w:val="none" w:sz="0" w:space="0" w:color="auto"/>
          </w:divBdr>
          <w:divsChild>
            <w:div w:id="665667295">
              <w:marLeft w:val="0"/>
              <w:marRight w:val="0"/>
              <w:marTop w:val="0"/>
              <w:marBottom w:val="0"/>
              <w:divBdr>
                <w:top w:val="none" w:sz="0" w:space="0" w:color="auto"/>
                <w:left w:val="none" w:sz="0" w:space="0" w:color="auto"/>
                <w:bottom w:val="none" w:sz="0" w:space="0" w:color="auto"/>
                <w:right w:val="none" w:sz="0" w:space="0" w:color="auto"/>
              </w:divBdr>
              <w:divsChild>
                <w:div w:id="147481911">
                  <w:marLeft w:val="0"/>
                  <w:marRight w:val="0"/>
                  <w:marTop w:val="0"/>
                  <w:marBottom w:val="0"/>
                  <w:divBdr>
                    <w:top w:val="none" w:sz="0" w:space="0" w:color="auto"/>
                    <w:left w:val="none" w:sz="0" w:space="0" w:color="auto"/>
                    <w:bottom w:val="none" w:sz="0" w:space="0" w:color="auto"/>
                    <w:right w:val="none" w:sz="0" w:space="0" w:color="auto"/>
                  </w:divBdr>
                  <w:divsChild>
                    <w:div w:id="1363743432">
                      <w:marLeft w:val="0"/>
                      <w:marRight w:val="0"/>
                      <w:marTop w:val="0"/>
                      <w:marBottom w:val="0"/>
                      <w:divBdr>
                        <w:top w:val="none" w:sz="0" w:space="0" w:color="auto"/>
                        <w:left w:val="none" w:sz="0" w:space="0" w:color="auto"/>
                        <w:bottom w:val="none" w:sz="0" w:space="0" w:color="auto"/>
                        <w:right w:val="none" w:sz="0" w:space="0" w:color="auto"/>
                      </w:divBdr>
                      <w:divsChild>
                        <w:div w:id="2064597949">
                          <w:marLeft w:val="0"/>
                          <w:marRight w:val="0"/>
                          <w:marTop w:val="0"/>
                          <w:marBottom w:val="0"/>
                          <w:divBdr>
                            <w:top w:val="none" w:sz="0" w:space="0" w:color="auto"/>
                            <w:left w:val="none" w:sz="0" w:space="0" w:color="auto"/>
                            <w:bottom w:val="none" w:sz="0" w:space="0" w:color="auto"/>
                            <w:right w:val="none" w:sz="0" w:space="0" w:color="auto"/>
                          </w:divBdr>
                          <w:divsChild>
                            <w:div w:id="99574400">
                              <w:marLeft w:val="0"/>
                              <w:marRight w:val="0"/>
                              <w:marTop w:val="0"/>
                              <w:marBottom w:val="0"/>
                              <w:divBdr>
                                <w:top w:val="none" w:sz="0" w:space="0" w:color="auto"/>
                                <w:left w:val="none" w:sz="0" w:space="0" w:color="auto"/>
                                <w:bottom w:val="none" w:sz="0" w:space="0" w:color="auto"/>
                                <w:right w:val="none" w:sz="0" w:space="0" w:color="auto"/>
                              </w:divBdr>
                              <w:divsChild>
                                <w:div w:id="67730878">
                                  <w:marLeft w:val="0"/>
                                  <w:marRight w:val="0"/>
                                  <w:marTop w:val="0"/>
                                  <w:marBottom w:val="0"/>
                                  <w:divBdr>
                                    <w:top w:val="none" w:sz="0" w:space="0" w:color="auto"/>
                                    <w:left w:val="none" w:sz="0" w:space="0" w:color="auto"/>
                                    <w:bottom w:val="none" w:sz="0" w:space="0" w:color="auto"/>
                                    <w:right w:val="none" w:sz="0" w:space="0" w:color="auto"/>
                                  </w:divBdr>
                                  <w:divsChild>
                                    <w:div w:id="1986160419">
                                      <w:marLeft w:val="0"/>
                                      <w:marRight w:val="0"/>
                                      <w:marTop w:val="0"/>
                                      <w:marBottom w:val="0"/>
                                      <w:divBdr>
                                        <w:top w:val="none" w:sz="0" w:space="0" w:color="auto"/>
                                        <w:left w:val="none" w:sz="0" w:space="0" w:color="auto"/>
                                        <w:bottom w:val="none" w:sz="0" w:space="0" w:color="auto"/>
                                        <w:right w:val="none" w:sz="0" w:space="0" w:color="auto"/>
                                      </w:divBdr>
                                    </w:div>
                                    <w:div w:id="1405369812">
                                      <w:marLeft w:val="0"/>
                                      <w:marRight w:val="0"/>
                                      <w:marTop w:val="0"/>
                                      <w:marBottom w:val="0"/>
                                      <w:divBdr>
                                        <w:top w:val="none" w:sz="0" w:space="0" w:color="auto"/>
                                        <w:left w:val="none" w:sz="0" w:space="0" w:color="auto"/>
                                        <w:bottom w:val="none" w:sz="0" w:space="0" w:color="auto"/>
                                        <w:right w:val="none" w:sz="0" w:space="0" w:color="auto"/>
                                      </w:divBdr>
                                      <w:divsChild>
                                        <w:div w:id="917639505">
                                          <w:marLeft w:val="0"/>
                                          <w:marRight w:val="138"/>
                                          <w:marTop w:val="125"/>
                                          <w:marBottom w:val="0"/>
                                          <w:divBdr>
                                            <w:top w:val="none" w:sz="0" w:space="0" w:color="auto"/>
                                            <w:left w:val="none" w:sz="0" w:space="0" w:color="auto"/>
                                            <w:bottom w:val="none" w:sz="0" w:space="0" w:color="auto"/>
                                            <w:right w:val="none" w:sz="0" w:space="0" w:color="auto"/>
                                          </w:divBdr>
                                          <w:divsChild>
                                            <w:div w:id="297221846">
                                              <w:marLeft w:val="0"/>
                                              <w:marRight w:val="0"/>
                                              <w:marTop w:val="0"/>
                                              <w:marBottom w:val="0"/>
                                              <w:divBdr>
                                                <w:top w:val="none" w:sz="0" w:space="0" w:color="auto"/>
                                                <w:left w:val="none" w:sz="0" w:space="0" w:color="auto"/>
                                                <w:bottom w:val="none" w:sz="0" w:space="0" w:color="auto"/>
                                                <w:right w:val="none" w:sz="0" w:space="0" w:color="auto"/>
                                              </w:divBdr>
                                              <w:divsChild>
                                                <w:div w:id="105408282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68631">
      <w:bodyDiv w:val="1"/>
      <w:marLeft w:val="0"/>
      <w:marRight w:val="0"/>
      <w:marTop w:val="0"/>
      <w:marBottom w:val="0"/>
      <w:divBdr>
        <w:top w:val="none" w:sz="0" w:space="0" w:color="auto"/>
        <w:left w:val="none" w:sz="0" w:space="0" w:color="auto"/>
        <w:bottom w:val="none" w:sz="0" w:space="0" w:color="auto"/>
        <w:right w:val="none" w:sz="0" w:space="0" w:color="auto"/>
      </w:divBdr>
    </w:div>
    <w:div w:id="1042095870">
      <w:bodyDiv w:val="1"/>
      <w:marLeft w:val="0"/>
      <w:marRight w:val="0"/>
      <w:marTop w:val="0"/>
      <w:marBottom w:val="0"/>
      <w:divBdr>
        <w:top w:val="none" w:sz="0" w:space="0" w:color="auto"/>
        <w:left w:val="none" w:sz="0" w:space="0" w:color="auto"/>
        <w:bottom w:val="none" w:sz="0" w:space="0" w:color="auto"/>
        <w:right w:val="none" w:sz="0" w:space="0" w:color="auto"/>
      </w:divBdr>
      <w:divsChild>
        <w:div w:id="1785885743">
          <w:marLeft w:val="0"/>
          <w:marRight w:val="0"/>
          <w:marTop w:val="0"/>
          <w:marBottom w:val="0"/>
          <w:divBdr>
            <w:top w:val="none" w:sz="0" w:space="0" w:color="auto"/>
            <w:left w:val="none" w:sz="0" w:space="0" w:color="auto"/>
            <w:bottom w:val="none" w:sz="0" w:space="0" w:color="auto"/>
            <w:right w:val="none" w:sz="0" w:space="0" w:color="auto"/>
          </w:divBdr>
          <w:divsChild>
            <w:div w:id="2038963151">
              <w:marLeft w:val="0"/>
              <w:marRight w:val="0"/>
              <w:marTop w:val="0"/>
              <w:marBottom w:val="0"/>
              <w:divBdr>
                <w:top w:val="none" w:sz="0" w:space="0" w:color="auto"/>
                <w:left w:val="none" w:sz="0" w:space="0" w:color="auto"/>
                <w:bottom w:val="none" w:sz="0" w:space="0" w:color="auto"/>
                <w:right w:val="none" w:sz="0" w:space="0" w:color="auto"/>
              </w:divBdr>
              <w:divsChild>
                <w:div w:id="1885098850">
                  <w:marLeft w:val="0"/>
                  <w:marRight w:val="0"/>
                  <w:marTop w:val="0"/>
                  <w:marBottom w:val="0"/>
                  <w:divBdr>
                    <w:top w:val="none" w:sz="0" w:space="0" w:color="auto"/>
                    <w:left w:val="none" w:sz="0" w:space="0" w:color="auto"/>
                    <w:bottom w:val="none" w:sz="0" w:space="0" w:color="auto"/>
                    <w:right w:val="none" w:sz="0" w:space="0" w:color="auto"/>
                  </w:divBdr>
                  <w:divsChild>
                    <w:div w:id="740643672">
                      <w:marLeft w:val="0"/>
                      <w:marRight w:val="0"/>
                      <w:marTop w:val="0"/>
                      <w:marBottom w:val="0"/>
                      <w:divBdr>
                        <w:top w:val="none" w:sz="0" w:space="0" w:color="auto"/>
                        <w:left w:val="none" w:sz="0" w:space="0" w:color="auto"/>
                        <w:bottom w:val="none" w:sz="0" w:space="0" w:color="auto"/>
                        <w:right w:val="none" w:sz="0" w:space="0" w:color="auto"/>
                      </w:divBdr>
                      <w:divsChild>
                        <w:div w:id="917977190">
                          <w:marLeft w:val="0"/>
                          <w:marRight w:val="0"/>
                          <w:marTop w:val="0"/>
                          <w:marBottom w:val="0"/>
                          <w:divBdr>
                            <w:top w:val="none" w:sz="0" w:space="0" w:color="auto"/>
                            <w:left w:val="none" w:sz="0" w:space="0" w:color="auto"/>
                            <w:bottom w:val="none" w:sz="0" w:space="0" w:color="auto"/>
                            <w:right w:val="none" w:sz="0" w:space="0" w:color="auto"/>
                          </w:divBdr>
                          <w:divsChild>
                            <w:div w:id="184826976">
                              <w:marLeft w:val="0"/>
                              <w:marRight w:val="0"/>
                              <w:marTop w:val="0"/>
                              <w:marBottom w:val="0"/>
                              <w:divBdr>
                                <w:top w:val="none" w:sz="0" w:space="0" w:color="auto"/>
                                <w:left w:val="none" w:sz="0" w:space="0" w:color="auto"/>
                                <w:bottom w:val="none" w:sz="0" w:space="0" w:color="auto"/>
                                <w:right w:val="none" w:sz="0" w:space="0" w:color="auto"/>
                              </w:divBdr>
                              <w:divsChild>
                                <w:div w:id="1298678782">
                                  <w:marLeft w:val="0"/>
                                  <w:marRight w:val="0"/>
                                  <w:marTop w:val="0"/>
                                  <w:marBottom w:val="0"/>
                                  <w:divBdr>
                                    <w:top w:val="none" w:sz="0" w:space="0" w:color="auto"/>
                                    <w:left w:val="none" w:sz="0" w:space="0" w:color="auto"/>
                                    <w:bottom w:val="none" w:sz="0" w:space="0" w:color="auto"/>
                                    <w:right w:val="none" w:sz="0" w:space="0" w:color="auto"/>
                                  </w:divBdr>
                                  <w:divsChild>
                                    <w:div w:id="894703566">
                                      <w:marLeft w:val="0"/>
                                      <w:marRight w:val="0"/>
                                      <w:marTop w:val="0"/>
                                      <w:marBottom w:val="0"/>
                                      <w:divBdr>
                                        <w:top w:val="none" w:sz="0" w:space="0" w:color="auto"/>
                                        <w:left w:val="none" w:sz="0" w:space="0" w:color="auto"/>
                                        <w:bottom w:val="none" w:sz="0" w:space="0" w:color="auto"/>
                                        <w:right w:val="none" w:sz="0" w:space="0" w:color="auto"/>
                                      </w:divBdr>
                                    </w:div>
                                    <w:div w:id="502864549">
                                      <w:marLeft w:val="0"/>
                                      <w:marRight w:val="0"/>
                                      <w:marTop w:val="0"/>
                                      <w:marBottom w:val="0"/>
                                      <w:divBdr>
                                        <w:top w:val="none" w:sz="0" w:space="0" w:color="auto"/>
                                        <w:left w:val="none" w:sz="0" w:space="0" w:color="auto"/>
                                        <w:bottom w:val="none" w:sz="0" w:space="0" w:color="auto"/>
                                        <w:right w:val="none" w:sz="0" w:space="0" w:color="auto"/>
                                      </w:divBdr>
                                      <w:divsChild>
                                        <w:div w:id="614753878">
                                          <w:marLeft w:val="0"/>
                                          <w:marRight w:val="138"/>
                                          <w:marTop w:val="125"/>
                                          <w:marBottom w:val="0"/>
                                          <w:divBdr>
                                            <w:top w:val="none" w:sz="0" w:space="0" w:color="auto"/>
                                            <w:left w:val="none" w:sz="0" w:space="0" w:color="auto"/>
                                            <w:bottom w:val="none" w:sz="0" w:space="0" w:color="auto"/>
                                            <w:right w:val="none" w:sz="0" w:space="0" w:color="auto"/>
                                          </w:divBdr>
                                          <w:divsChild>
                                            <w:div w:id="669217337">
                                              <w:marLeft w:val="0"/>
                                              <w:marRight w:val="0"/>
                                              <w:marTop w:val="0"/>
                                              <w:marBottom w:val="0"/>
                                              <w:divBdr>
                                                <w:top w:val="none" w:sz="0" w:space="0" w:color="auto"/>
                                                <w:left w:val="none" w:sz="0" w:space="0" w:color="auto"/>
                                                <w:bottom w:val="none" w:sz="0" w:space="0" w:color="auto"/>
                                                <w:right w:val="none" w:sz="0" w:space="0" w:color="auto"/>
                                              </w:divBdr>
                                              <w:divsChild>
                                                <w:div w:id="137504003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53755">
      <w:bodyDiv w:val="1"/>
      <w:marLeft w:val="0"/>
      <w:marRight w:val="0"/>
      <w:marTop w:val="0"/>
      <w:marBottom w:val="0"/>
      <w:divBdr>
        <w:top w:val="none" w:sz="0" w:space="0" w:color="auto"/>
        <w:left w:val="none" w:sz="0" w:space="0" w:color="auto"/>
        <w:bottom w:val="none" w:sz="0" w:space="0" w:color="auto"/>
        <w:right w:val="none" w:sz="0" w:space="0" w:color="auto"/>
      </w:divBdr>
    </w:div>
    <w:div w:id="1060327891">
      <w:bodyDiv w:val="1"/>
      <w:marLeft w:val="0"/>
      <w:marRight w:val="0"/>
      <w:marTop w:val="0"/>
      <w:marBottom w:val="0"/>
      <w:divBdr>
        <w:top w:val="none" w:sz="0" w:space="0" w:color="auto"/>
        <w:left w:val="none" w:sz="0" w:space="0" w:color="auto"/>
        <w:bottom w:val="none" w:sz="0" w:space="0" w:color="auto"/>
        <w:right w:val="none" w:sz="0" w:space="0" w:color="auto"/>
      </w:divBdr>
      <w:divsChild>
        <w:div w:id="404645544">
          <w:marLeft w:val="0"/>
          <w:marRight w:val="0"/>
          <w:marTop w:val="0"/>
          <w:marBottom w:val="0"/>
          <w:divBdr>
            <w:top w:val="none" w:sz="0" w:space="0" w:color="auto"/>
            <w:left w:val="none" w:sz="0" w:space="0" w:color="auto"/>
            <w:bottom w:val="none" w:sz="0" w:space="0" w:color="auto"/>
            <w:right w:val="none" w:sz="0" w:space="0" w:color="auto"/>
          </w:divBdr>
          <w:divsChild>
            <w:div w:id="672033850">
              <w:marLeft w:val="0"/>
              <w:marRight w:val="0"/>
              <w:marTop w:val="0"/>
              <w:marBottom w:val="0"/>
              <w:divBdr>
                <w:top w:val="none" w:sz="0" w:space="0" w:color="auto"/>
                <w:left w:val="none" w:sz="0" w:space="0" w:color="auto"/>
                <w:bottom w:val="none" w:sz="0" w:space="0" w:color="auto"/>
                <w:right w:val="none" w:sz="0" w:space="0" w:color="auto"/>
              </w:divBdr>
              <w:divsChild>
                <w:div w:id="314141334">
                  <w:marLeft w:val="0"/>
                  <w:marRight w:val="0"/>
                  <w:marTop w:val="0"/>
                  <w:marBottom w:val="0"/>
                  <w:divBdr>
                    <w:top w:val="none" w:sz="0" w:space="0" w:color="auto"/>
                    <w:left w:val="none" w:sz="0" w:space="0" w:color="auto"/>
                    <w:bottom w:val="none" w:sz="0" w:space="0" w:color="auto"/>
                    <w:right w:val="none" w:sz="0" w:space="0" w:color="auto"/>
                  </w:divBdr>
                  <w:divsChild>
                    <w:div w:id="2096319667">
                      <w:marLeft w:val="0"/>
                      <w:marRight w:val="0"/>
                      <w:marTop w:val="0"/>
                      <w:marBottom w:val="0"/>
                      <w:divBdr>
                        <w:top w:val="none" w:sz="0" w:space="0" w:color="auto"/>
                        <w:left w:val="none" w:sz="0" w:space="0" w:color="auto"/>
                        <w:bottom w:val="none" w:sz="0" w:space="0" w:color="auto"/>
                        <w:right w:val="none" w:sz="0" w:space="0" w:color="auto"/>
                      </w:divBdr>
                      <w:divsChild>
                        <w:div w:id="732390400">
                          <w:marLeft w:val="0"/>
                          <w:marRight w:val="0"/>
                          <w:marTop w:val="0"/>
                          <w:marBottom w:val="0"/>
                          <w:divBdr>
                            <w:top w:val="none" w:sz="0" w:space="0" w:color="auto"/>
                            <w:left w:val="none" w:sz="0" w:space="0" w:color="auto"/>
                            <w:bottom w:val="none" w:sz="0" w:space="0" w:color="auto"/>
                            <w:right w:val="none" w:sz="0" w:space="0" w:color="auto"/>
                          </w:divBdr>
                          <w:divsChild>
                            <w:div w:id="1151409018">
                              <w:marLeft w:val="0"/>
                              <w:marRight w:val="0"/>
                              <w:marTop w:val="0"/>
                              <w:marBottom w:val="0"/>
                              <w:divBdr>
                                <w:top w:val="none" w:sz="0" w:space="0" w:color="auto"/>
                                <w:left w:val="none" w:sz="0" w:space="0" w:color="auto"/>
                                <w:bottom w:val="none" w:sz="0" w:space="0" w:color="auto"/>
                                <w:right w:val="none" w:sz="0" w:space="0" w:color="auto"/>
                              </w:divBdr>
                              <w:divsChild>
                                <w:div w:id="1460998414">
                                  <w:marLeft w:val="0"/>
                                  <w:marRight w:val="0"/>
                                  <w:marTop w:val="0"/>
                                  <w:marBottom w:val="0"/>
                                  <w:divBdr>
                                    <w:top w:val="none" w:sz="0" w:space="0" w:color="auto"/>
                                    <w:left w:val="none" w:sz="0" w:space="0" w:color="auto"/>
                                    <w:bottom w:val="none" w:sz="0" w:space="0" w:color="auto"/>
                                    <w:right w:val="none" w:sz="0" w:space="0" w:color="auto"/>
                                  </w:divBdr>
                                  <w:divsChild>
                                    <w:div w:id="1375038513">
                                      <w:marLeft w:val="0"/>
                                      <w:marRight w:val="0"/>
                                      <w:marTop w:val="0"/>
                                      <w:marBottom w:val="0"/>
                                      <w:divBdr>
                                        <w:top w:val="none" w:sz="0" w:space="0" w:color="auto"/>
                                        <w:left w:val="none" w:sz="0" w:space="0" w:color="auto"/>
                                        <w:bottom w:val="none" w:sz="0" w:space="0" w:color="auto"/>
                                        <w:right w:val="none" w:sz="0" w:space="0" w:color="auto"/>
                                      </w:divBdr>
                                    </w:div>
                                    <w:div w:id="593708913">
                                      <w:marLeft w:val="0"/>
                                      <w:marRight w:val="0"/>
                                      <w:marTop w:val="0"/>
                                      <w:marBottom w:val="0"/>
                                      <w:divBdr>
                                        <w:top w:val="none" w:sz="0" w:space="0" w:color="auto"/>
                                        <w:left w:val="none" w:sz="0" w:space="0" w:color="auto"/>
                                        <w:bottom w:val="none" w:sz="0" w:space="0" w:color="auto"/>
                                        <w:right w:val="none" w:sz="0" w:space="0" w:color="auto"/>
                                      </w:divBdr>
                                      <w:divsChild>
                                        <w:div w:id="150369893">
                                          <w:marLeft w:val="0"/>
                                          <w:marRight w:val="138"/>
                                          <w:marTop w:val="125"/>
                                          <w:marBottom w:val="0"/>
                                          <w:divBdr>
                                            <w:top w:val="none" w:sz="0" w:space="0" w:color="auto"/>
                                            <w:left w:val="none" w:sz="0" w:space="0" w:color="auto"/>
                                            <w:bottom w:val="none" w:sz="0" w:space="0" w:color="auto"/>
                                            <w:right w:val="none" w:sz="0" w:space="0" w:color="auto"/>
                                          </w:divBdr>
                                          <w:divsChild>
                                            <w:div w:id="462191912">
                                              <w:marLeft w:val="0"/>
                                              <w:marRight w:val="0"/>
                                              <w:marTop w:val="0"/>
                                              <w:marBottom w:val="0"/>
                                              <w:divBdr>
                                                <w:top w:val="none" w:sz="0" w:space="0" w:color="auto"/>
                                                <w:left w:val="none" w:sz="0" w:space="0" w:color="auto"/>
                                                <w:bottom w:val="none" w:sz="0" w:space="0" w:color="auto"/>
                                                <w:right w:val="none" w:sz="0" w:space="0" w:color="auto"/>
                                              </w:divBdr>
                                              <w:divsChild>
                                                <w:div w:id="113105236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21221">
      <w:bodyDiv w:val="1"/>
      <w:marLeft w:val="0"/>
      <w:marRight w:val="0"/>
      <w:marTop w:val="0"/>
      <w:marBottom w:val="0"/>
      <w:divBdr>
        <w:top w:val="none" w:sz="0" w:space="0" w:color="auto"/>
        <w:left w:val="none" w:sz="0" w:space="0" w:color="auto"/>
        <w:bottom w:val="none" w:sz="0" w:space="0" w:color="auto"/>
        <w:right w:val="none" w:sz="0" w:space="0" w:color="auto"/>
      </w:divBdr>
      <w:divsChild>
        <w:div w:id="1269897837">
          <w:marLeft w:val="0"/>
          <w:marRight w:val="0"/>
          <w:marTop w:val="0"/>
          <w:marBottom w:val="0"/>
          <w:divBdr>
            <w:top w:val="none" w:sz="0" w:space="0" w:color="auto"/>
            <w:left w:val="none" w:sz="0" w:space="0" w:color="auto"/>
            <w:bottom w:val="none" w:sz="0" w:space="0" w:color="auto"/>
            <w:right w:val="none" w:sz="0" w:space="0" w:color="auto"/>
          </w:divBdr>
          <w:divsChild>
            <w:div w:id="1706103531">
              <w:marLeft w:val="0"/>
              <w:marRight w:val="0"/>
              <w:marTop w:val="0"/>
              <w:marBottom w:val="0"/>
              <w:divBdr>
                <w:top w:val="none" w:sz="0" w:space="0" w:color="auto"/>
                <w:left w:val="none" w:sz="0" w:space="0" w:color="auto"/>
                <w:bottom w:val="none" w:sz="0" w:space="0" w:color="auto"/>
                <w:right w:val="none" w:sz="0" w:space="0" w:color="auto"/>
              </w:divBdr>
              <w:divsChild>
                <w:div w:id="2089425631">
                  <w:marLeft w:val="0"/>
                  <w:marRight w:val="0"/>
                  <w:marTop w:val="0"/>
                  <w:marBottom w:val="0"/>
                  <w:divBdr>
                    <w:top w:val="none" w:sz="0" w:space="0" w:color="auto"/>
                    <w:left w:val="none" w:sz="0" w:space="0" w:color="auto"/>
                    <w:bottom w:val="none" w:sz="0" w:space="0" w:color="auto"/>
                    <w:right w:val="none" w:sz="0" w:space="0" w:color="auto"/>
                  </w:divBdr>
                  <w:divsChild>
                    <w:div w:id="742414736">
                      <w:marLeft w:val="0"/>
                      <w:marRight w:val="0"/>
                      <w:marTop w:val="0"/>
                      <w:marBottom w:val="0"/>
                      <w:divBdr>
                        <w:top w:val="none" w:sz="0" w:space="0" w:color="auto"/>
                        <w:left w:val="none" w:sz="0" w:space="0" w:color="auto"/>
                        <w:bottom w:val="none" w:sz="0" w:space="0" w:color="auto"/>
                        <w:right w:val="none" w:sz="0" w:space="0" w:color="auto"/>
                      </w:divBdr>
                      <w:divsChild>
                        <w:div w:id="816260173">
                          <w:marLeft w:val="0"/>
                          <w:marRight w:val="0"/>
                          <w:marTop w:val="0"/>
                          <w:marBottom w:val="0"/>
                          <w:divBdr>
                            <w:top w:val="none" w:sz="0" w:space="0" w:color="auto"/>
                            <w:left w:val="none" w:sz="0" w:space="0" w:color="auto"/>
                            <w:bottom w:val="none" w:sz="0" w:space="0" w:color="auto"/>
                            <w:right w:val="none" w:sz="0" w:space="0" w:color="auto"/>
                          </w:divBdr>
                          <w:divsChild>
                            <w:div w:id="1027291078">
                              <w:marLeft w:val="0"/>
                              <w:marRight w:val="0"/>
                              <w:marTop w:val="0"/>
                              <w:marBottom w:val="0"/>
                              <w:divBdr>
                                <w:top w:val="none" w:sz="0" w:space="0" w:color="auto"/>
                                <w:left w:val="none" w:sz="0" w:space="0" w:color="auto"/>
                                <w:bottom w:val="none" w:sz="0" w:space="0" w:color="auto"/>
                                <w:right w:val="none" w:sz="0" w:space="0" w:color="auto"/>
                              </w:divBdr>
                              <w:divsChild>
                                <w:div w:id="863398140">
                                  <w:marLeft w:val="0"/>
                                  <w:marRight w:val="0"/>
                                  <w:marTop w:val="0"/>
                                  <w:marBottom w:val="0"/>
                                  <w:divBdr>
                                    <w:top w:val="none" w:sz="0" w:space="0" w:color="auto"/>
                                    <w:left w:val="none" w:sz="0" w:space="0" w:color="auto"/>
                                    <w:bottom w:val="none" w:sz="0" w:space="0" w:color="auto"/>
                                    <w:right w:val="none" w:sz="0" w:space="0" w:color="auto"/>
                                  </w:divBdr>
                                  <w:divsChild>
                                    <w:div w:id="1651834996">
                                      <w:marLeft w:val="0"/>
                                      <w:marRight w:val="0"/>
                                      <w:marTop w:val="0"/>
                                      <w:marBottom w:val="0"/>
                                      <w:divBdr>
                                        <w:top w:val="none" w:sz="0" w:space="0" w:color="auto"/>
                                        <w:left w:val="none" w:sz="0" w:space="0" w:color="auto"/>
                                        <w:bottom w:val="none" w:sz="0" w:space="0" w:color="auto"/>
                                        <w:right w:val="none" w:sz="0" w:space="0" w:color="auto"/>
                                      </w:divBdr>
                                    </w:div>
                                    <w:div w:id="258028852">
                                      <w:marLeft w:val="0"/>
                                      <w:marRight w:val="0"/>
                                      <w:marTop w:val="0"/>
                                      <w:marBottom w:val="0"/>
                                      <w:divBdr>
                                        <w:top w:val="none" w:sz="0" w:space="0" w:color="auto"/>
                                        <w:left w:val="none" w:sz="0" w:space="0" w:color="auto"/>
                                        <w:bottom w:val="none" w:sz="0" w:space="0" w:color="auto"/>
                                        <w:right w:val="none" w:sz="0" w:space="0" w:color="auto"/>
                                      </w:divBdr>
                                      <w:divsChild>
                                        <w:div w:id="1118647573">
                                          <w:marLeft w:val="0"/>
                                          <w:marRight w:val="138"/>
                                          <w:marTop w:val="125"/>
                                          <w:marBottom w:val="0"/>
                                          <w:divBdr>
                                            <w:top w:val="none" w:sz="0" w:space="0" w:color="auto"/>
                                            <w:left w:val="none" w:sz="0" w:space="0" w:color="auto"/>
                                            <w:bottom w:val="none" w:sz="0" w:space="0" w:color="auto"/>
                                            <w:right w:val="none" w:sz="0" w:space="0" w:color="auto"/>
                                          </w:divBdr>
                                          <w:divsChild>
                                            <w:div w:id="1306398125">
                                              <w:marLeft w:val="0"/>
                                              <w:marRight w:val="0"/>
                                              <w:marTop w:val="0"/>
                                              <w:marBottom w:val="0"/>
                                              <w:divBdr>
                                                <w:top w:val="none" w:sz="0" w:space="0" w:color="auto"/>
                                                <w:left w:val="none" w:sz="0" w:space="0" w:color="auto"/>
                                                <w:bottom w:val="none" w:sz="0" w:space="0" w:color="auto"/>
                                                <w:right w:val="none" w:sz="0" w:space="0" w:color="auto"/>
                                              </w:divBdr>
                                              <w:divsChild>
                                                <w:div w:id="174675613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497098">
      <w:bodyDiv w:val="1"/>
      <w:marLeft w:val="0"/>
      <w:marRight w:val="0"/>
      <w:marTop w:val="0"/>
      <w:marBottom w:val="0"/>
      <w:divBdr>
        <w:top w:val="none" w:sz="0" w:space="0" w:color="auto"/>
        <w:left w:val="none" w:sz="0" w:space="0" w:color="auto"/>
        <w:bottom w:val="none" w:sz="0" w:space="0" w:color="auto"/>
        <w:right w:val="none" w:sz="0" w:space="0" w:color="auto"/>
      </w:divBdr>
      <w:divsChild>
        <w:div w:id="1525291283">
          <w:marLeft w:val="0"/>
          <w:marRight w:val="0"/>
          <w:marTop w:val="0"/>
          <w:marBottom w:val="0"/>
          <w:divBdr>
            <w:top w:val="none" w:sz="0" w:space="0" w:color="auto"/>
            <w:left w:val="none" w:sz="0" w:space="0" w:color="auto"/>
            <w:bottom w:val="none" w:sz="0" w:space="0" w:color="auto"/>
            <w:right w:val="none" w:sz="0" w:space="0" w:color="auto"/>
          </w:divBdr>
          <w:divsChild>
            <w:div w:id="1174689637">
              <w:marLeft w:val="0"/>
              <w:marRight w:val="0"/>
              <w:marTop w:val="0"/>
              <w:marBottom w:val="0"/>
              <w:divBdr>
                <w:top w:val="none" w:sz="0" w:space="0" w:color="auto"/>
                <w:left w:val="none" w:sz="0" w:space="0" w:color="auto"/>
                <w:bottom w:val="none" w:sz="0" w:space="0" w:color="auto"/>
                <w:right w:val="none" w:sz="0" w:space="0" w:color="auto"/>
              </w:divBdr>
              <w:divsChild>
                <w:div w:id="768240069">
                  <w:marLeft w:val="0"/>
                  <w:marRight w:val="0"/>
                  <w:marTop w:val="0"/>
                  <w:marBottom w:val="0"/>
                  <w:divBdr>
                    <w:top w:val="none" w:sz="0" w:space="0" w:color="auto"/>
                    <w:left w:val="none" w:sz="0" w:space="0" w:color="auto"/>
                    <w:bottom w:val="none" w:sz="0" w:space="0" w:color="auto"/>
                    <w:right w:val="none" w:sz="0" w:space="0" w:color="auto"/>
                  </w:divBdr>
                  <w:divsChild>
                    <w:div w:id="213275458">
                      <w:marLeft w:val="0"/>
                      <w:marRight w:val="0"/>
                      <w:marTop w:val="0"/>
                      <w:marBottom w:val="0"/>
                      <w:divBdr>
                        <w:top w:val="none" w:sz="0" w:space="0" w:color="auto"/>
                        <w:left w:val="none" w:sz="0" w:space="0" w:color="auto"/>
                        <w:bottom w:val="none" w:sz="0" w:space="0" w:color="auto"/>
                        <w:right w:val="none" w:sz="0" w:space="0" w:color="auto"/>
                      </w:divBdr>
                      <w:divsChild>
                        <w:div w:id="1206680168">
                          <w:marLeft w:val="0"/>
                          <w:marRight w:val="0"/>
                          <w:marTop w:val="0"/>
                          <w:marBottom w:val="0"/>
                          <w:divBdr>
                            <w:top w:val="none" w:sz="0" w:space="0" w:color="auto"/>
                            <w:left w:val="none" w:sz="0" w:space="0" w:color="auto"/>
                            <w:bottom w:val="none" w:sz="0" w:space="0" w:color="auto"/>
                            <w:right w:val="none" w:sz="0" w:space="0" w:color="auto"/>
                          </w:divBdr>
                          <w:divsChild>
                            <w:div w:id="295334788">
                              <w:marLeft w:val="0"/>
                              <w:marRight w:val="0"/>
                              <w:marTop w:val="0"/>
                              <w:marBottom w:val="0"/>
                              <w:divBdr>
                                <w:top w:val="none" w:sz="0" w:space="0" w:color="auto"/>
                                <w:left w:val="none" w:sz="0" w:space="0" w:color="auto"/>
                                <w:bottom w:val="none" w:sz="0" w:space="0" w:color="auto"/>
                                <w:right w:val="none" w:sz="0" w:space="0" w:color="auto"/>
                              </w:divBdr>
                              <w:divsChild>
                                <w:div w:id="1984237036">
                                  <w:marLeft w:val="0"/>
                                  <w:marRight w:val="0"/>
                                  <w:marTop w:val="0"/>
                                  <w:marBottom w:val="0"/>
                                  <w:divBdr>
                                    <w:top w:val="none" w:sz="0" w:space="0" w:color="auto"/>
                                    <w:left w:val="none" w:sz="0" w:space="0" w:color="auto"/>
                                    <w:bottom w:val="none" w:sz="0" w:space="0" w:color="auto"/>
                                    <w:right w:val="none" w:sz="0" w:space="0" w:color="auto"/>
                                  </w:divBdr>
                                  <w:divsChild>
                                    <w:div w:id="1696690581">
                                      <w:marLeft w:val="0"/>
                                      <w:marRight w:val="0"/>
                                      <w:marTop w:val="0"/>
                                      <w:marBottom w:val="0"/>
                                      <w:divBdr>
                                        <w:top w:val="none" w:sz="0" w:space="0" w:color="auto"/>
                                        <w:left w:val="none" w:sz="0" w:space="0" w:color="auto"/>
                                        <w:bottom w:val="none" w:sz="0" w:space="0" w:color="auto"/>
                                        <w:right w:val="none" w:sz="0" w:space="0" w:color="auto"/>
                                      </w:divBdr>
                                    </w:div>
                                    <w:div w:id="1662462044">
                                      <w:marLeft w:val="0"/>
                                      <w:marRight w:val="0"/>
                                      <w:marTop w:val="0"/>
                                      <w:marBottom w:val="0"/>
                                      <w:divBdr>
                                        <w:top w:val="none" w:sz="0" w:space="0" w:color="auto"/>
                                        <w:left w:val="none" w:sz="0" w:space="0" w:color="auto"/>
                                        <w:bottom w:val="none" w:sz="0" w:space="0" w:color="auto"/>
                                        <w:right w:val="none" w:sz="0" w:space="0" w:color="auto"/>
                                      </w:divBdr>
                                      <w:divsChild>
                                        <w:div w:id="394820245">
                                          <w:marLeft w:val="0"/>
                                          <w:marRight w:val="138"/>
                                          <w:marTop w:val="125"/>
                                          <w:marBottom w:val="0"/>
                                          <w:divBdr>
                                            <w:top w:val="none" w:sz="0" w:space="0" w:color="auto"/>
                                            <w:left w:val="none" w:sz="0" w:space="0" w:color="auto"/>
                                            <w:bottom w:val="none" w:sz="0" w:space="0" w:color="auto"/>
                                            <w:right w:val="none" w:sz="0" w:space="0" w:color="auto"/>
                                          </w:divBdr>
                                          <w:divsChild>
                                            <w:div w:id="426729149">
                                              <w:marLeft w:val="0"/>
                                              <w:marRight w:val="0"/>
                                              <w:marTop w:val="0"/>
                                              <w:marBottom w:val="0"/>
                                              <w:divBdr>
                                                <w:top w:val="none" w:sz="0" w:space="0" w:color="auto"/>
                                                <w:left w:val="none" w:sz="0" w:space="0" w:color="auto"/>
                                                <w:bottom w:val="none" w:sz="0" w:space="0" w:color="auto"/>
                                                <w:right w:val="none" w:sz="0" w:space="0" w:color="auto"/>
                                              </w:divBdr>
                                              <w:divsChild>
                                                <w:div w:id="42366458">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442494">
      <w:bodyDiv w:val="1"/>
      <w:marLeft w:val="0"/>
      <w:marRight w:val="0"/>
      <w:marTop w:val="0"/>
      <w:marBottom w:val="0"/>
      <w:divBdr>
        <w:top w:val="none" w:sz="0" w:space="0" w:color="auto"/>
        <w:left w:val="none" w:sz="0" w:space="0" w:color="auto"/>
        <w:bottom w:val="none" w:sz="0" w:space="0" w:color="auto"/>
        <w:right w:val="none" w:sz="0" w:space="0" w:color="auto"/>
      </w:divBdr>
    </w:div>
    <w:div w:id="1223562392">
      <w:bodyDiv w:val="1"/>
      <w:marLeft w:val="0"/>
      <w:marRight w:val="0"/>
      <w:marTop w:val="0"/>
      <w:marBottom w:val="0"/>
      <w:divBdr>
        <w:top w:val="none" w:sz="0" w:space="0" w:color="auto"/>
        <w:left w:val="none" w:sz="0" w:space="0" w:color="auto"/>
        <w:bottom w:val="none" w:sz="0" w:space="0" w:color="auto"/>
        <w:right w:val="none" w:sz="0" w:space="0" w:color="auto"/>
      </w:divBdr>
    </w:div>
    <w:div w:id="1266765203">
      <w:bodyDiv w:val="1"/>
      <w:marLeft w:val="0"/>
      <w:marRight w:val="0"/>
      <w:marTop w:val="0"/>
      <w:marBottom w:val="0"/>
      <w:divBdr>
        <w:top w:val="none" w:sz="0" w:space="0" w:color="auto"/>
        <w:left w:val="none" w:sz="0" w:space="0" w:color="auto"/>
        <w:bottom w:val="none" w:sz="0" w:space="0" w:color="auto"/>
        <w:right w:val="none" w:sz="0" w:space="0" w:color="auto"/>
      </w:divBdr>
    </w:div>
    <w:div w:id="1273047948">
      <w:bodyDiv w:val="1"/>
      <w:marLeft w:val="0"/>
      <w:marRight w:val="0"/>
      <w:marTop w:val="0"/>
      <w:marBottom w:val="0"/>
      <w:divBdr>
        <w:top w:val="none" w:sz="0" w:space="0" w:color="auto"/>
        <w:left w:val="none" w:sz="0" w:space="0" w:color="auto"/>
        <w:bottom w:val="none" w:sz="0" w:space="0" w:color="auto"/>
        <w:right w:val="none" w:sz="0" w:space="0" w:color="auto"/>
      </w:divBdr>
      <w:divsChild>
        <w:div w:id="1589849677">
          <w:marLeft w:val="0"/>
          <w:marRight w:val="0"/>
          <w:marTop w:val="0"/>
          <w:marBottom w:val="0"/>
          <w:divBdr>
            <w:top w:val="none" w:sz="0" w:space="0" w:color="auto"/>
            <w:left w:val="none" w:sz="0" w:space="0" w:color="auto"/>
            <w:bottom w:val="none" w:sz="0" w:space="0" w:color="auto"/>
            <w:right w:val="none" w:sz="0" w:space="0" w:color="auto"/>
          </w:divBdr>
          <w:divsChild>
            <w:div w:id="2068066850">
              <w:marLeft w:val="0"/>
              <w:marRight w:val="0"/>
              <w:marTop w:val="0"/>
              <w:marBottom w:val="0"/>
              <w:divBdr>
                <w:top w:val="none" w:sz="0" w:space="0" w:color="auto"/>
                <w:left w:val="none" w:sz="0" w:space="0" w:color="auto"/>
                <w:bottom w:val="none" w:sz="0" w:space="0" w:color="auto"/>
                <w:right w:val="none" w:sz="0" w:space="0" w:color="auto"/>
              </w:divBdr>
              <w:divsChild>
                <w:div w:id="326446910">
                  <w:marLeft w:val="0"/>
                  <w:marRight w:val="0"/>
                  <w:marTop w:val="0"/>
                  <w:marBottom w:val="0"/>
                  <w:divBdr>
                    <w:top w:val="none" w:sz="0" w:space="0" w:color="auto"/>
                    <w:left w:val="none" w:sz="0" w:space="0" w:color="auto"/>
                    <w:bottom w:val="none" w:sz="0" w:space="0" w:color="auto"/>
                    <w:right w:val="none" w:sz="0" w:space="0" w:color="auto"/>
                  </w:divBdr>
                  <w:divsChild>
                    <w:div w:id="909999904">
                      <w:marLeft w:val="0"/>
                      <w:marRight w:val="0"/>
                      <w:marTop w:val="0"/>
                      <w:marBottom w:val="0"/>
                      <w:divBdr>
                        <w:top w:val="none" w:sz="0" w:space="0" w:color="auto"/>
                        <w:left w:val="none" w:sz="0" w:space="0" w:color="auto"/>
                        <w:bottom w:val="none" w:sz="0" w:space="0" w:color="auto"/>
                        <w:right w:val="none" w:sz="0" w:space="0" w:color="auto"/>
                      </w:divBdr>
                      <w:divsChild>
                        <w:div w:id="1735811901">
                          <w:marLeft w:val="0"/>
                          <w:marRight w:val="0"/>
                          <w:marTop w:val="0"/>
                          <w:marBottom w:val="0"/>
                          <w:divBdr>
                            <w:top w:val="none" w:sz="0" w:space="0" w:color="auto"/>
                            <w:left w:val="none" w:sz="0" w:space="0" w:color="auto"/>
                            <w:bottom w:val="none" w:sz="0" w:space="0" w:color="auto"/>
                            <w:right w:val="none" w:sz="0" w:space="0" w:color="auto"/>
                          </w:divBdr>
                          <w:divsChild>
                            <w:div w:id="2106799911">
                              <w:marLeft w:val="0"/>
                              <w:marRight w:val="0"/>
                              <w:marTop w:val="0"/>
                              <w:marBottom w:val="0"/>
                              <w:divBdr>
                                <w:top w:val="none" w:sz="0" w:space="0" w:color="auto"/>
                                <w:left w:val="none" w:sz="0" w:space="0" w:color="auto"/>
                                <w:bottom w:val="none" w:sz="0" w:space="0" w:color="auto"/>
                                <w:right w:val="none" w:sz="0" w:space="0" w:color="auto"/>
                              </w:divBdr>
                              <w:divsChild>
                                <w:div w:id="275870461">
                                  <w:marLeft w:val="0"/>
                                  <w:marRight w:val="0"/>
                                  <w:marTop w:val="0"/>
                                  <w:marBottom w:val="0"/>
                                  <w:divBdr>
                                    <w:top w:val="none" w:sz="0" w:space="0" w:color="auto"/>
                                    <w:left w:val="none" w:sz="0" w:space="0" w:color="auto"/>
                                    <w:bottom w:val="none" w:sz="0" w:space="0" w:color="auto"/>
                                    <w:right w:val="none" w:sz="0" w:space="0" w:color="auto"/>
                                  </w:divBdr>
                                  <w:divsChild>
                                    <w:div w:id="627468968">
                                      <w:marLeft w:val="0"/>
                                      <w:marRight w:val="0"/>
                                      <w:marTop w:val="0"/>
                                      <w:marBottom w:val="0"/>
                                      <w:divBdr>
                                        <w:top w:val="none" w:sz="0" w:space="0" w:color="auto"/>
                                        <w:left w:val="none" w:sz="0" w:space="0" w:color="auto"/>
                                        <w:bottom w:val="none" w:sz="0" w:space="0" w:color="auto"/>
                                        <w:right w:val="none" w:sz="0" w:space="0" w:color="auto"/>
                                      </w:divBdr>
                                    </w:div>
                                    <w:div w:id="375276299">
                                      <w:marLeft w:val="0"/>
                                      <w:marRight w:val="0"/>
                                      <w:marTop w:val="0"/>
                                      <w:marBottom w:val="0"/>
                                      <w:divBdr>
                                        <w:top w:val="none" w:sz="0" w:space="0" w:color="auto"/>
                                        <w:left w:val="none" w:sz="0" w:space="0" w:color="auto"/>
                                        <w:bottom w:val="none" w:sz="0" w:space="0" w:color="auto"/>
                                        <w:right w:val="none" w:sz="0" w:space="0" w:color="auto"/>
                                      </w:divBdr>
                                      <w:divsChild>
                                        <w:div w:id="634263477">
                                          <w:marLeft w:val="0"/>
                                          <w:marRight w:val="138"/>
                                          <w:marTop w:val="125"/>
                                          <w:marBottom w:val="0"/>
                                          <w:divBdr>
                                            <w:top w:val="none" w:sz="0" w:space="0" w:color="auto"/>
                                            <w:left w:val="none" w:sz="0" w:space="0" w:color="auto"/>
                                            <w:bottom w:val="none" w:sz="0" w:space="0" w:color="auto"/>
                                            <w:right w:val="none" w:sz="0" w:space="0" w:color="auto"/>
                                          </w:divBdr>
                                          <w:divsChild>
                                            <w:div w:id="767114228">
                                              <w:marLeft w:val="0"/>
                                              <w:marRight w:val="0"/>
                                              <w:marTop w:val="0"/>
                                              <w:marBottom w:val="0"/>
                                              <w:divBdr>
                                                <w:top w:val="none" w:sz="0" w:space="0" w:color="auto"/>
                                                <w:left w:val="none" w:sz="0" w:space="0" w:color="auto"/>
                                                <w:bottom w:val="none" w:sz="0" w:space="0" w:color="auto"/>
                                                <w:right w:val="none" w:sz="0" w:space="0" w:color="auto"/>
                                              </w:divBdr>
                                              <w:divsChild>
                                                <w:div w:id="139141497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176619">
      <w:bodyDiv w:val="1"/>
      <w:marLeft w:val="0"/>
      <w:marRight w:val="0"/>
      <w:marTop w:val="0"/>
      <w:marBottom w:val="0"/>
      <w:divBdr>
        <w:top w:val="none" w:sz="0" w:space="0" w:color="auto"/>
        <w:left w:val="none" w:sz="0" w:space="0" w:color="auto"/>
        <w:bottom w:val="none" w:sz="0" w:space="0" w:color="auto"/>
        <w:right w:val="none" w:sz="0" w:space="0" w:color="auto"/>
      </w:divBdr>
    </w:div>
    <w:div w:id="1283414554">
      <w:bodyDiv w:val="1"/>
      <w:marLeft w:val="0"/>
      <w:marRight w:val="0"/>
      <w:marTop w:val="0"/>
      <w:marBottom w:val="0"/>
      <w:divBdr>
        <w:top w:val="none" w:sz="0" w:space="0" w:color="auto"/>
        <w:left w:val="none" w:sz="0" w:space="0" w:color="auto"/>
        <w:bottom w:val="none" w:sz="0" w:space="0" w:color="auto"/>
        <w:right w:val="none" w:sz="0" w:space="0" w:color="auto"/>
      </w:divBdr>
    </w:div>
    <w:div w:id="1287010308">
      <w:bodyDiv w:val="1"/>
      <w:marLeft w:val="0"/>
      <w:marRight w:val="0"/>
      <w:marTop w:val="0"/>
      <w:marBottom w:val="0"/>
      <w:divBdr>
        <w:top w:val="none" w:sz="0" w:space="0" w:color="auto"/>
        <w:left w:val="none" w:sz="0" w:space="0" w:color="auto"/>
        <w:bottom w:val="none" w:sz="0" w:space="0" w:color="auto"/>
        <w:right w:val="none" w:sz="0" w:space="0" w:color="auto"/>
      </w:divBdr>
      <w:divsChild>
        <w:div w:id="690692670">
          <w:marLeft w:val="0"/>
          <w:marRight w:val="0"/>
          <w:marTop w:val="0"/>
          <w:marBottom w:val="0"/>
          <w:divBdr>
            <w:top w:val="none" w:sz="0" w:space="0" w:color="auto"/>
            <w:left w:val="none" w:sz="0" w:space="0" w:color="auto"/>
            <w:bottom w:val="none" w:sz="0" w:space="0" w:color="auto"/>
            <w:right w:val="none" w:sz="0" w:space="0" w:color="auto"/>
          </w:divBdr>
          <w:divsChild>
            <w:div w:id="2099056879">
              <w:marLeft w:val="0"/>
              <w:marRight w:val="0"/>
              <w:marTop w:val="0"/>
              <w:marBottom w:val="0"/>
              <w:divBdr>
                <w:top w:val="none" w:sz="0" w:space="0" w:color="auto"/>
                <w:left w:val="none" w:sz="0" w:space="0" w:color="auto"/>
                <w:bottom w:val="none" w:sz="0" w:space="0" w:color="auto"/>
                <w:right w:val="none" w:sz="0" w:space="0" w:color="auto"/>
              </w:divBdr>
              <w:divsChild>
                <w:div w:id="2106924728">
                  <w:marLeft w:val="0"/>
                  <w:marRight w:val="0"/>
                  <w:marTop w:val="0"/>
                  <w:marBottom w:val="0"/>
                  <w:divBdr>
                    <w:top w:val="none" w:sz="0" w:space="0" w:color="auto"/>
                    <w:left w:val="none" w:sz="0" w:space="0" w:color="auto"/>
                    <w:bottom w:val="none" w:sz="0" w:space="0" w:color="auto"/>
                    <w:right w:val="none" w:sz="0" w:space="0" w:color="auto"/>
                  </w:divBdr>
                  <w:divsChild>
                    <w:div w:id="282083159">
                      <w:marLeft w:val="0"/>
                      <w:marRight w:val="0"/>
                      <w:marTop w:val="0"/>
                      <w:marBottom w:val="0"/>
                      <w:divBdr>
                        <w:top w:val="none" w:sz="0" w:space="0" w:color="auto"/>
                        <w:left w:val="none" w:sz="0" w:space="0" w:color="auto"/>
                        <w:bottom w:val="none" w:sz="0" w:space="0" w:color="auto"/>
                        <w:right w:val="none" w:sz="0" w:space="0" w:color="auto"/>
                      </w:divBdr>
                      <w:divsChild>
                        <w:div w:id="1284313393">
                          <w:marLeft w:val="0"/>
                          <w:marRight w:val="0"/>
                          <w:marTop w:val="0"/>
                          <w:marBottom w:val="0"/>
                          <w:divBdr>
                            <w:top w:val="none" w:sz="0" w:space="0" w:color="auto"/>
                            <w:left w:val="none" w:sz="0" w:space="0" w:color="auto"/>
                            <w:bottom w:val="none" w:sz="0" w:space="0" w:color="auto"/>
                            <w:right w:val="none" w:sz="0" w:space="0" w:color="auto"/>
                          </w:divBdr>
                          <w:divsChild>
                            <w:div w:id="779683208">
                              <w:marLeft w:val="0"/>
                              <w:marRight w:val="0"/>
                              <w:marTop w:val="0"/>
                              <w:marBottom w:val="0"/>
                              <w:divBdr>
                                <w:top w:val="none" w:sz="0" w:space="0" w:color="auto"/>
                                <w:left w:val="none" w:sz="0" w:space="0" w:color="auto"/>
                                <w:bottom w:val="none" w:sz="0" w:space="0" w:color="auto"/>
                                <w:right w:val="none" w:sz="0" w:space="0" w:color="auto"/>
                              </w:divBdr>
                              <w:divsChild>
                                <w:div w:id="1989245311">
                                  <w:marLeft w:val="0"/>
                                  <w:marRight w:val="0"/>
                                  <w:marTop w:val="0"/>
                                  <w:marBottom w:val="0"/>
                                  <w:divBdr>
                                    <w:top w:val="none" w:sz="0" w:space="0" w:color="auto"/>
                                    <w:left w:val="none" w:sz="0" w:space="0" w:color="auto"/>
                                    <w:bottom w:val="none" w:sz="0" w:space="0" w:color="auto"/>
                                    <w:right w:val="none" w:sz="0" w:space="0" w:color="auto"/>
                                  </w:divBdr>
                                  <w:divsChild>
                                    <w:div w:id="1224171391">
                                      <w:marLeft w:val="0"/>
                                      <w:marRight w:val="0"/>
                                      <w:marTop w:val="0"/>
                                      <w:marBottom w:val="0"/>
                                      <w:divBdr>
                                        <w:top w:val="none" w:sz="0" w:space="0" w:color="auto"/>
                                        <w:left w:val="none" w:sz="0" w:space="0" w:color="auto"/>
                                        <w:bottom w:val="none" w:sz="0" w:space="0" w:color="auto"/>
                                        <w:right w:val="none" w:sz="0" w:space="0" w:color="auto"/>
                                      </w:divBdr>
                                    </w:div>
                                    <w:div w:id="2142192681">
                                      <w:marLeft w:val="0"/>
                                      <w:marRight w:val="0"/>
                                      <w:marTop w:val="0"/>
                                      <w:marBottom w:val="0"/>
                                      <w:divBdr>
                                        <w:top w:val="none" w:sz="0" w:space="0" w:color="auto"/>
                                        <w:left w:val="none" w:sz="0" w:space="0" w:color="auto"/>
                                        <w:bottom w:val="none" w:sz="0" w:space="0" w:color="auto"/>
                                        <w:right w:val="none" w:sz="0" w:space="0" w:color="auto"/>
                                      </w:divBdr>
                                      <w:divsChild>
                                        <w:div w:id="1521238004">
                                          <w:marLeft w:val="0"/>
                                          <w:marRight w:val="138"/>
                                          <w:marTop w:val="125"/>
                                          <w:marBottom w:val="0"/>
                                          <w:divBdr>
                                            <w:top w:val="none" w:sz="0" w:space="0" w:color="auto"/>
                                            <w:left w:val="none" w:sz="0" w:space="0" w:color="auto"/>
                                            <w:bottom w:val="none" w:sz="0" w:space="0" w:color="auto"/>
                                            <w:right w:val="none" w:sz="0" w:space="0" w:color="auto"/>
                                          </w:divBdr>
                                          <w:divsChild>
                                            <w:div w:id="635187459">
                                              <w:marLeft w:val="0"/>
                                              <w:marRight w:val="0"/>
                                              <w:marTop w:val="0"/>
                                              <w:marBottom w:val="0"/>
                                              <w:divBdr>
                                                <w:top w:val="none" w:sz="0" w:space="0" w:color="auto"/>
                                                <w:left w:val="none" w:sz="0" w:space="0" w:color="auto"/>
                                                <w:bottom w:val="none" w:sz="0" w:space="0" w:color="auto"/>
                                                <w:right w:val="none" w:sz="0" w:space="0" w:color="auto"/>
                                              </w:divBdr>
                                              <w:divsChild>
                                                <w:div w:id="74580489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595795">
      <w:bodyDiv w:val="1"/>
      <w:marLeft w:val="0"/>
      <w:marRight w:val="0"/>
      <w:marTop w:val="0"/>
      <w:marBottom w:val="0"/>
      <w:divBdr>
        <w:top w:val="none" w:sz="0" w:space="0" w:color="auto"/>
        <w:left w:val="none" w:sz="0" w:space="0" w:color="auto"/>
        <w:bottom w:val="none" w:sz="0" w:space="0" w:color="auto"/>
        <w:right w:val="none" w:sz="0" w:space="0" w:color="auto"/>
      </w:divBdr>
    </w:div>
    <w:div w:id="1379747737">
      <w:bodyDiv w:val="1"/>
      <w:marLeft w:val="0"/>
      <w:marRight w:val="0"/>
      <w:marTop w:val="0"/>
      <w:marBottom w:val="0"/>
      <w:divBdr>
        <w:top w:val="none" w:sz="0" w:space="0" w:color="auto"/>
        <w:left w:val="none" w:sz="0" w:space="0" w:color="auto"/>
        <w:bottom w:val="none" w:sz="0" w:space="0" w:color="auto"/>
        <w:right w:val="none" w:sz="0" w:space="0" w:color="auto"/>
      </w:divBdr>
    </w:div>
    <w:div w:id="1383947039">
      <w:bodyDiv w:val="1"/>
      <w:marLeft w:val="0"/>
      <w:marRight w:val="0"/>
      <w:marTop w:val="0"/>
      <w:marBottom w:val="0"/>
      <w:divBdr>
        <w:top w:val="none" w:sz="0" w:space="0" w:color="auto"/>
        <w:left w:val="none" w:sz="0" w:space="0" w:color="auto"/>
        <w:bottom w:val="none" w:sz="0" w:space="0" w:color="auto"/>
        <w:right w:val="none" w:sz="0" w:space="0" w:color="auto"/>
      </w:divBdr>
    </w:div>
    <w:div w:id="1403605111">
      <w:bodyDiv w:val="1"/>
      <w:marLeft w:val="0"/>
      <w:marRight w:val="0"/>
      <w:marTop w:val="0"/>
      <w:marBottom w:val="0"/>
      <w:divBdr>
        <w:top w:val="none" w:sz="0" w:space="0" w:color="auto"/>
        <w:left w:val="none" w:sz="0" w:space="0" w:color="auto"/>
        <w:bottom w:val="none" w:sz="0" w:space="0" w:color="auto"/>
        <w:right w:val="none" w:sz="0" w:space="0" w:color="auto"/>
      </w:divBdr>
    </w:div>
    <w:div w:id="1425221422">
      <w:bodyDiv w:val="1"/>
      <w:marLeft w:val="0"/>
      <w:marRight w:val="0"/>
      <w:marTop w:val="0"/>
      <w:marBottom w:val="0"/>
      <w:divBdr>
        <w:top w:val="none" w:sz="0" w:space="0" w:color="auto"/>
        <w:left w:val="none" w:sz="0" w:space="0" w:color="auto"/>
        <w:bottom w:val="none" w:sz="0" w:space="0" w:color="auto"/>
        <w:right w:val="none" w:sz="0" w:space="0" w:color="auto"/>
      </w:divBdr>
    </w:div>
    <w:div w:id="1434133401">
      <w:bodyDiv w:val="1"/>
      <w:marLeft w:val="0"/>
      <w:marRight w:val="0"/>
      <w:marTop w:val="0"/>
      <w:marBottom w:val="0"/>
      <w:divBdr>
        <w:top w:val="none" w:sz="0" w:space="0" w:color="auto"/>
        <w:left w:val="none" w:sz="0" w:space="0" w:color="auto"/>
        <w:bottom w:val="none" w:sz="0" w:space="0" w:color="auto"/>
        <w:right w:val="none" w:sz="0" w:space="0" w:color="auto"/>
      </w:divBdr>
      <w:divsChild>
        <w:div w:id="567349247">
          <w:marLeft w:val="0"/>
          <w:marRight w:val="0"/>
          <w:marTop w:val="0"/>
          <w:marBottom w:val="0"/>
          <w:divBdr>
            <w:top w:val="none" w:sz="0" w:space="0" w:color="auto"/>
            <w:left w:val="none" w:sz="0" w:space="0" w:color="auto"/>
            <w:bottom w:val="none" w:sz="0" w:space="0" w:color="auto"/>
            <w:right w:val="none" w:sz="0" w:space="0" w:color="auto"/>
          </w:divBdr>
          <w:divsChild>
            <w:div w:id="704058667">
              <w:marLeft w:val="0"/>
              <w:marRight w:val="0"/>
              <w:marTop w:val="0"/>
              <w:marBottom w:val="0"/>
              <w:divBdr>
                <w:top w:val="none" w:sz="0" w:space="0" w:color="auto"/>
                <w:left w:val="none" w:sz="0" w:space="0" w:color="auto"/>
                <w:bottom w:val="none" w:sz="0" w:space="0" w:color="auto"/>
                <w:right w:val="none" w:sz="0" w:space="0" w:color="auto"/>
              </w:divBdr>
              <w:divsChild>
                <w:div w:id="1082218767">
                  <w:marLeft w:val="0"/>
                  <w:marRight w:val="0"/>
                  <w:marTop w:val="0"/>
                  <w:marBottom w:val="0"/>
                  <w:divBdr>
                    <w:top w:val="none" w:sz="0" w:space="0" w:color="auto"/>
                    <w:left w:val="none" w:sz="0" w:space="0" w:color="auto"/>
                    <w:bottom w:val="none" w:sz="0" w:space="0" w:color="auto"/>
                    <w:right w:val="none" w:sz="0" w:space="0" w:color="auto"/>
                  </w:divBdr>
                  <w:divsChild>
                    <w:div w:id="344329739">
                      <w:marLeft w:val="0"/>
                      <w:marRight w:val="0"/>
                      <w:marTop w:val="0"/>
                      <w:marBottom w:val="0"/>
                      <w:divBdr>
                        <w:top w:val="none" w:sz="0" w:space="0" w:color="auto"/>
                        <w:left w:val="none" w:sz="0" w:space="0" w:color="auto"/>
                        <w:bottom w:val="none" w:sz="0" w:space="0" w:color="auto"/>
                        <w:right w:val="none" w:sz="0" w:space="0" w:color="auto"/>
                      </w:divBdr>
                      <w:divsChild>
                        <w:div w:id="1114322161">
                          <w:marLeft w:val="0"/>
                          <w:marRight w:val="0"/>
                          <w:marTop w:val="0"/>
                          <w:marBottom w:val="0"/>
                          <w:divBdr>
                            <w:top w:val="none" w:sz="0" w:space="0" w:color="auto"/>
                            <w:left w:val="none" w:sz="0" w:space="0" w:color="auto"/>
                            <w:bottom w:val="none" w:sz="0" w:space="0" w:color="auto"/>
                            <w:right w:val="none" w:sz="0" w:space="0" w:color="auto"/>
                          </w:divBdr>
                          <w:divsChild>
                            <w:div w:id="1718581615">
                              <w:marLeft w:val="0"/>
                              <w:marRight w:val="0"/>
                              <w:marTop w:val="0"/>
                              <w:marBottom w:val="0"/>
                              <w:divBdr>
                                <w:top w:val="none" w:sz="0" w:space="0" w:color="auto"/>
                                <w:left w:val="none" w:sz="0" w:space="0" w:color="auto"/>
                                <w:bottom w:val="none" w:sz="0" w:space="0" w:color="auto"/>
                                <w:right w:val="none" w:sz="0" w:space="0" w:color="auto"/>
                              </w:divBdr>
                              <w:divsChild>
                                <w:div w:id="1347092693">
                                  <w:marLeft w:val="0"/>
                                  <w:marRight w:val="0"/>
                                  <w:marTop w:val="0"/>
                                  <w:marBottom w:val="0"/>
                                  <w:divBdr>
                                    <w:top w:val="none" w:sz="0" w:space="0" w:color="auto"/>
                                    <w:left w:val="none" w:sz="0" w:space="0" w:color="auto"/>
                                    <w:bottom w:val="none" w:sz="0" w:space="0" w:color="auto"/>
                                    <w:right w:val="none" w:sz="0" w:space="0" w:color="auto"/>
                                  </w:divBdr>
                                  <w:divsChild>
                                    <w:div w:id="1233930812">
                                      <w:marLeft w:val="0"/>
                                      <w:marRight w:val="0"/>
                                      <w:marTop w:val="0"/>
                                      <w:marBottom w:val="0"/>
                                      <w:divBdr>
                                        <w:top w:val="none" w:sz="0" w:space="0" w:color="auto"/>
                                        <w:left w:val="none" w:sz="0" w:space="0" w:color="auto"/>
                                        <w:bottom w:val="none" w:sz="0" w:space="0" w:color="auto"/>
                                        <w:right w:val="none" w:sz="0" w:space="0" w:color="auto"/>
                                      </w:divBdr>
                                    </w:div>
                                    <w:div w:id="482240528">
                                      <w:marLeft w:val="0"/>
                                      <w:marRight w:val="0"/>
                                      <w:marTop w:val="0"/>
                                      <w:marBottom w:val="0"/>
                                      <w:divBdr>
                                        <w:top w:val="none" w:sz="0" w:space="0" w:color="auto"/>
                                        <w:left w:val="none" w:sz="0" w:space="0" w:color="auto"/>
                                        <w:bottom w:val="none" w:sz="0" w:space="0" w:color="auto"/>
                                        <w:right w:val="none" w:sz="0" w:space="0" w:color="auto"/>
                                      </w:divBdr>
                                      <w:divsChild>
                                        <w:div w:id="91707249">
                                          <w:marLeft w:val="0"/>
                                          <w:marRight w:val="138"/>
                                          <w:marTop w:val="125"/>
                                          <w:marBottom w:val="0"/>
                                          <w:divBdr>
                                            <w:top w:val="none" w:sz="0" w:space="0" w:color="auto"/>
                                            <w:left w:val="none" w:sz="0" w:space="0" w:color="auto"/>
                                            <w:bottom w:val="none" w:sz="0" w:space="0" w:color="auto"/>
                                            <w:right w:val="none" w:sz="0" w:space="0" w:color="auto"/>
                                          </w:divBdr>
                                          <w:divsChild>
                                            <w:div w:id="487594937">
                                              <w:marLeft w:val="0"/>
                                              <w:marRight w:val="0"/>
                                              <w:marTop w:val="0"/>
                                              <w:marBottom w:val="0"/>
                                              <w:divBdr>
                                                <w:top w:val="none" w:sz="0" w:space="0" w:color="auto"/>
                                                <w:left w:val="none" w:sz="0" w:space="0" w:color="auto"/>
                                                <w:bottom w:val="none" w:sz="0" w:space="0" w:color="auto"/>
                                                <w:right w:val="none" w:sz="0" w:space="0" w:color="auto"/>
                                              </w:divBdr>
                                              <w:divsChild>
                                                <w:div w:id="18903297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424876">
      <w:bodyDiv w:val="1"/>
      <w:marLeft w:val="0"/>
      <w:marRight w:val="0"/>
      <w:marTop w:val="0"/>
      <w:marBottom w:val="0"/>
      <w:divBdr>
        <w:top w:val="none" w:sz="0" w:space="0" w:color="auto"/>
        <w:left w:val="none" w:sz="0" w:space="0" w:color="auto"/>
        <w:bottom w:val="none" w:sz="0" w:space="0" w:color="auto"/>
        <w:right w:val="none" w:sz="0" w:space="0" w:color="auto"/>
      </w:divBdr>
    </w:div>
    <w:div w:id="1469011649">
      <w:bodyDiv w:val="1"/>
      <w:marLeft w:val="0"/>
      <w:marRight w:val="0"/>
      <w:marTop w:val="0"/>
      <w:marBottom w:val="0"/>
      <w:divBdr>
        <w:top w:val="none" w:sz="0" w:space="0" w:color="auto"/>
        <w:left w:val="none" w:sz="0" w:space="0" w:color="auto"/>
        <w:bottom w:val="none" w:sz="0" w:space="0" w:color="auto"/>
        <w:right w:val="none" w:sz="0" w:space="0" w:color="auto"/>
      </w:divBdr>
    </w:div>
    <w:div w:id="1476026921">
      <w:bodyDiv w:val="1"/>
      <w:marLeft w:val="0"/>
      <w:marRight w:val="0"/>
      <w:marTop w:val="0"/>
      <w:marBottom w:val="0"/>
      <w:divBdr>
        <w:top w:val="none" w:sz="0" w:space="0" w:color="auto"/>
        <w:left w:val="none" w:sz="0" w:space="0" w:color="auto"/>
        <w:bottom w:val="none" w:sz="0" w:space="0" w:color="auto"/>
        <w:right w:val="none" w:sz="0" w:space="0" w:color="auto"/>
      </w:divBdr>
      <w:divsChild>
        <w:div w:id="252133930">
          <w:marLeft w:val="0"/>
          <w:marRight w:val="0"/>
          <w:marTop w:val="0"/>
          <w:marBottom w:val="0"/>
          <w:divBdr>
            <w:top w:val="none" w:sz="0" w:space="0" w:color="auto"/>
            <w:left w:val="none" w:sz="0" w:space="0" w:color="auto"/>
            <w:bottom w:val="none" w:sz="0" w:space="0" w:color="auto"/>
            <w:right w:val="none" w:sz="0" w:space="0" w:color="auto"/>
          </w:divBdr>
          <w:divsChild>
            <w:div w:id="1280796579">
              <w:marLeft w:val="0"/>
              <w:marRight w:val="0"/>
              <w:marTop w:val="0"/>
              <w:marBottom w:val="0"/>
              <w:divBdr>
                <w:top w:val="none" w:sz="0" w:space="0" w:color="auto"/>
                <w:left w:val="none" w:sz="0" w:space="0" w:color="auto"/>
                <w:bottom w:val="none" w:sz="0" w:space="0" w:color="auto"/>
                <w:right w:val="none" w:sz="0" w:space="0" w:color="auto"/>
              </w:divBdr>
              <w:divsChild>
                <w:div w:id="206723817">
                  <w:marLeft w:val="0"/>
                  <w:marRight w:val="0"/>
                  <w:marTop w:val="0"/>
                  <w:marBottom w:val="0"/>
                  <w:divBdr>
                    <w:top w:val="none" w:sz="0" w:space="0" w:color="auto"/>
                    <w:left w:val="none" w:sz="0" w:space="0" w:color="auto"/>
                    <w:bottom w:val="none" w:sz="0" w:space="0" w:color="auto"/>
                    <w:right w:val="none" w:sz="0" w:space="0" w:color="auto"/>
                  </w:divBdr>
                  <w:divsChild>
                    <w:div w:id="435826631">
                      <w:marLeft w:val="0"/>
                      <w:marRight w:val="0"/>
                      <w:marTop w:val="0"/>
                      <w:marBottom w:val="0"/>
                      <w:divBdr>
                        <w:top w:val="none" w:sz="0" w:space="0" w:color="auto"/>
                        <w:left w:val="none" w:sz="0" w:space="0" w:color="auto"/>
                        <w:bottom w:val="none" w:sz="0" w:space="0" w:color="auto"/>
                        <w:right w:val="none" w:sz="0" w:space="0" w:color="auto"/>
                      </w:divBdr>
                      <w:divsChild>
                        <w:div w:id="1864052029">
                          <w:marLeft w:val="0"/>
                          <w:marRight w:val="0"/>
                          <w:marTop w:val="0"/>
                          <w:marBottom w:val="0"/>
                          <w:divBdr>
                            <w:top w:val="none" w:sz="0" w:space="0" w:color="auto"/>
                            <w:left w:val="none" w:sz="0" w:space="0" w:color="auto"/>
                            <w:bottom w:val="none" w:sz="0" w:space="0" w:color="auto"/>
                            <w:right w:val="none" w:sz="0" w:space="0" w:color="auto"/>
                          </w:divBdr>
                          <w:divsChild>
                            <w:div w:id="1080296274">
                              <w:marLeft w:val="0"/>
                              <w:marRight w:val="0"/>
                              <w:marTop w:val="0"/>
                              <w:marBottom w:val="0"/>
                              <w:divBdr>
                                <w:top w:val="none" w:sz="0" w:space="0" w:color="auto"/>
                                <w:left w:val="none" w:sz="0" w:space="0" w:color="auto"/>
                                <w:bottom w:val="none" w:sz="0" w:space="0" w:color="auto"/>
                                <w:right w:val="none" w:sz="0" w:space="0" w:color="auto"/>
                              </w:divBdr>
                              <w:divsChild>
                                <w:div w:id="312218797">
                                  <w:marLeft w:val="0"/>
                                  <w:marRight w:val="0"/>
                                  <w:marTop w:val="0"/>
                                  <w:marBottom w:val="0"/>
                                  <w:divBdr>
                                    <w:top w:val="none" w:sz="0" w:space="0" w:color="auto"/>
                                    <w:left w:val="none" w:sz="0" w:space="0" w:color="auto"/>
                                    <w:bottom w:val="none" w:sz="0" w:space="0" w:color="auto"/>
                                    <w:right w:val="none" w:sz="0" w:space="0" w:color="auto"/>
                                  </w:divBdr>
                                  <w:divsChild>
                                    <w:div w:id="1703095413">
                                      <w:marLeft w:val="0"/>
                                      <w:marRight w:val="0"/>
                                      <w:marTop w:val="0"/>
                                      <w:marBottom w:val="0"/>
                                      <w:divBdr>
                                        <w:top w:val="none" w:sz="0" w:space="0" w:color="auto"/>
                                        <w:left w:val="none" w:sz="0" w:space="0" w:color="auto"/>
                                        <w:bottom w:val="none" w:sz="0" w:space="0" w:color="auto"/>
                                        <w:right w:val="none" w:sz="0" w:space="0" w:color="auto"/>
                                      </w:divBdr>
                                    </w:div>
                                    <w:div w:id="1975477112">
                                      <w:marLeft w:val="0"/>
                                      <w:marRight w:val="0"/>
                                      <w:marTop w:val="0"/>
                                      <w:marBottom w:val="0"/>
                                      <w:divBdr>
                                        <w:top w:val="none" w:sz="0" w:space="0" w:color="auto"/>
                                        <w:left w:val="none" w:sz="0" w:space="0" w:color="auto"/>
                                        <w:bottom w:val="none" w:sz="0" w:space="0" w:color="auto"/>
                                        <w:right w:val="none" w:sz="0" w:space="0" w:color="auto"/>
                                      </w:divBdr>
                                      <w:divsChild>
                                        <w:div w:id="210699437">
                                          <w:marLeft w:val="0"/>
                                          <w:marRight w:val="138"/>
                                          <w:marTop w:val="125"/>
                                          <w:marBottom w:val="0"/>
                                          <w:divBdr>
                                            <w:top w:val="none" w:sz="0" w:space="0" w:color="auto"/>
                                            <w:left w:val="none" w:sz="0" w:space="0" w:color="auto"/>
                                            <w:bottom w:val="none" w:sz="0" w:space="0" w:color="auto"/>
                                            <w:right w:val="none" w:sz="0" w:space="0" w:color="auto"/>
                                          </w:divBdr>
                                          <w:divsChild>
                                            <w:div w:id="1051463471">
                                              <w:marLeft w:val="0"/>
                                              <w:marRight w:val="0"/>
                                              <w:marTop w:val="0"/>
                                              <w:marBottom w:val="0"/>
                                              <w:divBdr>
                                                <w:top w:val="none" w:sz="0" w:space="0" w:color="auto"/>
                                                <w:left w:val="none" w:sz="0" w:space="0" w:color="auto"/>
                                                <w:bottom w:val="none" w:sz="0" w:space="0" w:color="auto"/>
                                                <w:right w:val="none" w:sz="0" w:space="0" w:color="auto"/>
                                              </w:divBdr>
                                              <w:divsChild>
                                                <w:div w:id="58596279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595855">
      <w:bodyDiv w:val="1"/>
      <w:marLeft w:val="0"/>
      <w:marRight w:val="0"/>
      <w:marTop w:val="0"/>
      <w:marBottom w:val="0"/>
      <w:divBdr>
        <w:top w:val="none" w:sz="0" w:space="0" w:color="auto"/>
        <w:left w:val="none" w:sz="0" w:space="0" w:color="auto"/>
        <w:bottom w:val="none" w:sz="0" w:space="0" w:color="auto"/>
        <w:right w:val="none" w:sz="0" w:space="0" w:color="auto"/>
      </w:divBdr>
    </w:div>
    <w:div w:id="1493791000">
      <w:bodyDiv w:val="1"/>
      <w:marLeft w:val="0"/>
      <w:marRight w:val="0"/>
      <w:marTop w:val="0"/>
      <w:marBottom w:val="0"/>
      <w:divBdr>
        <w:top w:val="none" w:sz="0" w:space="0" w:color="auto"/>
        <w:left w:val="none" w:sz="0" w:space="0" w:color="auto"/>
        <w:bottom w:val="none" w:sz="0" w:space="0" w:color="auto"/>
        <w:right w:val="none" w:sz="0" w:space="0" w:color="auto"/>
      </w:divBdr>
      <w:divsChild>
        <w:div w:id="65229834">
          <w:marLeft w:val="0"/>
          <w:marRight w:val="0"/>
          <w:marTop w:val="0"/>
          <w:marBottom w:val="0"/>
          <w:divBdr>
            <w:top w:val="none" w:sz="0" w:space="0" w:color="auto"/>
            <w:left w:val="none" w:sz="0" w:space="0" w:color="auto"/>
            <w:bottom w:val="none" w:sz="0" w:space="0" w:color="auto"/>
            <w:right w:val="none" w:sz="0" w:space="0" w:color="auto"/>
          </w:divBdr>
          <w:divsChild>
            <w:div w:id="1681273743">
              <w:marLeft w:val="0"/>
              <w:marRight w:val="0"/>
              <w:marTop w:val="0"/>
              <w:marBottom w:val="0"/>
              <w:divBdr>
                <w:top w:val="none" w:sz="0" w:space="0" w:color="auto"/>
                <w:left w:val="none" w:sz="0" w:space="0" w:color="auto"/>
                <w:bottom w:val="none" w:sz="0" w:space="0" w:color="auto"/>
                <w:right w:val="none" w:sz="0" w:space="0" w:color="auto"/>
              </w:divBdr>
              <w:divsChild>
                <w:div w:id="1493332709">
                  <w:marLeft w:val="0"/>
                  <w:marRight w:val="0"/>
                  <w:marTop w:val="0"/>
                  <w:marBottom w:val="0"/>
                  <w:divBdr>
                    <w:top w:val="none" w:sz="0" w:space="0" w:color="auto"/>
                    <w:left w:val="none" w:sz="0" w:space="0" w:color="auto"/>
                    <w:bottom w:val="none" w:sz="0" w:space="0" w:color="auto"/>
                    <w:right w:val="none" w:sz="0" w:space="0" w:color="auto"/>
                  </w:divBdr>
                  <w:divsChild>
                    <w:div w:id="1920094112">
                      <w:marLeft w:val="0"/>
                      <w:marRight w:val="0"/>
                      <w:marTop w:val="0"/>
                      <w:marBottom w:val="0"/>
                      <w:divBdr>
                        <w:top w:val="none" w:sz="0" w:space="0" w:color="auto"/>
                        <w:left w:val="none" w:sz="0" w:space="0" w:color="auto"/>
                        <w:bottom w:val="none" w:sz="0" w:space="0" w:color="auto"/>
                        <w:right w:val="none" w:sz="0" w:space="0" w:color="auto"/>
                      </w:divBdr>
                      <w:divsChild>
                        <w:div w:id="898132665">
                          <w:marLeft w:val="0"/>
                          <w:marRight w:val="0"/>
                          <w:marTop w:val="0"/>
                          <w:marBottom w:val="0"/>
                          <w:divBdr>
                            <w:top w:val="none" w:sz="0" w:space="0" w:color="auto"/>
                            <w:left w:val="none" w:sz="0" w:space="0" w:color="auto"/>
                            <w:bottom w:val="none" w:sz="0" w:space="0" w:color="auto"/>
                            <w:right w:val="none" w:sz="0" w:space="0" w:color="auto"/>
                          </w:divBdr>
                          <w:divsChild>
                            <w:div w:id="306250917">
                              <w:marLeft w:val="0"/>
                              <w:marRight w:val="0"/>
                              <w:marTop w:val="0"/>
                              <w:marBottom w:val="0"/>
                              <w:divBdr>
                                <w:top w:val="none" w:sz="0" w:space="0" w:color="auto"/>
                                <w:left w:val="none" w:sz="0" w:space="0" w:color="auto"/>
                                <w:bottom w:val="none" w:sz="0" w:space="0" w:color="auto"/>
                                <w:right w:val="none" w:sz="0" w:space="0" w:color="auto"/>
                              </w:divBdr>
                              <w:divsChild>
                                <w:div w:id="1803307564">
                                  <w:marLeft w:val="0"/>
                                  <w:marRight w:val="0"/>
                                  <w:marTop w:val="0"/>
                                  <w:marBottom w:val="0"/>
                                  <w:divBdr>
                                    <w:top w:val="none" w:sz="0" w:space="0" w:color="auto"/>
                                    <w:left w:val="none" w:sz="0" w:space="0" w:color="auto"/>
                                    <w:bottom w:val="none" w:sz="0" w:space="0" w:color="auto"/>
                                    <w:right w:val="none" w:sz="0" w:space="0" w:color="auto"/>
                                  </w:divBdr>
                                  <w:divsChild>
                                    <w:div w:id="1428886620">
                                      <w:marLeft w:val="0"/>
                                      <w:marRight w:val="0"/>
                                      <w:marTop w:val="0"/>
                                      <w:marBottom w:val="0"/>
                                      <w:divBdr>
                                        <w:top w:val="none" w:sz="0" w:space="0" w:color="auto"/>
                                        <w:left w:val="none" w:sz="0" w:space="0" w:color="auto"/>
                                        <w:bottom w:val="none" w:sz="0" w:space="0" w:color="auto"/>
                                        <w:right w:val="none" w:sz="0" w:space="0" w:color="auto"/>
                                      </w:divBdr>
                                    </w:div>
                                    <w:div w:id="1863936357">
                                      <w:marLeft w:val="0"/>
                                      <w:marRight w:val="0"/>
                                      <w:marTop w:val="0"/>
                                      <w:marBottom w:val="0"/>
                                      <w:divBdr>
                                        <w:top w:val="none" w:sz="0" w:space="0" w:color="auto"/>
                                        <w:left w:val="none" w:sz="0" w:space="0" w:color="auto"/>
                                        <w:bottom w:val="none" w:sz="0" w:space="0" w:color="auto"/>
                                        <w:right w:val="none" w:sz="0" w:space="0" w:color="auto"/>
                                      </w:divBdr>
                                      <w:divsChild>
                                        <w:div w:id="340552658">
                                          <w:marLeft w:val="0"/>
                                          <w:marRight w:val="138"/>
                                          <w:marTop w:val="125"/>
                                          <w:marBottom w:val="0"/>
                                          <w:divBdr>
                                            <w:top w:val="none" w:sz="0" w:space="0" w:color="auto"/>
                                            <w:left w:val="none" w:sz="0" w:space="0" w:color="auto"/>
                                            <w:bottom w:val="none" w:sz="0" w:space="0" w:color="auto"/>
                                            <w:right w:val="none" w:sz="0" w:space="0" w:color="auto"/>
                                          </w:divBdr>
                                          <w:divsChild>
                                            <w:div w:id="1301695447">
                                              <w:marLeft w:val="0"/>
                                              <w:marRight w:val="0"/>
                                              <w:marTop w:val="0"/>
                                              <w:marBottom w:val="0"/>
                                              <w:divBdr>
                                                <w:top w:val="none" w:sz="0" w:space="0" w:color="auto"/>
                                                <w:left w:val="none" w:sz="0" w:space="0" w:color="auto"/>
                                                <w:bottom w:val="none" w:sz="0" w:space="0" w:color="auto"/>
                                                <w:right w:val="none" w:sz="0" w:space="0" w:color="auto"/>
                                              </w:divBdr>
                                              <w:divsChild>
                                                <w:div w:id="23849066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882876">
      <w:bodyDiv w:val="1"/>
      <w:marLeft w:val="0"/>
      <w:marRight w:val="0"/>
      <w:marTop w:val="0"/>
      <w:marBottom w:val="0"/>
      <w:divBdr>
        <w:top w:val="none" w:sz="0" w:space="0" w:color="auto"/>
        <w:left w:val="none" w:sz="0" w:space="0" w:color="auto"/>
        <w:bottom w:val="none" w:sz="0" w:space="0" w:color="auto"/>
        <w:right w:val="none" w:sz="0" w:space="0" w:color="auto"/>
      </w:divBdr>
    </w:div>
    <w:div w:id="1526746057">
      <w:bodyDiv w:val="1"/>
      <w:marLeft w:val="0"/>
      <w:marRight w:val="0"/>
      <w:marTop w:val="0"/>
      <w:marBottom w:val="0"/>
      <w:divBdr>
        <w:top w:val="none" w:sz="0" w:space="0" w:color="auto"/>
        <w:left w:val="none" w:sz="0" w:space="0" w:color="auto"/>
        <w:bottom w:val="none" w:sz="0" w:space="0" w:color="auto"/>
        <w:right w:val="none" w:sz="0" w:space="0" w:color="auto"/>
      </w:divBdr>
    </w:div>
    <w:div w:id="1535927608">
      <w:bodyDiv w:val="1"/>
      <w:marLeft w:val="0"/>
      <w:marRight w:val="0"/>
      <w:marTop w:val="0"/>
      <w:marBottom w:val="0"/>
      <w:divBdr>
        <w:top w:val="none" w:sz="0" w:space="0" w:color="auto"/>
        <w:left w:val="none" w:sz="0" w:space="0" w:color="auto"/>
        <w:bottom w:val="none" w:sz="0" w:space="0" w:color="auto"/>
        <w:right w:val="none" w:sz="0" w:space="0" w:color="auto"/>
      </w:divBdr>
    </w:div>
    <w:div w:id="1570191967">
      <w:bodyDiv w:val="1"/>
      <w:marLeft w:val="0"/>
      <w:marRight w:val="0"/>
      <w:marTop w:val="0"/>
      <w:marBottom w:val="0"/>
      <w:divBdr>
        <w:top w:val="none" w:sz="0" w:space="0" w:color="auto"/>
        <w:left w:val="none" w:sz="0" w:space="0" w:color="auto"/>
        <w:bottom w:val="none" w:sz="0" w:space="0" w:color="auto"/>
        <w:right w:val="none" w:sz="0" w:space="0" w:color="auto"/>
      </w:divBdr>
    </w:div>
    <w:div w:id="1583222072">
      <w:bodyDiv w:val="1"/>
      <w:marLeft w:val="0"/>
      <w:marRight w:val="0"/>
      <w:marTop w:val="0"/>
      <w:marBottom w:val="0"/>
      <w:divBdr>
        <w:top w:val="none" w:sz="0" w:space="0" w:color="auto"/>
        <w:left w:val="none" w:sz="0" w:space="0" w:color="auto"/>
        <w:bottom w:val="none" w:sz="0" w:space="0" w:color="auto"/>
        <w:right w:val="none" w:sz="0" w:space="0" w:color="auto"/>
      </w:divBdr>
    </w:div>
    <w:div w:id="1596672730">
      <w:bodyDiv w:val="1"/>
      <w:marLeft w:val="0"/>
      <w:marRight w:val="0"/>
      <w:marTop w:val="0"/>
      <w:marBottom w:val="0"/>
      <w:divBdr>
        <w:top w:val="none" w:sz="0" w:space="0" w:color="auto"/>
        <w:left w:val="none" w:sz="0" w:space="0" w:color="auto"/>
        <w:bottom w:val="none" w:sz="0" w:space="0" w:color="auto"/>
        <w:right w:val="none" w:sz="0" w:space="0" w:color="auto"/>
      </w:divBdr>
    </w:div>
    <w:div w:id="1601641412">
      <w:bodyDiv w:val="1"/>
      <w:marLeft w:val="0"/>
      <w:marRight w:val="0"/>
      <w:marTop w:val="0"/>
      <w:marBottom w:val="0"/>
      <w:divBdr>
        <w:top w:val="none" w:sz="0" w:space="0" w:color="auto"/>
        <w:left w:val="none" w:sz="0" w:space="0" w:color="auto"/>
        <w:bottom w:val="none" w:sz="0" w:space="0" w:color="auto"/>
        <w:right w:val="none" w:sz="0" w:space="0" w:color="auto"/>
      </w:divBdr>
    </w:div>
    <w:div w:id="1608780478">
      <w:bodyDiv w:val="1"/>
      <w:marLeft w:val="0"/>
      <w:marRight w:val="0"/>
      <w:marTop w:val="0"/>
      <w:marBottom w:val="0"/>
      <w:divBdr>
        <w:top w:val="none" w:sz="0" w:space="0" w:color="auto"/>
        <w:left w:val="none" w:sz="0" w:space="0" w:color="auto"/>
        <w:bottom w:val="none" w:sz="0" w:space="0" w:color="auto"/>
        <w:right w:val="none" w:sz="0" w:space="0" w:color="auto"/>
      </w:divBdr>
    </w:div>
    <w:div w:id="1677075442">
      <w:bodyDiv w:val="1"/>
      <w:marLeft w:val="0"/>
      <w:marRight w:val="0"/>
      <w:marTop w:val="0"/>
      <w:marBottom w:val="0"/>
      <w:divBdr>
        <w:top w:val="none" w:sz="0" w:space="0" w:color="auto"/>
        <w:left w:val="none" w:sz="0" w:space="0" w:color="auto"/>
        <w:bottom w:val="none" w:sz="0" w:space="0" w:color="auto"/>
        <w:right w:val="none" w:sz="0" w:space="0" w:color="auto"/>
      </w:divBdr>
    </w:div>
    <w:div w:id="1686134245">
      <w:bodyDiv w:val="1"/>
      <w:marLeft w:val="0"/>
      <w:marRight w:val="0"/>
      <w:marTop w:val="0"/>
      <w:marBottom w:val="0"/>
      <w:divBdr>
        <w:top w:val="none" w:sz="0" w:space="0" w:color="auto"/>
        <w:left w:val="none" w:sz="0" w:space="0" w:color="auto"/>
        <w:bottom w:val="none" w:sz="0" w:space="0" w:color="auto"/>
        <w:right w:val="none" w:sz="0" w:space="0" w:color="auto"/>
      </w:divBdr>
      <w:divsChild>
        <w:div w:id="1689911440">
          <w:marLeft w:val="0"/>
          <w:marRight w:val="0"/>
          <w:marTop w:val="0"/>
          <w:marBottom w:val="0"/>
          <w:divBdr>
            <w:top w:val="none" w:sz="0" w:space="0" w:color="auto"/>
            <w:left w:val="none" w:sz="0" w:space="0" w:color="auto"/>
            <w:bottom w:val="none" w:sz="0" w:space="0" w:color="auto"/>
            <w:right w:val="none" w:sz="0" w:space="0" w:color="auto"/>
          </w:divBdr>
          <w:divsChild>
            <w:div w:id="2125615172">
              <w:marLeft w:val="0"/>
              <w:marRight w:val="0"/>
              <w:marTop w:val="0"/>
              <w:marBottom w:val="0"/>
              <w:divBdr>
                <w:top w:val="none" w:sz="0" w:space="0" w:color="auto"/>
                <w:left w:val="none" w:sz="0" w:space="0" w:color="auto"/>
                <w:bottom w:val="none" w:sz="0" w:space="0" w:color="auto"/>
                <w:right w:val="none" w:sz="0" w:space="0" w:color="auto"/>
              </w:divBdr>
              <w:divsChild>
                <w:div w:id="194126877">
                  <w:marLeft w:val="0"/>
                  <w:marRight w:val="0"/>
                  <w:marTop w:val="0"/>
                  <w:marBottom w:val="0"/>
                  <w:divBdr>
                    <w:top w:val="none" w:sz="0" w:space="0" w:color="auto"/>
                    <w:left w:val="none" w:sz="0" w:space="0" w:color="auto"/>
                    <w:bottom w:val="none" w:sz="0" w:space="0" w:color="auto"/>
                    <w:right w:val="none" w:sz="0" w:space="0" w:color="auto"/>
                  </w:divBdr>
                  <w:divsChild>
                    <w:div w:id="1807501864">
                      <w:marLeft w:val="0"/>
                      <w:marRight w:val="0"/>
                      <w:marTop w:val="0"/>
                      <w:marBottom w:val="0"/>
                      <w:divBdr>
                        <w:top w:val="none" w:sz="0" w:space="0" w:color="auto"/>
                        <w:left w:val="none" w:sz="0" w:space="0" w:color="auto"/>
                        <w:bottom w:val="none" w:sz="0" w:space="0" w:color="auto"/>
                        <w:right w:val="none" w:sz="0" w:space="0" w:color="auto"/>
                      </w:divBdr>
                      <w:divsChild>
                        <w:div w:id="2111772253">
                          <w:marLeft w:val="0"/>
                          <w:marRight w:val="0"/>
                          <w:marTop w:val="0"/>
                          <w:marBottom w:val="0"/>
                          <w:divBdr>
                            <w:top w:val="none" w:sz="0" w:space="0" w:color="auto"/>
                            <w:left w:val="none" w:sz="0" w:space="0" w:color="auto"/>
                            <w:bottom w:val="none" w:sz="0" w:space="0" w:color="auto"/>
                            <w:right w:val="none" w:sz="0" w:space="0" w:color="auto"/>
                          </w:divBdr>
                          <w:divsChild>
                            <w:div w:id="278143725">
                              <w:marLeft w:val="0"/>
                              <w:marRight w:val="0"/>
                              <w:marTop w:val="0"/>
                              <w:marBottom w:val="0"/>
                              <w:divBdr>
                                <w:top w:val="none" w:sz="0" w:space="0" w:color="auto"/>
                                <w:left w:val="none" w:sz="0" w:space="0" w:color="auto"/>
                                <w:bottom w:val="none" w:sz="0" w:space="0" w:color="auto"/>
                                <w:right w:val="none" w:sz="0" w:space="0" w:color="auto"/>
                              </w:divBdr>
                              <w:divsChild>
                                <w:div w:id="365183735">
                                  <w:marLeft w:val="0"/>
                                  <w:marRight w:val="0"/>
                                  <w:marTop w:val="0"/>
                                  <w:marBottom w:val="0"/>
                                  <w:divBdr>
                                    <w:top w:val="none" w:sz="0" w:space="0" w:color="auto"/>
                                    <w:left w:val="none" w:sz="0" w:space="0" w:color="auto"/>
                                    <w:bottom w:val="none" w:sz="0" w:space="0" w:color="auto"/>
                                    <w:right w:val="none" w:sz="0" w:space="0" w:color="auto"/>
                                  </w:divBdr>
                                  <w:divsChild>
                                    <w:div w:id="1624918232">
                                      <w:marLeft w:val="0"/>
                                      <w:marRight w:val="0"/>
                                      <w:marTop w:val="0"/>
                                      <w:marBottom w:val="0"/>
                                      <w:divBdr>
                                        <w:top w:val="none" w:sz="0" w:space="0" w:color="auto"/>
                                        <w:left w:val="none" w:sz="0" w:space="0" w:color="auto"/>
                                        <w:bottom w:val="none" w:sz="0" w:space="0" w:color="auto"/>
                                        <w:right w:val="none" w:sz="0" w:space="0" w:color="auto"/>
                                      </w:divBdr>
                                    </w:div>
                                    <w:div w:id="1585794247">
                                      <w:marLeft w:val="0"/>
                                      <w:marRight w:val="0"/>
                                      <w:marTop w:val="0"/>
                                      <w:marBottom w:val="0"/>
                                      <w:divBdr>
                                        <w:top w:val="none" w:sz="0" w:space="0" w:color="auto"/>
                                        <w:left w:val="none" w:sz="0" w:space="0" w:color="auto"/>
                                        <w:bottom w:val="none" w:sz="0" w:space="0" w:color="auto"/>
                                        <w:right w:val="none" w:sz="0" w:space="0" w:color="auto"/>
                                      </w:divBdr>
                                      <w:divsChild>
                                        <w:div w:id="84421457">
                                          <w:marLeft w:val="0"/>
                                          <w:marRight w:val="138"/>
                                          <w:marTop w:val="125"/>
                                          <w:marBottom w:val="0"/>
                                          <w:divBdr>
                                            <w:top w:val="none" w:sz="0" w:space="0" w:color="auto"/>
                                            <w:left w:val="none" w:sz="0" w:space="0" w:color="auto"/>
                                            <w:bottom w:val="none" w:sz="0" w:space="0" w:color="auto"/>
                                            <w:right w:val="none" w:sz="0" w:space="0" w:color="auto"/>
                                          </w:divBdr>
                                          <w:divsChild>
                                            <w:div w:id="818154133">
                                              <w:marLeft w:val="0"/>
                                              <w:marRight w:val="0"/>
                                              <w:marTop w:val="0"/>
                                              <w:marBottom w:val="0"/>
                                              <w:divBdr>
                                                <w:top w:val="none" w:sz="0" w:space="0" w:color="auto"/>
                                                <w:left w:val="none" w:sz="0" w:space="0" w:color="auto"/>
                                                <w:bottom w:val="none" w:sz="0" w:space="0" w:color="auto"/>
                                                <w:right w:val="none" w:sz="0" w:space="0" w:color="auto"/>
                                              </w:divBdr>
                                              <w:divsChild>
                                                <w:div w:id="84817707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76162">
      <w:bodyDiv w:val="1"/>
      <w:marLeft w:val="0"/>
      <w:marRight w:val="0"/>
      <w:marTop w:val="0"/>
      <w:marBottom w:val="0"/>
      <w:divBdr>
        <w:top w:val="none" w:sz="0" w:space="0" w:color="auto"/>
        <w:left w:val="none" w:sz="0" w:space="0" w:color="auto"/>
        <w:bottom w:val="none" w:sz="0" w:space="0" w:color="auto"/>
        <w:right w:val="none" w:sz="0" w:space="0" w:color="auto"/>
      </w:divBdr>
    </w:div>
    <w:div w:id="1689598952">
      <w:bodyDiv w:val="1"/>
      <w:marLeft w:val="0"/>
      <w:marRight w:val="0"/>
      <w:marTop w:val="0"/>
      <w:marBottom w:val="0"/>
      <w:divBdr>
        <w:top w:val="none" w:sz="0" w:space="0" w:color="auto"/>
        <w:left w:val="none" w:sz="0" w:space="0" w:color="auto"/>
        <w:bottom w:val="none" w:sz="0" w:space="0" w:color="auto"/>
        <w:right w:val="none" w:sz="0" w:space="0" w:color="auto"/>
      </w:divBdr>
      <w:divsChild>
        <w:div w:id="16657441">
          <w:marLeft w:val="0"/>
          <w:marRight w:val="0"/>
          <w:marTop w:val="0"/>
          <w:marBottom w:val="0"/>
          <w:divBdr>
            <w:top w:val="none" w:sz="0" w:space="0" w:color="auto"/>
            <w:left w:val="none" w:sz="0" w:space="0" w:color="auto"/>
            <w:bottom w:val="none" w:sz="0" w:space="0" w:color="auto"/>
            <w:right w:val="none" w:sz="0" w:space="0" w:color="auto"/>
          </w:divBdr>
          <w:divsChild>
            <w:div w:id="550267374">
              <w:marLeft w:val="0"/>
              <w:marRight w:val="0"/>
              <w:marTop w:val="0"/>
              <w:marBottom w:val="0"/>
              <w:divBdr>
                <w:top w:val="none" w:sz="0" w:space="0" w:color="auto"/>
                <w:left w:val="none" w:sz="0" w:space="0" w:color="auto"/>
                <w:bottom w:val="none" w:sz="0" w:space="0" w:color="auto"/>
                <w:right w:val="none" w:sz="0" w:space="0" w:color="auto"/>
              </w:divBdr>
              <w:divsChild>
                <w:div w:id="941766370">
                  <w:marLeft w:val="0"/>
                  <w:marRight w:val="0"/>
                  <w:marTop w:val="0"/>
                  <w:marBottom w:val="0"/>
                  <w:divBdr>
                    <w:top w:val="none" w:sz="0" w:space="0" w:color="auto"/>
                    <w:left w:val="none" w:sz="0" w:space="0" w:color="auto"/>
                    <w:bottom w:val="none" w:sz="0" w:space="0" w:color="auto"/>
                    <w:right w:val="none" w:sz="0" w:space="0" w:color="auto"/>
                  </w:divBdr>
                  <w:divsChild>
                    <w:div w:id="521211249">
                      <w:marLeft w:val="0"/>
                      <w:marRight w:val="0"/>
                      <w:marTop w:val="0"/>
                      <w:marBottom w:val="0"/>
                      <w:divBdr>
                        <w:top w:val="none" w:sz="0" w:space="0" w:color="auto"/>
                        <w:left w:val="none" w:sz="0" w:space="0" w:color="auto"/>
                        <w:bottom w:val="none" w:sz="0" w:space="0" w:color="auto"/>
                        <w:right w:val="none" w:sz="0" w:space="0" w:color="auto"/>
                      </w:divBdr>
                      <w:divsChild>
                        <w:div w:id="1987002447">
                          <w:marLeft w:val="0"/>
                          <w:marRight w:val="0"/>
                          <w:marTop w:val="0"/>
                          <w:marBottom w:val="0"/>
                          <w:divBdr>
                            <w:top w:val="none" w:sz="0" w:space="0" w:color="auto"/>
                            <w:left w:val="none" w:sz="0" w:space="0" w:color="auto"/>
                            <w:bottom w:val="none" w:sz="0" w:space="0" w:color="auto"/>
                            <w:right w:val="none" w:sz="0" w:space="0" w:color="auto"/>
                          </w:divBdr>
                          <w:divsChild>
                            <w:div w:id="1514302658">
                              <w:marLeft w:val="0"/>
                              <w:marRight w:val="0"/>
                              <w:marTop w:val="0"/>
                              <w:marBottom w:val="0"/>
                              <w:divBdr>
                                <w:top w:val="none" w:sz="0" w:space="0" w:color="auto"/>
                                <w:left w:val="none" w:sz="0" w:space="0" w:color="auto"/>
                                <w:bottom w:val="none" w:sz="0" w:space="0" w:color="auto"/>
                                <w:right w:val="none" w:sz="0" w:space="0" w:color="auto"/>
                              </w:divBdr>
                              <w:divsChild>
                                <w:div w:id="1885676512">
                                  <w:marLeft w:val="0"/>
                                  <w:marRight w:val="0"/>
                                  <w:marTop w:val="0"/>
                                  <w:marBottom w:val="0"/>
                                  <w:divBdr>
                                    <w:top w:val="none" w:sz="0" w:space="0" w:color="auto"/>
                                    <w:left w:val="none" w:sz="0" w:space="0" w:color="auto"/>
                                    <w:bottom w:val="none" w:sz="0" w:space="0" w:color="auto"/>
                                    <w:right w:val="none" w:sz="0" w:space="0" w:color="auto"/>
                                  </w:divBdr>
                                  <w:divsChild>
                                    <w:div w:id="1790666589">
                                      <w:marLeft w:val="0"/>
                                      <w:marRight w:val="0"/>
                                      <w:marTop w:val="0"/>
                                      <w:marBottom w:val="0"/>
                                      <w:divBdr>
                                        <w:top w:val="none" w:sz="0" w:space="0" w:color="auto"/>
                                        <w:left w:val="none" w:sz="0" w:space="0" w:color="auto"/>
                                        <w:bottom w:val="none" w:sz="0" w:space="0" w:color="auto"/>
                                        <w:right w:val="none" w:sz="0" w:space="0" w:color="auto"/>
                                      </w:divBdr>
                                    </w:div>
                                    <w:div w:id="1004623824">
                                      <w:marLeft w:val="0"/>
                                      <w:marRight w:val="0"/>
                                      <w:marTop w:val="0"/>
                                      <w:marBottom w:val="0"/>
                                      <w:divBdr>
                                        <w:top w:val="none" w:sz="0" w:space="0" w:color="auto"/>
                                        <w:left w:val="none" w:sz="0" w:space="0" w:color="auto"/>
                                        <w:bottom w:val="none" w:sz="0" w:space="0" w:color="auto"/>
                                        <w:right w:val="none" w:sz="0" w:space="0" w:color="auto"/>
                                      </w:divBdr>
                                      <w:divsChild>
                                        <w:div w:id="139348879">
                                          <w:marLeft w:val="0"/>
                                          <w:marRight w:val="138"/>
                                          <w:marTop w:val="125"/>
                                          <w:marBottom w:val="0"/>
                                          <w:divBdr>
                                            <w:top w:val="none" w:sz="0" w:space="0" w:color="auto"/>
                                            <w:left w:val="none" w:sz="0" w:space="0" w:color="auto"/>
                                            <w:bottom w:val="none" w:sz="0" w:space="0" w:color="auto"/>
                                            <w:right w:val="none" w:sz="0" w:space="0" w:color="auto"/>
                                          </w:divBdr>
                                          <w:divsChild>
                                            <w:div w:id="1326207255">
                                              <w:marLeft w:val="0"/>
                                              <w:marRight w:val="0"/>
                                              <w:marTop w:val="0"/>
                                              <w:marBottom w:val="0"/>
                                              <w:divBdr>
                                                <w:top w:val="none" w:sz="0" w:space="0" w:color="auto"/>
                                                <w:left w:val="none" w:sz="0" w:space="0" w:color="auto"/>
                                                <w:bottom w:val="none" w:sz="0" w:space="0" w:color="auto"/>
                                                <w:right w:val="none" w:sz="0" w:space="0" w:color="auto"/>
                                              </w:divBdr>
                                              <w:divsChild>
                                                <w:div w:id="190822508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383101">
      <w:bodyDiv w:val="1"/>
      <w:marLeft w:val="0"/>
      <w:marRight w:val="0"/>
      <w:marTop w:val="0"/>
      <w:marBottom w:val="0"/>
      <w:divBdr>
        <w:top w:val="none" w:sz="0" w:space="0" w:color="auto"/>
        <w:left w:val="none" w:sz="0" w:space="0" w:color="auto"/>
        <w:bottom w:val="none" w:sz="0" w:space="0" w:color="auto"/>
        <w:right w:val="none" w:sz="0" w:space="0" w:color="auto"/>
      </w:divBdr>
    </w:div>
    <w:div w:id="1703358634">
      <w:bodyDiv w:val="1"/>
      <w:marLeft w:val="0"/>
      <w:marRight w:val="0"/>
      <w:marTop w:val="0"/>
      <w:marBottom w:val="0"/>
      <w:divBdr>
        <w:top w:val="none" w:sz="0" w:space="0" w:color="auto"/>
        <w:left w:val="none" w:sz="0" w:space="0" w:color="auto"/>
        <w:bottom w:val="none" w:sz="0" w:space="0" w:color="auto"/>
        <w:right w:val="none" w:sz="0" w:space="0" w:color="auto"/>
      </w:divBdr>
    </w:div>
    <w:div w:id="1719403039">
      <w:bodyDiv w:val="1"/>
      <w:marLeft w:val="0"/>
      <w:marRight w:val="0"/>
      <w:marTop w:val="0"/>
      <w:marBottom w:val="0"/>
      <w:divBdr>
        <w:top w:val="none" w:sz="0" w:space="0" w:color="auto"/>
        <w:left w:val="none" w:sz="0" w:space="0" w:color="auto"/>
        <w:bottom w:val="none" w:sz="0" w:space="0" w:color="auto"/>
        <w:right w:val="none" w:sz="0" w:space="0" w:color="auto"/>
      </w:divBdr>
    </w:div>
    <w:div w:id="1747847642">
      <w:bodyDiv w:val="1"/>
      <w:marLeft w:val="0"/>
      <w:marRight w:val="0"/>
      <w:marTop w:val="0"/>
      <w:marBottom w:val="0"/>
      <w:divBdr>
        <w:top w:val="none" w:sz="0" w:space="0" w:color="auto"/>
        <w:left w:val="none" w:sz="0" w:space="0" w:color="auto"/>
        <w:bottom w:val="none" w:sz="0" w:space="0" w:color="auto"/>
        <w:right w:val="none" w:sz="0" w:space="0" w:color="auto"/>
      </w:divBdr>
    </w:div>
    <w:div w:id="1767337819">
      <w:bodyDiv w:val="1"/>
      <w:marLeft w:val="0"/>
      <w:marRight w:val="0"/>
      <w:marTop w:val="0"/>
      <w:marBottom w:val="0"/>
      <w:divBdr>
        <w:top w:val="none" w:sz="0" w:space="0" w:color="auto"/>
        <w:left w:val="none" w:sz="0" w:space="0" w:color="auto"/>
        <w:bottom w:val="none" w:sz="0" w:space="0" w:color="auto"/>
        <w:right w:val="none" w:sz="0" w:space="0" w:color="auto"/>
      </w:divBdr>
    </w:div>
    <w:div w:id="1776559199">
      <w:bodyDiv w:val="1"/>
      <w:marLeft w:val="0"/>
      <w:marRight w:val="0"/>
      <w:marTop w:val="0"/>
      <w:marBottom w:val="0"/>
      <w:divBdr>
        <w:top w:val="none" w:sz="0" w:space="0" w:color="auto"/>
        <w:left w:val="none" w:sz="0" w:space="0" w:color="auto"/>
        <w:bottom w:val="none" w:sz="0" w:space="0" w:color="auto"/>
        <w:right w:val="none" w:sz="0" w:space="0" w:color="auto"/>
      </w:divBdr>
      <w:divsChild>
        <w:div w:id="1256086701">
          <w:marLeft w:val="0"/>
          <w:marRight w:val="0"/>
          <w:marTop w:val="0"/>
          <w:marBottom w:val="0"/>
          <w:divBdr>
            <w:top w:val="none" w:sz="0" w:space="0" w:color="auto"/>
            <w:left w:val="none" w:sz="0" w:space="0" w:color="auto"/>
            <w:bottom w:val="none" w:sz="0" w:space="0" w:color="auto"/>
            <w:right w:val="none" w:sz="0" w:space="0" w:color="auto"/>
          </w:divBdr>
          <w:divsChild>
            <w:div w:id="912810059">
              <w:marLeft w:val="0"/>
              <w:marRight w:val="0"/>
              <w:marTop w:val="0"/>
              <w:marBottom w:val="0"/>
              <w:divBdr>
                <w:top w:val="none" w:sz="0" w:space="0" w:color="auto"/>
                <w:left w:val="none" w:sz="0" w:space="0" w:color="auto"/>
                <w:bottom w:val="none" w:sz="0" w:space="0" w:color="auto"/>
                <w:right w:val="none" w:sz="0" w:space="0" w:color="auto"/>
              </w:divBdr>
              <w:divsChild>
                <w:div w:id="1606234210">
                  <w:marLeft w:val="0"/>
                  <w:marRight w:val="0"/>
                  <w:marTop w:val="0"/>
                  <w:marBottom w:val="0"/>
                  <w:divBdr>
                    <w:top w:val="none" w:sz="0" w:space="0" w:color="auto"/>
                    <w:left w:val="none" w:sz="0" w:space="0" w:color="auto"/>
                    <w:bottom w:val="none" w:sz="0" w:space="0" w:color="auto"/>
                    <w:right w:val="none" w:sz="0" w:space="0" w:color="auto"/>
                  </w:divBdr>
                  <w:divsChild>
                    <w:div w:id="494028180">
                      <w:marLeft w:val="0"/>
                      <w:marRight w:val="0"/>
                      <w:marTop w:val="0"/>
                      <w:marBottom w:val="0"/>
                      <w:divBdr>
                        <w:top w:val="none" w:sz="0" w:space="0" w:color="auto"/>
                        <w:left w:val="none" w:sz="0" w:space="0" w:color="auto"/>
                        <w:bottom w:val="none" w:sz="0" w:space="0" w:color="auto"/>
                        <w:right w:val="none" w:sz="0" w:space="0" w:color="auto"/>
                      </w:divBdr>
                      <w:divsChild>
                        <w:div w:id="2023047163">
                          <w:marLeft w:val="0"/>
                          <w:marRight w:val="0"/>
                          <w:marTop w:val="0"/>
                          <w:marBottom w:val="0"/>
                          <w:divBdr>
                            <w:top w:val="none" w:sz="0" w:space="0" w:color="auto"/>
                            <w:left w:val="none" w:sz="0" w:space="0" w:color="auto"/>
                            <w:bottom w:val="none" w:sz="0" w:space="0" w:color="auto"/>
                            <w:right w:val="none" w:sz="0" w:space="0" w:color="auto"/>
                          </w:divBdr>
                          <w:divsChild>
                            <w:div w:id="1349258834">
                              <w:marLeft w:val="0"/>
                              <w:marRight w:val="0"/>
                              <w:marTop w:val="0"/>
                              <w:marBottom w:val="0"/>
                              <w:divBdr>
                                <w:top w:val="none" w:sz="0" w:space="0" w:color="auto"/>
                                <w:left w:val="none" w:sz="0" w:space="0" w:color="auto"/>
                                <w:bottom w:val="none" w:sz="0" w:space="0" w:color="auto"/>
                                <w:right w:val="none" w:sz="0" w:space="0" w:color="auto"/>
                              </w:divBdr>
                              <w:divsChild>
                                <w:div w:id="868109132">
                                  <w:marLeft w:val="0"/>
                                  <w:marRight w:val="0"/>
                                  <w:marTop w:val="0"/>
                                  <w:marBottom w:val="0"/>
                                  <w:divBdr>
                                    <w:top w:val="none" w:sz="0" w:space="0" w:color="auto"/>
                                    <w:left w:val="none" w:sz="0" w:space="0" w:color="auto"/>
                                    <w:bottom w:val="none" w:sz="0" w:space="0" w:color="auto"/>
                                    <w:right w:val="none" w:sz="0" w:space="0" w:color="auto"/>
                                  </w:divBdr>
                                  <w:divsChild>
                                    <w:div w:id="1885214707">
                                      <w:marLeft w:val="0"/>
                                      <w:marRight w:val="0"/>
                                      <w:marTop w:val="0"/>
                                      <w:marBottom w:val="0"/>
                                      <w:divBdr>
                                        <w:top w:val="none" w:sz="0" w:space="0" w:color="auto"/>
                                        <w:left w:val="none" w:sz="0" w:space="0" w:color="auto"/>
                                        <w:bottom w:val="none" w:sz="0" w:space="0" w:color="auto"/>
                                        <w:right w:val="none" w:sz="0" w:space="0" w:color="auto"/>
                                      </w:divBdr>
                                    </w:div>
                                    <w:div w:id="2062710727">
                                      <w:marLeft w:val="0"/>
                                      <w:marRight w:val="0"/>
                                      <w:marTop w:val="0"/>
                                      <w:marBottom w:val="0"/>
                                      <w:divBdr>
                                        <w:top w:val="none" w:sz="0" w:space="0" w:color="auto"/>
                                        <w:left w:val="none" w:sz="0" w:space="0" w:color="auto"/>
                                        <w:bottom w:val="none" w:sz="0" w:space="0" w:color="auto"/>
                                        <w:right w:val="none" w:sz="0" w:space="0" w:color="auto"/>
                                      </w:divBdr>
                                      <w:divsChild>
                                        <w:div w:id="1244536213">
                                          <w:marLeft w:val="0"/>
                                          <w:marRight w:val="138"/>
                                          <w:marTop w:val="125"/>
                                          <w:marBottom w:val="0"/>
                                          <w:divBdr>
                                            <w:top w:val="none" w:sz="0" w:space="0" w:color="auto"/>
                                            <w:left w:val="none" w:sz="0" w:space="0" w:color="auto"/>
                                            <w:bottom w:val="none" w:sz="0" w:space="0" w:color="auto"/>
                                            <w:right w:val="none" w:sz="0" w:space="0" w:color="auto"/>
                                          </w:divBdr>
                                          <w:divsChild>
                                            <w:div w:id="1317756950">
                                              <w:marLeft w:val="0"/>
                                              <w:marRight w:val="0"/>
                                              <w:marTop w:val="0"/>
                                              <w:marBottom w:val="0"/>
                                              <w:divBdr>
                                                <w:top w:val="none" w:sz="0" w:space="0" w:color="auto"/>
                                                <w:left w:val="none" w:sz="0" w:space="0" w:color="auto"/>
                                                <w:bottom w:val="none" w:sz="0" w:space="0" w:color="auto"/>
                                                <w:right w:val="none" w:sz="0" w:space="0" w:color="auto"/>
                                              </w:divBdr>
                                              <w:divsChild>
                                                <w:div w:id="162479918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92820">
      <w:bodyDiv w:val="1"/>
      <w:marLeft w:val="0"/>
      <w:marRight w:val="0"/>
      <w:marTop w:val="0"/>
      <w:marBottom w:val="0"/>
      <w:divBdr>
        <w:top w:val="none" w:sz="0" w:space="0" w:color="auto"/>
        <w:left w:val="none" w:sz="0" w:space="0" w:color="auto"/>
        <w:bottom w:val="none" w:sz="0" w:space="0" w:color="auto"/>
        <w:right w:val="none" w:sz="0" w:space="0" w:color="auto"/>
      </w:divBdr>
    </w:div>
    <w:div w:id="1809127111">
      <w:bodyDiv w:val="1"/>
      <w:marLeft w:val="0"/>
      <w:marRight w:val="0"/>
      <w:marTop w:val="0"/>
      <w:marBottom w:val="0"/>
      <w:divBdr>
        <w:top w:val="none" w:sz="0" w:space="0" w:color="auto"/>
        <w:left w:val="none" w:sz="0" w:space="0" w:color="auto"/>
        <w:bottom w:val="none" w:sz="0" w:space="0" w:color="auto"/>
        <w:right w:val="none" w:sz="0" w:space="0" w:color="auto"/>
      </w:divBdr>
    </w:div>
    <w:div w:id="1819149990">
      <w:bodyDiv w:val="1"/>
      <w:marLeft w:val="0"/>
      <w:marRight w:val="0"/>
      <w:marTop w:val="0"/>
      <w:marBottom w:val="0"/>
      <w:divBdr>
        <w:top w:val="none" w:sz="0" w:space="0" w:color="auto"/>
        <w:left w:val="none" w:sz="0" w:space="0" w:color="auto"/>
        <w:bottom w:val="none" w:sz="0" w:space="0" w:color="auto"/>
        <w:right w:val="none" w:sz="0" w:space="0" w:color="auto"/>
      </w:divBdr>
    </w:div>
    <w:div w:id="1827431521">
      <w:bodyDiv w:val="1"/>
      <w:marLeft w:val="0"/>
      <w:marRight w:val="0"/>
      <w:marTop w:val="0"/>
      <w:marBottom w:val="0"/>
      <w:divBdr>
        <w:top w:val="none" w:sz="0" w:space="0" w:color="auto"/>
        <w:left w:val="none" w:sz="0" w:space="0" w:color="auto"/>
        <w:bottom w:val="none" w:sz="0" w:space="0" w:color="auto"/>
        <w:right w:val="none" w:sz="0" w:space="0" w:color="auto"/>
      </w:divBdr>
    </w:div>
    <w:div w:id="1832210864">
      <w:bodyDiv w:val="1"/>
      <w:marLeft w:val="0"/>
      <w:marRight w:val="0"/>
      <w:marTop w:val="0"/>
      <w:marBottom w:val="0"/>
      <w:divBdr>
        <w:top w:val="none" w:sz="0" w:space="0" w:color="auto"/>
        <w:left w:val="none" w:sz="0" w:space="0" w:color="auto"/>
        <w:bottom w:val="none" w:sz="0" w:space="0" w:color="auto"/>
        <w:right w:val="none" w:sz="0" w:space="0" w:color="auto"/>
      </w:divBdr>
    </w:div>
    <w:div w:id="1859805366">
      <w:bodyDiv w:val="1"/>
      <w:marLeft w:val="0"/>
      <w:marRight w:val="0"/>
      <w:marTop w:val="0"/>
      <w:marBottom w:val="0"/>
      <w:divBdr>
        <w:top w:val="none" w:sz="0" w:space="0" w:color="auto"/>
        <w:left w:val="none" w:sz="0" w:space="0" w:color="auto"/>
        <w:bottom w:val="none" w:sz="0" w:space="0" w:color="auto"/>
        <w:right w:val="none" w:sz="0" w:space="0" w:color="auto"/>
      </w:divBdr>
    </w:div>
    <w:div w:id="1861355401">
      <w:bodyDiv w:val="1"/>
      <w:marLeft w:val="0"/>
      <w:marRight w:val="0"/>
      <w:marTop w:val="0"/>
      <w:marBottom w:val="0"/>
      <w:divBdr>
        <w:top w:val="none" w:sz="0" w:space="0" w:color="auto"/>
        <w:left w:val="none" w:sz="0" w:space="0" w:color="auto"/>
        <w:bottom w:val="none" w:sz="0" w:space="0" w:color="auto"/>
        <w:right w:val="none" w:sz="0" w:space="0" w:color="auto"/>
      </w:divBdr>
    </w:div>
    <w:div w:id="1867476684">
      <w:bodyDiv w:val="1"/>
      <w:marLeft w:val="0"/>
      <w:marRight w:val="0"/>
      <w:marTop w:val="0"/>
      <w:marBottom w:val="0"/>
      <w:divBdr>
        <w:top w:val="none" w:sz="0" w:space="0" w:color="auto"/>
        <w:left w:val="none" w:sz="0" w:space="0" w:color="auto"/>
        <w:bottom w:val="none" w:sz="0" w:space="0" w:color="auto"/>
        <w:right w:val="none" w:sz="0" w:space="0" w:color="auto"/>
      </w:divBdr>
    </w:div>
    <w:div w:id="1868372061">
      <w:bodyDiv w:val="1"/>
      <w:marLeft w:val="0"/>
      <w:marRight w:val="0"/>
      <w:marTop w:val="0"/>
      <w:marBottom w:val="0"/>
      <w:divBdr>
        <w:top w:val="none" w:sz="0" w:space="0" w:color="auto"/>
        <w:left w:val="none" w:sz="0" w:space="0" w:color="auto"/>
        <w:bottom w:val="none" w:sz="0" w:space="0" w:color="auto"/>
        <w:right w:val="none" w:sz="0" w:space="0" w:color="auto"/>
      </w:divBdr>
      <w:divsChild>
        <w:div w:id="1871338140">
          <w:marLeft w:val="0"/>
          <w:marRight w:val="0"/>
          <w:marTop w:val="0"/>
          <w:marBottom w:val="0"/>
          <w:divBdr>
            <w:top w:val="none" w:sz="0" w:space="0" w:color="auto"/>
            <w:left w:val="none" w:sz="0" w:space="0" w:color="auto"/>
            <w:bottom w:val="none" w:sz="0" w:space="0" w:color="auto"/>
            <w:right w:val="none" w:sz="0" w:space="0" w:color="auto"/>
          </w:divBdr>
          <w:divsChild>
            <w:div w:id="1406219821">
              <w:marLeft w:val="0"/>
              <w:marRight w:val="0"/>
              <w:marTop w:val="0"/>
              <w:marBottom w:val="0"/>
              <w:divBdr>
                <w:top w:val="none" w:sz="0" w:space="0" w:color="auto"/>
                <w:left w:val="none" w:sz="0" w:space="0" w:color="auto"/>
                <w:bottom w:val="none" w:sz="0" w:space="0" w:color="auto"/>
                <w:right w:val="none" w:sz="0" w:space="0" w:color="auto"/>
              </w:divBdr>
              <w:divsChild>
                <w:div w:id="1713771857">
                  <w:marLeft w:val="0"/>
                  <w:marRight w:val="0"/>
                  <w:marTop w:val="0"/>
                  <w:marBottom w:val="0"/>
                  <w:divBdr>
                    <w:top w:val="none" w:sz="0" w:space="0" w:color="auto"/>
                    <w:left w:val="none" w:sz="0" w:space="0" w:color="auto"/>
                    <w:bottom w:val="none" w:sz="0" w:space="0" w:color="auto"/>
                    <w:right w:val="none" w:sz="0" w:space="0" w:color="auto"/>
                  </w:divBdr>
                  <w:divsChild>
                    <w:div w:id="82337461">
                      <w:marLeft w:val="0"/>
                      <w:marRight w:val="0"/>
                      <w:marTop w:val="0"/>
                      <w:marBottom w:val="0"/>
                      <w:divBdr>
                        <w:top w:val="none" w:sz="0" w:space="0" w:color="auto"/>
                        <w:left w:val="none" w:sz="0" w:space="0" w:color="auto"/>
                        <w:bottom w:val="none" w:sz="0" w:space="0" w:color="auto"/>
                        <w:right w:val="none" w:sz="0" w:space="0" w:color="auto"/>
                      </w:divBdr>
                      <w:divsChild>
                        <w:div w:id="366567838">
                          <w:marLeft w:val="0"/>
                          <w:marRight w:val="0"/>
                          <w:marTop w:val="0"/>
                          <w:marBottom w:val="0"/>
                          <w:divBdr>
                            <w:top w:val="none" w:sz="0" w:space="0" w:color="auto"/>
                            <w:left w:val="none" w:sz="0" w:space="0" w:color="auto"/>
                            <w:bottom w:val="none" w:sz="0" w:space="0" w:color="auto"/>
                            <w:right w:val="none" w:sz="0" w:space="0" w:color="auto"/>
                          </w:divBdr>
                          <w:divsChild>
                            <w:div w:id="1774857523">
                              <w:marLeft w:val="0"/>
                              <w:marRight w:val="0"/>
                              <w:marTop w:val="0"/>
                              <w:marBottom w:val="0"/>
                              <w:divBdr>
                                <w:top w:val="none" w:sz="0" w:space="0" w:color="auto"/>
                                <w:left w:val="none" w:sz="0" w:space="0" w:color="auto"/>
                                <w:bottom w:val="none" w:sz="0" w:space="0" w:color="auto"/>
                                <w:right w:val="none" w:sz="0" w:space="0" w:color="auto"/>
                              </w:divBdr>
                              <w:divsChild>
                                <w:div w:id="65540330">
                                  <w:marLeft w:val="0"/>
                                  <w:marRight w:val="0"/>
                                  <w:marTop w:val="0"/>
                                  <w:marBottom w:val="0"/>
                                  <w:divBdr>
                                    <w:top w:val="none" w:sz="0" w:space="0" w:color="auto"/>
                                    <w:left w:val="none" w:sz="0" w:space="0" w:color="auto"/>
                                    <w:bottom w:val="none" w:sz="0" w:space="0" w:color="auto"/>
                                    <w:right w:val="none" w:sz="0" w:space="0" w:color="auto"/>
                                  </w:divBdr>
                                  <w:divsChild>
                                    <w:div w:id="1620524138">
                                      <w:marLeft w:val="0"/>
                                      <w:marRight w:val="0"/>
                                      <w:marTop w:val="0"/>
                                      <w:marBottom w:val="0"/>
                                      <w:divBdr>
                                        <w:top w:val="none" w:sz="0" w:space="0" w:color="auto"/>
                                        <w:left w:val="none" w:sz="0" w:space="0" w:color="auto"/>
                                        <w:bottom w:val="none" w:sz="0" w:space="0" w:color="auto"/>
                                        <w:right w:val="none" w:sz="0" w:space="0" w:color="auto"/>
                                      </w:divBdr>
                                    </w:div>
                                    <w:div w:id="1069965022">
                                      <w:marLeft w:val="0"/>
                                      <w:marRight w:val="0"/>
                                      <w:marTop w:val="0"/>
                                      <w:marBottom w:val="0"/>
                                      <w:divBdr>
                                        <w:top w:val="none" w:sz="0" w:space="0" w:color="auto"/>
                                        <w:left w:val="none" w:sz="0" w:space="0" w:color="auto"/>
                                        <w:bottom w:val="none" w:sz="0" w:space="0" w:color="auto"/>
                                        <w:right w:val="none" w:sz="0" w:space="0" w:color="auto"/>
                                      </w:divBdr>
                                      <w:divsChild>
                                        <w:div w:id="1342664607">
                                          <w:marLeft w:val="0"/>
                                          <w:marRight w:val="138"/>
                                          <w:marTop w:val="125"/>
                                          <w:marBottom w:val="0"/>
                                          <w:divBdr>
                                            <w:top w:val="none" w:sz="0" w:space="0" w:color="auto"/>
                                            <w:left w:val="none" w:sz="0" w:space="0" w:color="auto"/>
                                            <w:bottom w:val="none" w:sz="0" w:space="0" w:color="auto"/>
                                            <w:right w:val="none" w:sz="0" w:space="0" w:color="auto"/>
                                          </w:divBdr>
                                          <w:divsChild>
                                            <w:div w:id="1944148190">
                                              <w:marLeft w:val="0"/>
                                              <w:marRight w:val="0"/>
                                              <w:marTop w:val="0"/>
                                              <w:marBottom w:val="0"/>
                                              <w:divBdr>
                                                <w:top w:val="none" w:sz="0" w:space="0" w:color="auto"/>
                                                <w:left w:val="none" w:sz="0" w:space="0" w:color="auto"/>
                                                <w:bottom w:val="none" w:sz="0" w:space="0" w:color="auto"/>
                                                <w:right w:val="none" w:sz="0" w:space="0" w:color="auto"/>
                                              </w:divBdr>
                                              <w:divsChild>
                                                <w:div w:id="152555930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12280">
      <w:bodyDiv w:val="1"/>
      <w:marLeft w:val="0"/>
      <w:marRight w:val="0"/>
      <w:marTop w:val="0"/>
      <w:marBottom w:val="0"/>
      <w:divBdr>
        <w:top w:val="none" w:sz="0" w:space="0" w:color="auto"/>
        <w:left w:val="none" w:sz="0" w:space="0" w:color="auto"/>
        <w:bottom w:val="none" w:sz="0" w:space="0" w:color="auto"/>
        <w:right w:val="none" w:sz="0" w:space="0" w:color="auto"/>
      </w:divBdr>
      <w:divsChild>
        <w:div w:id="1114788291">
          <w:marLeft w:val="0"/>
          <w:marRight w:val="0"/>
          <w:marTop w:val="0"/>
          <w:marBottom w:val="0"/>
          <w:divBdr>
            <w:top w:val="none" w:sz="0" w:space="0" w:color="auto"/>
            <w:left w:val="none" w:sz="0" w:space="0" w:color="auto"/>
            <w:bottom w:val="none" w:sz="0" w:space="0" w:color="auto"/>
            <w:right w:val="none" w:sz="0" w:space="0" w:color="auto"/>
          </w:divBdr>
          <w:divsChild>
            <w:div w:id="511720254">
              <w:marLeft w:val="0"/>
              <w:marRight w:val="0"/>
              <w:marTop w:val="0"/>
              <w:marBottom w:val="0"/>
              <w:divBdr>
                <w:top w:val="none" w:sz="0" w:space="0" w:color="auto"/>
                <w:left w:val="none" w:sz="0" w:space="0" w:color="auto"/>
                <w:bottom w:val="none" w:sz="0" w:space="0" w:color="auto"/>
                <w:right w:val="none" w:sz="0" w:space="0" w:color="auto"/>
              </w:divBdr>
              <w:divsChild>
                <w:div w:id="614363401">
                  <w:marLeft w:val="0"/>
                  <w:marRight w:val="0"/>
                  <w:marTop w:val="0"/>
                  <w:marBottom w:val="0"/>
                  <w:divBdr>
                    <w:top w:val="none" w:sz="0" w:space="0" w:color="auto"/>
                    <w:left w:val="none" w:sz="0" w:space="0" w:color="auto"/>
                    <w:bottom w:val="none" w:sz="0" w:space="0" w:color="auto"/>
                    <w:right w:val="none" w:sz="0" w:space="0" w:color="auto"/>
                  </w:divBdr>
                  <w:divsChild>
                    <w:div w:id="1162047043">
                      <w:marLeft w:val="0"/>
                      <w:marRight w:val="0"/>
                      <w:marTop w:val="0"/>
                      <w:marBottom w:val="0"/>
                      <w:divBdr>
                        <w:top w:val="none" w:sz="0" w:space="0" w:color="auto"/>
                        <w:left w:val="none" w:sz="0" w:space="0" w:color="auto"/>
                        <w:bottom w:val="none" w:sz="0" w:space="0" w:color="auto"/>
                        <w:right w:val="none" w:sz="0" w:space="0" w:color="auto"/>
                      </w:divBdr>
                      <w:divsChild>
                        <w:div w:id="1640111768">
                          <w:marLeft w:val="0"/>
                          <w:marRight w:val="0"/>
                          <w:marTop w:val="0"/>
                          <w:marBottom w:val="0"/>
                          <w:divBdr>
                            <w:top w:val="none" w:sz="0" w:space="0" w:color="auto"/>
                            <w:left w:val="none" w:sz="0" w:space="0" w:color="auto"/>
                            <w:bottom w:val="none" w:sz="0" w:space="0" w:color="auto"/>
                            <w:right w:val="none" w:sz="0" w:space="0" w:color="auto"/>
                          </w:divBdr>
                          <w:divsChild>
                            <w:div w:id="1216698794">
                              <w:marLeft w:val="0"/>
                              <w:marRight w:val="0"/>
                              <w:marTop w:val="0"/>
                              <w:marBottom w:val="0"/>
                              <w:divBdr>
                                <w:top w:val="none" w:sz="0" w:space="0" w:color="auto"/>
                                <w:left w:val="none" w:sz="0" w:space="0" w:color="auto"/>
                                <w:bottom w:val="none" w:sz="0" w:space="0" w:color="auto"/>
                                <w:right w:val="none" w:sz="0" w:space="0" w:color="auto"/>
                              </w:divBdr>
                              <w:divsChild>
                                <w:div w:id="216555865">
                                  <w:marLeft w:val="0"/>
                                  <w:marRight w:val="0"/>
                                  <w:marTop w:val="0"/>
                                  <w:marBottom w:val="0"/>
                                  <w:divBdr>
                                    <w:top w:val="none" w:sz="0" w:space="0" w:color="auto"/>
                                    <w:left w:val="none" w:sz="0" w:space="0" w:color="auto"/>
                                    <w:bottom w:val="none" w:sz="0" w:space="0" w:color="auto"/>
                                    <w:right w:val="none" w:sz="0" w:space="0" w:color="auto"/>
                                  </w:divBdr>
                                  <w:divsChild>
                                    <w:div w:id="1658805103">
                                      <w:marLeft w:val="0"/>
                                      <w:marRight w:val="0"/>
                                      <w:marTop w:val="0"/>
                                      <w:marBottom w:val="0"/>
                                      <w:divBdr>
                                        <w:top w:val="none" w:sz="0" w:space="0" w:color="auto"/>
                                        <w:left w:val="none" w:sz="0" w:space="0" w:color="auto"/>
                                        <w:bottom w:val="none" w:sz="0" w:space="0" w:color="auto"/>
                                        <w:right w:val="none" w:sz="0" w:space="0" w:color="auto"/>
                                      </w:divBdr>
                                    </w:div>
                                    <w:div w:id="1592549783">
                                      <w:marLeft w:val="0"/>
                                      <w:marRight w:val="0"/>
                                      <w:marTop w:val="0"/>
                                      <w:marBottom w:val="0"/>
                                      <w:divBdr>
                                        <w:top w:val="none" w:sz="0" w:space="0" w:color="auto"/>
                                        <w:left w:val="none" w:sz="0" w:space="0" w:color="auto"/>
                                        <w:bottom w:val="none" w:sz="0" w:space="0" w:color="auto"/>
                                        <w:right w:val="none" w:sz="0" w:space="0" w:color="auto"/>
                                      </w:divBdr>
                                      <w:divsChild>
                                        <w:div w:id="1314336073">
                                          <w:marLeft w:val="0"/>
                                          <w:marRight w:val="138"/>
                                          <w:marTop w:val="125"/>
                                          <w:marBottom w:val="0"/>
                                          <w:divBdr>
                                            <w:top w:val="none" w:sz="0" w:space="0" w:color="auto"/>
                                            <w:left w:val="none" w:sz="0" w:space="0" w:color="auto"/>
                                            <w:bottom w:val="none" w:sz="0" w:space="0" w:color="auto"/>
                                            <w:right w:val="none" w:sz="0" w:space="0" w:color="auto"/>
                                          </w:divBdr>
                                          <w:divsChild>
                                            <w:div w:id="1071610937">
                                              <w:marLeft w:val="0"/>
                                              <w:marRight w:val="0"/>
                                              <w:marTop w:val="0"/>
                                              <w:marBottom w:val="0"/>
                                              <w:divBdr>
                                                <w:top w:val="none" w:sz="0" w:space="0" w:color="auto"/>
                                                <w:left w:val="none" w:sz="0" w:space="0" w:color="auto"/>
                                                <w:bottom w:val="none" w:sz="0" w:space="0" w:color="auto"/>
                                                <w:right w:val="none" w:sz="0" w:space="0" w:color="auto"/>
                                              </w:divBdr>
                                              <w:divsChild>
                                                <w:div w:id="170212834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145000">
      <w:bodyDiv w:val="1"/>
      <w:marLeft w:val="0"/>
      <w:marRight w:val="0"/>
      <w:marTop w:val="0"/>
      <w:marBottom w:val="0"/>
      <w:divBdr>
        <w:top w:val="none" w:sz="0" w:space="0" w:color="auto"/>
        <w:left w:val="none" w:sz="0" w:space="0" w:color="auto"/>
        <w:bottom w:val="none" w:sz="0" w:space="0" w:color="auto"/>
        <w:right w:val="none" w:sz="0" w:space="0" w:color="auto"/>
      </w:divBdr>
    </w:div>
    <w:div w:id="1931232516">
      <w:bodyDiv w:val="1"/>
      <w:marLeft w:val="0"/>
      <w:marRight w:val="0"/>
      <w:marTop w:val="0"/>
      <w:marBottom w:val="0"/>
      <w:divBdr>
        <w:top w:val="none" w:sz="0" w:space="0" w:color="auto"/>
        <w:left w:val="none" w:sz="0" w:space="0" w:color="auto"/>
        <w:bottom w:val="none" w:sz="0" w:space="0" w:color="auto"/>
        <w:right w:val="none" w:sz="0" w:space="0" w:color="auto"/>
      </w:divBdr>
    </w:div>
    <w:div w:id="1942377197">
      <w:bodyDiv w:val="1"/>
      <w:marLeft w:val="0"/>
      <w:marRight w:val="0"/>
      <w:marTop w:val="0"/>
      <w:marBottom w:val="0"/>
      <w:divBdr>
        <w:top w:val="none" w:sz="0" w:space="0" w:color="auto"/>
        <w:left w:val="none" w:sz="0" w:space="0" w:color="auto"/>
        <w:bottom w:val="none" w:sz="0" w:space="0" w:color="auto"/>
        <w:right w:val="none" w:sz="0" w:space="0" w:color="auto"/>
      </w:divBdr>
    </w:div>
    <w:div w:id="1944418289">
      <w:bodyDiv w:val="1"/>
      <w:marLeft w:val="0"/>
      <w:marRight w:val="0"/>
      <w:marTop w:val="0"/>
      <w:marBottom w:val="0"/>
      <w:divBdr>
        <w:top w:val="none" w:sz="0" w:space="0" w:color="auto"/>
        <w:left w:val="none" w:sz="0" w:space="0" w:color="auto"/>
        <w:bottom w:val="none" w:sz="0" w:space="0" w:color="auto"/>
        <w:right w:val="none" w:sz="0" w:space="0" w:color="auto"/>
      </w:divBdr>
      <w:divsChild>
        <w:div w:id="1422412038">
          <w:marLeft w:val="0"/>
          <w:marRight w:val="0"/>
          <w:marTop w:val="0"/>
          <w:marBottom w:val="0"/>
          <w:divBdr>
            <w:top w:val="none" w:sz="0" w:space="0" w:color="auto"/>
            <w:left w:val="none" w:sz="0" w:space="0" w:color="auto"/>
            <w:bottom w:val="none" w:sz="0" w:space="0" w:color="auto"/>
            <w:right w:val="none" w:sz="0" w:space="0" w:color="auto"/>
          </w:divBdr>
          <w:divsChild>
            <w:div w:id="45298684">
              <w:marLeft w:val="0"/>
              <w:marRight w:val="0"/>
              <w:marTop w:val="0"/>
              <w:marBottom w:val="0"/>
              <w:divBdr>
                <w:top w:val="none" w:sz="0" w:space="0" w:color="auto"/>
                <w:left w:val="none" w:sz="0" w:space="0" w:color="auto"/>
                <w:bottom w:val="none" w:sz="0" w:space="0" w:color="auto"/>
                <w:right w:val="none" w:sz="0" w:space="0" w:color="auto"/>
              </w:divBdr>
              <w:divsChild>
                <w:div w:id="639120031">
                  <w:marLeft w:val="0"/>
                  <w:marRight w:val="0"/>
                  <w:marTop w:val="0"/>
                  <w:marBottom w:val="0"/>
                  <w:divBdr>
                    <w:top w:val="none" w:sz="0" w:space="0" w:color="auto"/>
                    <w:left w:val="none" w:sz="0" w:space="0" w:color="auto"/>
                    <w:bottom w:val="none" w:sz="0" w:space="0" w:color="auto"/>
                    <w:right w:val="none" w:sz="0" w:space="0" w:color="auto"/>
                  </w:divBdr>
                  <w:divsChild>
                    <w:div w:id="1242132595">
                      <w:marLeft w:val="0"/>
                      <w:marRight w:val="0"/>
                      <w:marTop w:val="0"/>
                      <w:marBottom w:val="0"/>
                      <w:divBdr>
                        <w:top w:val="none" w:sz="0" w:space="0" w:color="auto"/>
                        <w:left w:val="none" w:sz="0" w:space="0" w:color="auto"/>
                        <w:bottom w:val="none" w:sz="0" w:space="0" w:color="auto"/>
                        <w:right w:val="none" w:sz="0" w:space="0" w:color="auto"/>
                      </w:divBdr>
                      <w:divsChild>
                        <w:div w:id="183249705">
                          <w:marLeft w:val="0"/>
                          <w:marRight w:val="0"/>
                          <w:marTop w:val="0"/>
                          <w:marBottom w:val="0"/>
                          <w:divBdr>
                            <w:top w:val="none" w:sz="0" w:space="0" w:color="auto"/>
                            <w:left w:val="none" w:sz="0" w:space="0" w:color="auto"/>
                            <w:bottom w:val="none" w:sz="0" w:space="0" w:color="auto"/>
                            <w:right w:val="none" w:sz="0" w:space="0" w:color="auto"/>
                          </w:divBdr>
                          <w:divsChild>
                            <w:div w:id="1620405423">
                              <w:marLeft w:val="0"/>
                              <w:marRight w:val="0"/>
                              <w:marTop w:val="0"/>
                              <w:marBottom w:val="0"/>
                              <w:divBdr>
                                <w:top w:val="none" w:sz="0" w:space="0" w:color="auto"/>
                                <w:left w:val="none" w:sz="0" w:space="0" w:color="auto"/>
                                <w:bottom w:val="none" w:sz="0" w:space="0" w:color="auto"/>
                                <w:right w:val="none" w:sz="0" w:space="0" w:color="auto"/>
                              </w:divBdr>
                              <w:divsChild>
                                <w:div w:id="1511679526">
                                  <w:marLeft w:val="0"/>
                                  <w:marRight w:val="0"/>
                                  <w:marTop w:val="0"/>
                                  <w:marBottom w:val="0"/>
                                  <w:divBdr>
                                    <w:top w:val="none" w:sz="0" w:space="0" w:color="auto"/>
                                    <w:left w:val="none" w:sz="0" w:space="0" w:color="auto"/>
                                    <w:bottom w:val="none" w:sz="0" w:space="0" w:color="auto"/>
                                    <w:right w:val="none" w:sz="0" w:space="0" w:color="auto"/>
                                  </w:divBdr>
                                  <w:divsChild>
                                    <w:div w:id="1498960175">
                                      <w:marLeft w:val="0"/>
                                      <w:marRight w:val="0"/>
                                      <w:marTop w:val="0"/>
                                      <w:marBottom w:val="0"/>
                                      <w:divBdr>
                                        <w:top w:val="none" w:sz="0" w:space="0" w:color="auto"/>
                                        <w:left w:val="none" w:sz="0" w:space="0" w:color="auto"/>
                                        <w:bottom w:val="none" w:sz="0" w:space="0" w:color="auto"/>
                                        <w:right w:val="none" w:sz="0" w:space="0" w:color="auto"/>
                                      </w:divBdr>
                                    </w:div>
                                    <w:div w:id="1155335611">
                                      <w:marLeft w:val="0"/>
                                      <w:marRight w:val="0"/>
                                      <w:marTop w:val="0"/>
                                      <w:marBottom w:val="0"/>
                                      <w:divBdr>
                                        <w:top w:val="none" w:sz="0" w:space="0" w:color="auto"/>
                                        <w:left w:val="none" w:sz="0" w:space="0" w:color="auto"/>
                                        <w:bottom w:val="none" w:sz="0" w:space="0" w:color="auto"/>
                                        <w:right w:val="none" w:sz="0" w:space="0" w:color="auto"/>
                                      </w:divBdr>
                                      <w:divsChild>
                                        <w:div w:id="1204320296">
                                          <w:marLeft w:val="0"/>
                                          <w:marRight w:val="138"/>
                                          <w:marTop w:val="125"/>
                                          <w:marBottom w:val="0"/>
                                          <w:divBdr>
                                            <w:top w:val="none" w:sz="0" w:space="0" w:color="auto"/>
                                            <w:left w:val="none" w:sz="0" w:space="0" w:color="auto"/>
                                            <w:bottom w:val="none" w:sz="0" w:space="0" w:color="auto"/>
                                            <w:right w:val="none" w:sz="0" w:space="0" w:color="auto"/>
                                          </w:divBdr>
                                          <w:divsChild>
                                            <w:div w:id="1738240844">
                                              <w:marLeft w:val="0"/>
                                              <w:marRight w:val="0"/>
                                              <w:marTop w:val="0"/>
                                              <w:marBottom w:val="0"/>
                                              <w:divBdr>
                                                <w:top w:val="none" w:sz="0" w:space="0" w:color="auto"/>
                                                <w:left w:val="none" w:sz="0" w:space="0" w:color="auto"/>
                                                <w:bottom w:val="none" w:sz="0" w:space="0" w:color="auto"/>
                                                <w:right w:val="none" w:sz="0" w:space="0" w:color="auto"/>
                                              </w:divBdr>
                                              <w:divsChild>
                                                <w:div w:id="69037753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4703">
      <w:bodyDiv w:val="1"/>
      <w:marLeft w:val="0"/>
      <w:marRight w:val="0"/>
      <w:marTop w:val="0"/>
      <w:marBottom w:val="0"/>
      <w:divBdr>
        <w:top w:val="none" w:sz="0" w:space="0" w:color="auto"/>
        <w:left w:val="none" w:sz="0" w:space="0" w:color="auto"/>
        <w:bottom w:val="none" w:sz="0" w:space="0" w:color="auto"/>
        <w:right w:val="none" w:sz="0" w:space="0" w:color="auto"/>
      </w:divBdr>
    </w:div>
    <w:div w:id="1976987095">
      <w:bodyDiv w:val="1"/>
      <w:marLeft w:val="0"/>
      <w:marRight w:val="0"/>
      <w:marTop w:val="0"/>
      <w:marBottom w:val="0"/>
      <w:divBdr>
        <w:top w:val="none" w:sz="0" w:space="0" w:color="auto"/>
        <w:left w:val="none" w:sz="0" w:space="0" w:color="auto"/>
        <w:bottom w:val="none" w:sz="0" w:space="0" w:color="auto"/>
        <w:right w:val="none" w:sz="0" w:space="0" w:color="auto"/>
      </w:divBdr>
      <w:divsChild>
        <w:div w:id="2059087580">
          <w:marLeft w:val="0"/>
          <w:marRight w:val="0"/>
          <w:marTop w:val="0"/>
          <w:marBottom w:val="0"/>
          <w:divBdr>
            <w:top w:val="none" w:sz="0" w:space="0" w:color="auto"/>
            <w:left w:val="none" w:sz="0" w:space="0" w:color="auto"/>
            <w:bottom w:val="none" w:sz="0" w:space="0" w:color="auto"/>
            <w:right w:val="none" w:sz="0" w:space="0" w:color="auto"/>
          </w:divBdr>
          <w:divsChild>
            <w:div w:id="1976328085">
              <w:marLeft w:val="0"/>
              <w:marRight w:val="0"/>
              <w:marTop w:val="0"/>
              <w:marBottom w:val="0"/>
              <w:divBdr>
                <w:top w:val="none" w:sz="0" w:space="0" w:color="auto"/>
                <w:left w:val="none" w:sz="0" w:space="0" w:color="auto"/>
                <w:bottom w:val="none" w:sz="0" w:space="0" w:color="auto"/>
                <w:right w:val="none" w:sz="0" w:space="0" w:color="auto"/>
              </w:divBdr>
              <w:divsChild>
                <w:div w:id="292949960">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1912352202">
                          <w:marLeft w:val="0"/>
                          <w:marRight w:val="0"/>
                          <w:marTop w:val="0"/>
                          <w:marBottom w:val="0"/>
                          <w:divBdr>
                            <w:top w:val="none" w:sz="0" w:space="0" w:color="auto"/>
                            <w:left w:val="none" w:sz="0" w:space="0" w:color="auto"/>
                            <w:bottom w:val="none" w:sz="0" w:space="0" w:color="auto"/>
                            <w:right w:val="none" w:sz="0" w:space="0" w:color="auto"/>
                          </w:divBdr>
                          <w:divsChild>
                            <w:div w:id="468476414">
                              <w:marLeft w:val="0"/>
                              <w:marRight w:val="0"/>
                              <w:marTop w:val="0"/>
                              <w:marBottom w:val="0"/>
                              <w:divBdr>
                                <w:top w:val="none" w:sz="0" w:space="0" w:color="auto"/>
                                <w:left w:val="none" w:sz="0" w:space="0" w:color="auto"/>
                                <w:bottom w:val="none" w:sz="0" w:space="0" w:color="auto"/>
                                <w:right w:val="none" w:sz="0" w:space="0" w:color="auto"/>
                              </w:divBdr>
                              <w:divsChild>
                                <w:div w:id="600258611">
                                  <w:marLeft w:val="0"/>
                                  <w:marRight w:val="0"/>
                                  <w:marTop w:val="0"/>
                                  <w:marBottom w:val="0"/>
                                  <w:divBdr>
                                    <w:top w:val="none" w:sz="0" w:space="0" w:color="auto"/>
                                    <w:left w:val="none" w:sz="0" w:space="0" w:color="auto"/>
                                    <w:bottom w:val="none" w:sz="0" w:space="0" w:color="auto"/>
                                    <w:right w:val="none" w:sz="0" w:space="0" w:color="auto"/>
                                  </w:divBdr>
                                  <w:divsChild>
                                    <w:div w:id="2109539063">
                                      <w:marLeft w:val="0"/>
                                      <w:marRight w:val="0"/>
                                      <w:marTop w:val="0"/>
                                      <w:marBottom w:val="0"/>
                                      <w:divBdr>
                                        <w:top w:val="none" w:sz="0" w:space="0" w:color="auto"/>
                                        <w:left w:val="none" w:sz="0" w:space="0" w:color="auto"/>
                                        <w:bottom w:val="none" w:sz="0" w:space="0" w:color="auto"/>
                                        <w:right w:val="none" w:sz="0" w:space="0" w:color="auto"/>
                                      </w:divBdr>
                                    </w:div>
                                    <w:div w:id="674309580">
                                      <w:marLeft w:val="0"/>
                                      <w:marRight w:val="0"/>
                                      <w:marTop w:val="0"/>
                                      <w:marBottom w:val="0"/>
                                      <w:divBdr>
                                        <w:top w:val="none" w:sz="0" w:space="0" w:color="auto"/>
                                        <w:left w:val="none" w:sz="0" w:space="0" w:color="auto"/>
                                        <w:bottom w:val="none" w:sz="0" w:space="0" w:color="auto"/>
                                        <w:right w:val="none" w:sz="0" w:space="0" w:color="auto"/>
                                      </w:divBdr>
                                      <w:divsChild>
                                        <w:div w:id="1060397874">
                                          <w:marLeft w:val="0"/>
                                          <w:marRight w:val="138"/>
                                          <w:marTop w:val="125"/>
                                          <w:marBottom w:val="0"/>
                                          <w:divBdr>
                                            <w:top w:val="none" w:sz="0" w:space="0" w:color="auto"/>
                                            <w:left w:val="none" w:sz="0" w:space="0" w:color="auto"/>
                                            <w:bottom w:val="none" w:sz="0" w:space="0" w:color="auto"/>
                                            <w:right w:val="none" w:sz="0" w:space="0" w:color="auto"/>
                                          </w:divBdr>
                                          <w:divsChild>
                                            <w:div w:id="406149111">
                                              <w:marLeft w:val="0"/>
                                              <w:marRight w:val="0"/>
                                              <w:marTop w:val="0"/>
                                              <w:marBottom w:val="0"/>
                                              <w:divBdr>
                                                <w:top w:val="none" w:sz="0" w:space="0" w:color="auto"/>
                                                <w:left w:val="none" w:sz="0" w:space="0" w:color="auto"/>
                                                <w:bottom w:val="none" w:sz="0" w:space="0" w:color="auto"/>
                                                <w:right w:val="none" w:sz="0" w:space="0" w:color="auto"/>
                                              </w:divBdr>
                                              <w:divsChild>
                                                <w:div w:id="111255431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913262">
      <w:bodyDiv w:val="1"/>
      <w:marLeft w:val="0"/>
      <w:marRight w:val="0"/>
      <w:marTop w:val="0"/>
      <w:marBottom w:val="0"/>
      <w:divBdr>
        <w:top w:val="none" w:sz="0" w:space="0" w:color="auto"/>
        <w:left w:val="none" w:sz="0" w:space="0" w:color="auto"/>
        <w:bottom w:val="none" w:sz="0" w:space="0" w:color="auto"/>
        <w:right w:val="none" w:sz="0" w:space="0" w:color="auto"/>
      </w:divBdr>
    </w:div>
    <w:div w:id="2006781006">
      <w:bodyDiv w:val="1"/>
      <w:marLeft w:val="0"/>
      <w:marRight w:val="0"/>
      <w:marTop w:val="0"/>
      <w:marBottom w:val="0"/>
      <w:divBdr>
        <w:top w:val="none" w:sz="0" w:space="0" w:color="auto"/>
        <w:left w:val="none" w:sz="0" w:space="0" w:color="auto"/>
        <w:bottom w:val="none" w:sz="0" w:space="0" w:color="auto"/>
        <w:right w:val="none" w:sz="0" w:space="0" w:color="auto"/>
      </w:divBdr>
    </w:div>
    <w:div w:id="2058582145">
      <w:bodyDiv w:val="1"/>
      <w:marLeft w:val="0"/>
      <w:marRight w:val="0"/>
      <w:marTop w:val="0"/>
      <w:marBottom w:val="0"/>
      <w:divBdr>
        <w:top w:val="none" w:sz="0" w:space="0" w:color="auto"/>
        <w:left w:val="none" w:sz="0" w:space="0" w:color="auto"/>
        <w:bottom w:val="none" w:sz="0" w:space="0" w:color="auto"/>
        <w:right w:val="none" w:sz="0" w:space="0" w:color="auto"/>
      </w:divBdr>
      <w:divsChild>
        <w:div w:id="883447101">
          <w:marLeft w:val="0"/>
          <w:marRight w:val="0"/>
          <w:marTop w:val="0"/>
          <w:marBottom w:val="0"/>
          <w:divBdr>
            <w:top w:val="none" w:sz="0" w:space="0" w:color="auto"/>
            <w:left w:val="none" w:sz="0" w:space="0" w:color="auto"/>
            <w:bottom w:val="none" w:sz="0" w:space="0" w:color="auto"/>
            <w:right w:val="none" w:sz="0" w:space="0" w:color="auto"/>
          </w:divBdr>
          <w:divsChild>
            <w:div w:id="1389304488">
              <w:marLeft w:val="0"/>
              <w:marRight w:val="0"/>
              <w:marTop w:val="0"/>
              <w:marBottom w:val="0"/>
              <w:divBdr>
                <w:top w:val="none" w:sz="0" w:space="0" w:color="auto"/>
                <w:left w:val="none" w:sz="0" w:space="0" w:color="auto"/>
                <w:bottom w:val="none" w:sz="0" w:space="0" w:color="auto"/>
                <w:right w:val="none" w:sz="0" w:space="0" w:color="auto"/>
              </w:divBdr>
              <w:divsChild>
                <w:div w:id="701445262">
                  <w:marLeft w:val="0"/>
                  <w:marRight w:val="0"/>
                  <w:marTop w:val="0"/>
                  <w:marBottom w:val="0"/>
                  <w:divBdr>
                    <w:top w:val="none" w:sz="0" w:space="0" w:color="auto"/>
                    <w:left w:val="none" w:sz="0" w:space="0" w:color="auto"/>
                    <w:bottom w:val="none" w:sz="0" w:space="0" w:color="auto"/>
                    <w:right w:val="none" w:sz="0" w:space="0" w:color="auto"/>
                  </w:divBdr>
                  <w:divsChild>
                    <w:div w:id="642658478">
                      <w:marLeft w:val="0"/>
                      <w:marRight w:val="0"/>
                      <w:marTop w:val="0"/>
                      <w:marBottom w:val="0"/>
                      <w:divBdr>
                        <w:top w:val="none" w:sz="0" w:space="0" w:color="auto"/>
                        <w:left w:val="none" w:sz="0" w:space="0" w:color="auto"/>
                        <w:bottom w:val="none" w:sz="0" w:space="0" w:color="auto"/>
                        <w:right w:val="none" w:sz="0" w:space="0" w:color="auto"/>
                      </w:divBdr>
                      <w:divsChild>
                        <w:div w:id="691609496">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0"/>
                              <w:marRight w:val="0"/>
                              <w:marTop w:val="0"/>
                              <w:marBottom w:val="0"/>
                              <w:divBdr>
                                <w:top w:val="none" w:sz="0" w:space="0" w:color="auto"/>
                                <w:left w:val="none" w:sz="0" w:space="0" w:color="auto"/>
                                <w:bottom w:val="none" w:sz="0" w:space="0" w:color="auto"/>
                                <w:right w:val="none" w:sz="0" w:space="0" w:color="auto"/>
                              </w:divBdr>
                              <w:divsChild>
                                <w:div w:id="1821188608">
                                  <w:marLeft w:val="0"/>
                                  <w:marRight w:val="0"/>
                                  <w:marTop w:val="0"/>
                                  <w:marBottom w:val="0"/>
                                  <w:divBdr>
                                    <w:top w:val="none" w:sz="0" w:space="0" w:color="auto"/>
                                    <w:left w:val="none" w:sz="0" w:space="0" w:color="auto"/>
                                    <w:bottom w:val="none" w:sz="0" w:space="0" w:color="auto"/>
                                    <w:right w:val="none" w:sz="0" w:space="0" w:color="auto"/>
                                  </w:divBdr>
                                  <w:divsChild>
                                    <w:div w:id="2142839671">
                                      <w:marLeft w:val="0"/>
                                      <w:marRight w:val="0"/>
                                      <w:marTop w:val="0"/>
                                      <w:marBottom w:val="0"/>
                                      <w:divBdr>
                                        <w:top w:val="none" w:sz="0" w:space="0" w:color="auto"/>
                                        <w:left w:val="none" w:sz="0" w:space="0" w:color="auto"/>
                                        <w:bottom w:val="none" w:sz="0" w:space="0" w:color="auto"/>
                                        <w:right w:val="none" w:sz="0" w:space="0" w:color="auto"/>
                                      </w:divBdr>
                                    </w:div>
                                    <w:div w:id="159546836">
                                      <w:marLeft w:val="0"/>
                                      <w:marRight w:val="0"/>
                                      <w:marTop w:val="0"/>
                                      <w:marBottom w:val="0"/>
                                      <w:divBdr>
                                        <w:top w:val="none" w:sz="0" w:space="0" w:color="auto"/>
                                        <w:left w:val="none" w:sz="0" w:space="0" w:color="auto"/>
                                        <w:bottom w:val="none" w:sz="0" w:space="0" w:color="auto"/>
                                        <w:right w:val="none" w:sz="0" w:space="0" w:color="auto"/>
                                      </w:divBdr>
                                      <w:divsChild>
                                        <w:div w:id="1498379429">
                                          <w:marLeft w:val="0"/>
                                          <w:marRight w:val="138"/>
                                          <w:marTop w:val="125"/>
                                          <w:marBottom w:val="0"/>
                                          <w:divBdr>
                                            <w:top w:val="none" w:sz="0" w:space="0" w:color="auto"/>
                                            <w:left w:val="none" w:sz="0" w:space="0" w:color="auto"/>
                                            <w:bottom w:val="none" w:sz="0" w:space="0" w:color="auto"/>
                                            <w:right w:val="none" w:sz="0" w:space="0" w:color="auto"/>
                                          </w:divBdr>
                                          <w:divsChild>
                                            <w:div w:id="511378841">
                                              <w:marLeft w:val="0"/>
                                              <w:marRight w:val="0"/>
                                              <w:marTop w:val="0"/>
                                              <w:marBottom w:val="0"/>
                                              <w:divBdr>
                                                <w:top w:val="none" w:sz="0" w:space="0" w:color="auto"/>
                                                <w:left w:val="none" w:sz="0" w:space="0" w:color="auto"/>
                                                <w:bottom w:val="none" w:sz="0" w:space="0" w:color="auto"/>
                                                <w:right w:val="none" w:sz="0" w:space="0" w:color="auto"/>
                                              </w:divBdr>
                                              <w:divsChild>
                                                <w:div w:id="36464300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262558">
      <w:bodyDiv w:val="1"/>
      <w:marLeft w:val="0"/>
      <w:marRight w:val="0"/>
      <w:marTop w:val="0"/>
      <w:marBottom w:val="0"/>
      <w:divBdr>
        <w:top w:val="none" w:sz="0" w:space="0" w:color="auto"/>
        <w:left w:val="none" w:sz="0" w:space="0" w:color="auto"/>
        <w:bottom w:val="none" w:sz="0" w:space="0" w:color="auto"/>
        <w:right w:val="none" w:sz="0" w:space="0" w:color="auto"/>
      </w:divBdr>
    </w:div>
    <w:div w:id="2089692682">
      <w:bodyDiv w:val="1"/>
      <w:marLeft w:val="0"/>
      <w:marRight w:val="0"/>
      <w:marTop w:val="0"/>
      <w:marBottom w:val="0"/>
      <w:divBdr>
        <w:top w:val="none" w:sz="0" w:space="0" w:color="auto"/>
        <w:left w:val="none" w:sz="0" w:space="0" w:color="auto"/>
        <w:bottom w:val="none" w:sz="0" w:space="0" w:color="auto"/>
        <w:right w:val="none" w:sz="0" w:space="0" w:color="auto"/>
      </w:divBdr>
    </w:div>
    <w:div w:id="2101945548">
      <w:bodyDiv w:val="1"/>
      <w:marLeft w:val="0"/>
      <w:marRight w:val="0"/>
      <w:marTop w:val="0"/>
      <w:marBottom w:val="0"/>
      <w:divBdr>
        <w:top w:val="none" w:sz="0" w:space="0" w:color="auto"/>
        <w:left w:val="none" w:sz="0" w:space="0" w:color="auto"/>
        <w:bottom w:val="none" w:sz="0" w:space="0" w:color="auto"/>
        <w:right w:val="none" w:sz="0" w:space="0" w:color="auto"/>
      </w:divBdr>
    </w:div>
    <w:div w:id="2129663987">
      <w:bodyDiv w:val="1"/>
      <w:marLeft w:val="0"/>
      <w:marRight w:val="0"/>
      <w:marTop w:val="0"/>
      <w:marBottom w:val="0"/>
      <w:divBdr>
        <w:top w:val="none" w:sz="0" w:space="0" w:color="auto"/>
        <w:left w:val="none" w:sz="0" w:space="0" w:color="auto"/>
        <w:bottom w:val="none" w:sz="0" w:space="0" w:color="auto"/>
        <w:right w:val="none" w:sz="0" w:space="0" w:color="auto"/>
      </w:divBdr>
      <w:divsChild>
        <w:div w:id="318969991">
          <w:marLeft w:val="0"/>
          <w:marRight w:val="0"/>
          <w:marTop w:val="0"/>
          <w:marBottom w:val="0"/>
          <w:divBdr>
            <w:top w:val="none" w:sz="0" w:space="0" w:color="auto"/>
            <w:left w:val="none" w:sz="0" w:space="0" w:color="auto"/>
            <w:bottom w:val="none" w:sz="0" w:space="0" w:color="auto"/>
            <w:right w:val="none" w:sz="0" w:space="0" w:color="auto"/>
          </w:divBdr>
          <w:divsChild>
            <w:div w:id="1560362005">
              <w:marLeft w:val="0"/>
              <w:marRight w:val="0"/>
              <w:marTop w:val="0"/>
              <w:marBottom w:val="0"/>
              <w:divBdr>
                <w:top w:val="none" w:sz="0" w:space="0" w:color="auto"/>
                <w:left w:val="none" w:sz="0" w:space="0" w:color="auto"/>
                <w:bottom w:val="none" w:sz="0" w:space="0" w:color="auto"/>
                <w:right w:val="none" w:sz="0" w:space="0" w:color="auto"/>
              </w:divBdr>
              <w:divsChild>
                <w:div w:id="2107723360">
                  <w:marLeft w:val="0"/>
                  <w:marRight w:val="0"/>
                  <w:marTop w:val="0"/>
                  <w:marBottom w:val="0"/>
                  <w:divBdr>
                    <w:top w:val="none" w:sz="0" w:space="0" w:color="auto"/>
                    <w:left w:val="none" w:sz="0" w:space="0" w:color="auto"/>
                    <w:bottom w:val="none" w:sz="0" w:space="0" w:color="auto"/>
                    <w:right w:val="none" w:sz="0" w:space="0" w:color="auto"/>
                  </w:divBdr>
                  <w:divsChild>
                    <w:div w:id="1964993437">
                      <w:marLeft w:val="0"/>
                      <w:marRight w:val="0"/>
                      <w:marTop w:val="0"/>
                      <w:marBottom w:val="0"/>
                      <w:divBdr>
                        <w:top w:val="none" w:sz="0" w:space="0" w:color="auto"/>
                        <w:left w:val="none" w:sz="0" w:space="0" w:color="auto"/>
                        <w:bottom w:val="none" w:sz="0" w:space="0" w:color="auto"/>
                        <w:right w:val="none" w:sz="0" w:space="0" w:color="auto"/>
                      </w:divBdr>
                      <w:divsChild>
                        <w:div w:id="674235589">
                          <w:marLeft w:val="0"/>
                          <w:marRight w:val="0"/>
                          <w:marTop w:val="0"/>
                          <w:marBottom w:val="0"/>
                          <w:divBdr>
                            <w:top w:val="none" w:sz="0" w:space="0" w:color="auto"/>
                            <w:left w:val="none" w:sz="0" w:space="0" w:color="auto"/>
                            <w:bottom w:val="none" w:sz="0" w:space="0" w:color="auto"/>
                            <w:right w:val="none" w:sz="0" w:space="0" w:color="auto"/>
                          </w:divBdr>
                          <w:divsChild>
                            <w:div w:id="1565991933">
                              <w:marLeft w:val="0"/>
                              <w:marRight w:val="0"/>
                              <w:marTop w:val="0"/>
                              <w:marBottom w:val="0"/>
                              <w:divBdr>
                                <w:top w:val="none" w:sz="0" w:space="0" w:color="auto"/>
                                <w:left w:val="none" w:sz="0" w:space="0" w:color="auto"/>
                                <w:bottom w:val="none" w:sz="0" w:space="0" w:color="auto"/>
                                <w:right w:val="none" w:sz="0" w:space="0" w:color="auto"/>
                              </w:divBdr>
                              <w:divsChild>
                                <w:div w:id="595136495">
                                  <w:marLeft w:val="0"/>
                                  <w:marRight w:val="0"/>
                                  <w:marTop w:val="0"/>
                                  <w:marBottom w:val="0"/>
                                  <w:divBdr>
                                    <w:top w:val="none" w:sz="0" w:space="0" w:color="auto"/>
                                    <w:left w:val="none" w:sz="0" w:space="0" w:color="auto"/>
                                    <w:bottom w:val="none" w:sz="0" w:space="0" w:color="auto"/>
                                    <w:right w:val="none" w:sz="0" w:space="0" w:color="auto"/>
                                  </w:divBdr>
                                  <w:divsChild>
                                    <w:div w:id="1869752960">
                                      <w:marLeft w:val="0"/>
                                      <w:marRight w:val="0"/>
                                      <w:marTop w:val="0"/>
                                      <w:marBottom w:val="0"/>
                                      <w:divBdr>
                                        <w:top w:val="none" w:sz="0" w:space="0" w:color="auto"/>
                                        <w:left w:val="none" w:sz="0" w:space="0" w:color="auto"/>
                                        <w:bottom w:val="none" w:sz="0" w:space="0" w:color="auto"/>
                                        <w:right w:val="none" w:sz="0" w:space="0" w:color="auto"/>
                                      </w:divBdr>
                                    </w:div>
                                    <w:div w:id="1800610562">
                                      <w:marLeft w:val="0"/>
                                      <w:marRight w:val="0"/>
                                      <w:marTop w:val="0"/>
                                      <w:marBottom w:val="0"/>
                                      <w:divBdr>
                                        <w:top w:val="none" w:sz="0" w:space="0" w:color="auto"/>
                                        <w:left w:val="none" w:sz="0" w:space="0" w:color="auto"/>
                                        <w:bottom w:val="none" w:sz="0" w:space="0" w:color="auto"/>
                                        <w:right w:val="none" w:sz="0" w:space="0" w:color="auto"/>
                                      </w:divBdr>
                                      <w:divsChild>
                                        <w:div w:id="1257708078">
                                          <w:marLeft w:val="0"/>
                                          <w:marRight w:val="138"/>
                                          <w:marTop w:val="125"/>
                                          <w:marBottom w:val="0"/>
                                          <w:divBdr>
                                            <w:top w:val="none" w:sz="0" w:space="0" w:color="auto"/>
                                            <w:left w:val="none" w:sz="0" w:space="0" w:color="auto"/>
                                            <w:bottom w:val="none" w:sz="0" w:space="0" w:color="auto"/>
                                            <w:right w:val="none" w:sz="0" w:space="0" w:color="auto"/>
                                          </w:divBdr>
                                          <w:divsChild>
                                            <w:div w:id="844053370">
                                              <w:marLeft w:val="0"/>
                                              <w:marRight w:val="0"/>
                                              <w:marTop w:val="0"/>
                                              <w:marBottom w:val="0"/>
                                              <w:divBdr>
                                                <w:top w:val="none" w:sz="0" w:space="0" w:color="auto"/>
                                                <w:left w:val="none" w:sz="0" w:space="0" w:color="auto"/>
                                                <w:bottom w:val="none" w:sz="0" w:space="0" w:color="auto"/>
                                                <w:right w:val="none" w:sz="0" w:space="0" w:color="auto"/>
                                              </w:divBdr>
                                              <w:divsChild>
                                                <w:div w:id="324192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246491">
      <w:bodyDiv w:val="1"/>
      <w:marLeft w:val="0"/>
      <w:marRight w:val="0"/>
      <w:marTop w:val="0"/>
      <w:marBottom w:val="0"/>
      <w:divBdr>
        <w:top w:val="none" w:sz="0" w:space="0" w:color="auto"/>
        <w:left w:val="none" w:sz="0" w:space="0" w:color="auto"/>
        <w:bottom w:val="none" w:sz="0" w:space="0" w:color="auto"/>
        <w:right w:val="none" w:sz="0" w:space="0" w:color="auto"/>
      </w:divBdr>
    </w:div>
    <w:div w:id="2143771085">
      <w:bodyDiv w:val="1"/>
      <w:marLeft w:val="0"/>
      <w:marRight w:val="0"/>
      <w:marTop w:val="0"/>
      <w:marBottom w:val="0"/>
      <w:divBdr>
        <w:top w:val="none" w:sz="0" w:space="0" w:color="auto"/>
        <w:left w:val="none" w:sz="0" w:space="0" w:color="auto"/>
        <w:bottom w:val="none" w:sz="0" w:space="0" w:color="auto"/>
        <w:right w:val="none" w:sz="0" w:space="0" w:color="auto"/>
      </w:divBdr>
      <w:divsChild>
        <w:div w:id="596448023">
          <w:marLeft w:val="0"/>
          <w:marRight w:val="0"/>
          <w:marTop w:val="0"/>
          <w:marBottom w:val="0"/>
          <w:divBdr>
            <w:top w:val="none" w:sz="0" w:space="0" w:color="auto"/>
            <w:left w:val="none" w:sz="0" w:space="0" w:color="auto"/>
            <w:bottom w:val="none" w:sz="0" w:space="0" w:color="auto"/>
            <w:right w:val="none" w:sz="0" w:space="0" w:color="auto"/>
          </w:divBdr>
          <w:divsChild>
            <w:div w:id="1369378324">
              <w:marLeft w:val="0"/>
              <w:marRight w:val="0"/>
              <w:marTop w:val="0"/>
              <w:marBottom w:val="0"/>
              <w:divBdr>
                <w:top w:val="none" w:sz="0" w:space="0" w:color="auto"/>
                <w:left w:val="none" w:sz="0" w:space="0" w:color="auto"/>
                <w:bottom w:val="none" w:sz="0" w:space="0" w:color="auto"/>
                <w:right w:val="none" w:sz="0" w:space="0" w:color="auto"/>
              </w:divBdr>
              <w:divsChild>
                <w:div w:id="1270091716">
                  <w:marLeft w:val="0"/>
                  <w:marRight w:val="0"/>
                  <w:marTop w:val="0"/>
                  <w:marBottom w:val="0"/>
                  <w:divBdr>
                    <w:top w:val="none" w:sz="0" w:space="0" w:color="auto"/>
                    <w:left w:val="none" w:sz="0" w:space="0" w:color="auto"/>
                    <w:bottom w:val="none" w:sz="0" w:space="0" w:color="auto"/>
                    <w:right w:val="none" w:sz="0" w:space="0" w:color="auto"/>
                  </w:divBdr>
                  <w:divsChild>
                    <w:div w:id="609897876">
                      <w:marLeft w:val="0"/>
                      <w:marRight w:val="0"/>
                      <w:marTop w:val="0"/>
                      <w:marBottom w:val="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1931770716">
                              <w:marLeft w:val="0"/>
                              <w:marRight w:val="0"/>
                              <w:marTop w:val="0"/>
                              <w:marBottom w:val="0"/>
                              <w:divBdr>
                                <w:top w:val="none" w:sz="0" w:space="0" w:color="auto"/>
                                <w:left w:val="none" w:sz="0" w:space="0" w:color="auto"/>
                                <w:bottom w:val="none" w:sz="0" w:space="0" w:color="auto"/>
                                <w:right w:val="none" w:sz="0" w:space="0" w:color="auto"/>
                              </w:divBdr>
                              <w:divsChild>
                                <w:div w:id="137649308">
                                  <w:marLeft w:val="0"/>
                                  <w:marRight w:val="0"/>
                                  <w:marTop w:val="0"/>
                                  <w:marBottom w:val="0"/>
                                  <w:divBdr>
                                    <w:top w:val="none" w:sz="0" w:space="0" w:color="auto"/>
                                    <w:left w:val="none" w:sz="0" w:space="0" w:color="auto"/>
                                    <w:bottom w:val="none" w:sz="0" w:space="0" w:color="auto"/>
                                    <w:right w:val="none" w:sz="0" w:space="0" w:color="auto"/>
                                  </w:divBdr>
                                  <w:divsChild>
                                    <w:div w:id="2058582287">
                                      <w:marLeft w:val="0"/>
                                      <w:marRight w:val="0"/>
                                      <w:marTop w:val="0"/>
                                      <w:marBottom w:val="0"/>
                                      <w:divBdr>
                                        <w:top w:val="none" w:sz="0" w:space="0" w:color="auto"/>
                                        <w:left w:val="none" w:sz="0" w:space="0" w:color="auto"/>
                                        <w:bottom w:val="none" w:sz="0" w:space="0" w:color="auto"/>
                                        <w:right w:val="none" w:sz="0" w:space="0" w:color="auto"/>
                                      </w:divBdr>
                                    </w:div>
                                    <w:div w:id="422459563">
                                      <w:marLeft w:val="0"/>
                                      <w:marRight w:val="0"/>
                                      <w:marTop w:val="0"/>
                                      <w:marBottom w:val="0"/>
                                      <w:divBdr>
                                        <w:top w:val="none" w:sz="0" w:space="0" w:color="auto"/>
                                        <w:left w:val="none" w:sz="0" w:space="0" w:color="auto"/>
                                        <w:bottom w:val="none" w:sz="0" w:space="0" w:color="auto"/>
                                        <w:right w:val="none" w:sz="0" w:space="0" w:color="auto"/>
                                      </w:divBdr>
                                      <w:divsChild>
                                        <w:div w:id="1580019933">
                                          <w:marLeft w:val="0"/>
                                          <w:marRight w:val="138"/>
                                          <w:marTop w:val="125"/>
                                          <w:marBottom w:val="0"/>
                                          <w:divBdr>
                                            <w:top w:val="none" w:sz="0" w:space="0" w:color="auto"/>
                                            <w:left w:val="none" w:sz="0" w:space="0" w:color="auto"/>
                                            <w:bottom w:val="none" w:sz="0" w:space="0" w:color="auto"/>
                                            <w:right w:val="none" w:sz="0" w:space="0" w:color="auto"/>
                                          </w:divBdr>
                                          <w:divsChild>
                                            <w:div w:id="579876950">
                                              <w:marLeft w:val="0"/>
                                              <w:marRight w:val="0"/>
                                              <w:marTop w:val="0"/>
                                              <w:marBottom w:val="0"/>
                                              <w:divBdr>
                                                <w:top w:val="none" w:sz="0" w:space="0" w:color="auto"/>
                                                <w:left w:val="none" w:sz="0" w:space="0" w:color="auto"/>
                                                <w:bottom w:val="none" w:sz="0" w:space="0" w:color="auto"/>
                                                <w:right w:val="none" w:sz="0" w:space="0" w:color="auto"/>
                                              </w:divBdr>
                                              <w:divsChild>
                                                <w:div w:id="187180083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earchgate.net/journal/Harvard-Theological-Review-1475-45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Harvard-Theological-Review-1475-4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3C1D-B7D3-4F5D-B9E5-BBD8BA2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17269</Words>
  <Characters>98437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dc:creator>
  <cp:lastModifiedBy>Doctorat</cp:lastModifiedBy>
  <cp:revision>2</cp:revision>
  <cp:lastPrinted>2021-07-28T17:28:00Z</cp:lastPrinted>
  <dcterms:created xsi:type="dcterms:W3CDTF">2021-09-07T11:53:00Z</dcterms:created>
  <dcterms:modified xsi:type="dcterms:W3CDTF">2021-09-07T11:53:00Z</dcterms:modified>
</cp:coreProperties>
</file>