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636"/>
      </w:tblGrid>
      <w:tr w:rsidR="00FE6CD4" w:rsidRPr="00002B8B">
        <w:tc>
          <w:tcPr>
            <w:tcW w:w="3652"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Nume câmp</w:t>
            </w:r>
          </w:p>
        </w:tc>
        <w:tc>
          <w:tcPr>
            <w:tcW w:w="5636" w:type="dxa"/>
          </w:tcPr>
          <w:p w:rsidR="00FE6CD4" w:rsidRPr="00FD1B33" w:rsidRDefault="00FE6CD4" w:rsidP="00FD1B33">
            <w:pPr>
              <w:spacing w:after="0" w:line="240" w:lineRule="auto"/>
              <w:jc w:val="both"/>
              <w:rPr>
                <w:rFonts w:ascii="Times New Roman" w:hAnsi="Times New Roman"/>
                <w:b/>
                <w:sz w:val="24"/>
                <w:szCs w:val="24"/>
              </w:rPr>
            </w:pPr>
            <w:r w:rsidRPr="00FD1B33">
              <w:rPr>
                <w:rFonts w:ascii="Times New Roman" w:hAnsi="Times New Roman"/>
                <w:b/>
                <w:sz w:val="24"/>
                <w:szCs w:val="24"/>
              </w:rPr>
              <w:t>Descriere</w:t>
            </w:r>
          </w:p>
        </w:tc>
      </w:tr>
      <w:tr w:rsidR="00FE6CD4" w:rsidRPr="00002B8B">
        <w:tc>
          <w:tcPr>
            <w:tcW w:w="3652" w:type="dxa"/>
          </w:tcPr>
          <w:p w:rsidR="00FE6CD4" w:rsidRPr="00002B8B" w:rsidRDefault="00FE6CD4" w:rsidP="003327A4">
            <w:pPr>
              <w:spacing w:after="0" w:line="240" w:lineRule="auto"/>
              <w:rPr>
                <w:rFonts w:ascii="Times New Roman" w:hAnsi="Times New Roman"/>
                <w:b/>
                <w:sz w:val="24"/>
                <w:szCs w:val="24"/>
              </w:rPr>
            </w:pPr>
            <w:r w:rsidRPr="00002B8B">
              <w:rPr>
                <w:rFonts w:ascii="Times New Roman" w:hAnsi="Times New Roman"/>
                <w:b/>
                <w:sz w:val="24"/>
                <w:szCs w:val="24"/>
              </w:rPr>
              <w:t>Universitatea</w:t>
            </w:r>
          </w:p>
        </w:tc>
        <w:tc>
          <w:tcPr>
            <w:tcW w:w="5636" w:type="dxa"/>
          </w:tcPr>
          <w:p w:rsidR="00FE6CD4" w:rsidRPr="00FD1B33" w:rsidRDefault="00FE6CD4" w:rsidP="00FD1B33">
            <w:pPr>
              <w:spacing w:after="0" w:line="240" w:lineRule="auto"/>
              <w:jc w:val="both"/>
              <w:rPr>
                <w:rFonts w:ascii="Times New Roman" w:hAnsi="Times New Roman"/>
                <w:b/>
                <w:sz w:val="24"/>
                <w:szCs w:val="24"/>
              </w:rPr>
            </w:pPr>
            <w:r w:rsidRPr="00FD1B33">
              <w:rPr>
                <w:rFonts w:ascii="Times New Roman" w:hAnsi="Times New Roman"/>
                <w:b/>
                <w:sz w:val="24"/>
                <w:szCs w:val="24"/>
              </w:rPr>
              <w:t xml:space="preserve">Universitatea </w:t>
            </w:r>
            <w:r w:rsidR="00122922" w:rsidRPr="00FD1B33">
              <w:rPr>
                <w:rFonts w:ascii="Times New Roman" w:hAnsi="Times New Roman"/>
                <w:b/>
                <w:sz w:val="24"/>
                <w:szCs w:val="24"/>
              </w:rPr>
              <w:t>„</w:t>
            </w:r>
            <w:r w:rsidRPr="00FD1B33">
              <w:rPr>
                <w:rFonts w:ascii="Times New Roman" w:hAnsi="Times New Roman"/>
                <w:b/>
                <w:sz w:val="24"/>
                <w:szCs w:val="24"/>
              </w:rPr>
              <w:t>Aurel Vlaicu</w:t>
            </w:r>
            <w:r w:rsidR="00122922" w:rsidRPr="00FD1B33">
              <w:rPr>
                <w:rFonts w:ascii="Times New Roman" w:hAnsi="Times New Roman"/>
                <w:b/>
                <w:sz w:val="24"/>
                <w:szCs w:val="24"/>
              </w:rPr>
              <w:t>”</w:t>
            </w:r>
            <w:r w:rsidRPr="00FD1B33">
              <w:rPr>
                <w:rFonts w:ascii="Times New Roman" w:hAnsi="Times New Roman"/>
                <w:b/>
                <w:sz w:val="24"/>
                <w:szCs w:val="24"/>
              </w:rPr>
              <w:t xml:space="preserve"> din Arad</w:t>
            </w:r>
          </w:p>
        </w:tc>
      </w:tr>
      <w:tr w:rsidR="00FE6CD4" w:rsidRPr="00002B8B">
        <w:tc>
          <w:tcPr>
            <w:tcW w:w="3652"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Facultatea</w:t>
            </w:r>
          </w:p>
        </w:tc>
        <w:tc>
          <w:tcPr>
            <w:tcW w:w="5636" w:type="dxa"/>
          </w:tcPr>
          <w:p w:rsidR="00FE6CD4" w:rsidRPr="00FD1B33" w:rsidRDefault="00B60D21" w:rsidP="00FD1B33">
            <w:pPr>
              <w:spacing w:after="0" w:line="240" w:lineRule="auto"/>
              <w:jc w:val="both"/>
              <w:rPr>
                <w:rFonts w:ascii="Times New Roman" w:hAnsi="Times New Roman"/>
                <w:b/>
                <w:sz w:val="24"/>
                <w:szCs w:val="24"/>
              </w:rPr>
            </w:pPr>
            <w:r w:rsidRPr="00FD1B33">
              <w:rPr>
                <w:rFonts w:ascii="Times New Roman" w:hAnsi="Times New Roman"/>
                <w:b/>
                <w:sz w:val="24"/>
                <w:szCs w:val="24"/>
              </w:rPr>
              <w:t>Facultatea de Științe ale Educației, Psihologie și Asistență Socială</w:t>
            </w:r>
          </w:p>
        </w:tc>
      </w:tr>
      <w:tr w:rsidR="00FE6CD4" w:rsidRPr="00002B8B">
        <w:tc>
          <w:tcPr>
            <w:tcW w:w="3652"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Departamentul</w:t>
            </w:r>
          </w:p>
        </w:tc>
        <w:tc>
          <w:tcPr>
            <w:tcW w:w="5636" w:type="dxa"/>
          </w:tcPr>
          <w:p w:rsidR="00FE6CD4" w:rsidRPr="00FD1B33" w:rsidRDefault="00B60D21" w:rsidP="00FD1B33">
            <w:pPr>
              <w:spacing w:after="0" w:line="240" w:lineRule="auto"/>
              <w:jc w:val="both"/>
              <w:rPr>
                <w:rFonts w:ascii="Times New Roman" w:hAnsi="Times New Roman"/>
                <w:b/>
                <w:sz w:val="24"/>
                <w:szCs w:val="24"/>
              </w:rPr>
            </w:pPr>
            <w:r w:rsidRPr="00FD1B33">
              <w:rPr>
                <w:rFonts w:ascii="Times New Roman" w:hAnsi="Times New Roman"/>
                <w:b/>
                <w:sz w:val="24"/>
                <w:szCs w:val="24"/>
              </w:rPr>
              <w:t>Departamentul de Pedagogie, Psihologie și Asistență Socială</w:t>
            </w:r>
          </w:p>
        </w:tc>
      </w:tr>
      <w:tr w:rsidR="00FE6CD4" w:rsidRPr="00002B8B">
        <w:tc>
          <w:tcPr>
            <w:tcW w:w="3652"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Pozi</w:t>
            </w:r>
            <w:r w:rsidR="0085628A" w:rsidRPr="00002B8B">
              <w:rPr>
                <w:rFonts w:ascii="Times New Roman" w:hAnsi="Times New Roman"/>
                <w:sz w:val="24"/>
                <w:szCs w:val="24"/>
              </w:rPr>
              <w:t>ţ</w:t>
            </w:r>
            <w:r w:rsidRPr="00002B8B">
              <w:rPr>
                <w:rFonts w:ascii="Times New Roman" w:hAnsi="Times New Roman"/>
                <w:sz w:val="24"/>
                <w:szCs w:val="24"/>
              </w:rPr>
              <w:t>ia din statul de func</w:t>
            </w:r>
            <w:r w:rsidR="0085628A" w:rsidRPr="00002B8B">
              <w:rPr>
                <w:rFonts w:ascii="Times New Roman" w:hAnsi="Times New Roman"/>
                <w:sz w:val="24"/>
                <w:szCs w:val="24"/>
              </w:rPr>
              <w:t>ţ</w:t>
            </w:r>
            <w:r w:rsidRPr="00002B8B">
              <w:rPr>
                <w:rFonts w:ascii="Times New Roman" w:hAnsi="Times New Roman"/>
                <w:sz w:val="24"/>
                <w:szCs w:val="24"/>
              </w:rPr>
              <w:t>ii</w:t>
            </w:r>
          </w:p>
        </w:tc>
        <w:tc>
          <w:tcPr>
            <w:tcW w:w="5636" w:type="dxa"/>
          </w:tcPr>
          <w:p w:rsidR="00FE6CD4" w:rsidRPr="00FD1B33" w:rsidRDefault="00002B8B" w:rsidP="00FD1B33">
            <w:pPr>
              <w:spacing w:after="0" w:line="240" w:lineRule="auto"/>
              <w:jc w:val="both"/>
              <w:rPr>
                <w:rFonts w:ascii="Times New Roman" w:hAnsi="Times New Roman"/>
                <w:b/>
                <w:sz w:val="24"/>
                <w:szCs w:val="24"/>
              </w:rPr>
            </w:pPr>
            <w:r w:rsidRPr="00FD1B33">
              <w:rPr>
                <w:rFonts w:ascii="Times New Roman" w:hAnsi="Times New Roman"/>
                <w:b/>
                <w:sz w:val="24"/>
                <w:szCs w:val="24"/>
              </w:rPr>
              <w:t xml:space="preserve">Nr. </w:t>
            </w:r>
            <w:r w:rsidR="00B60D21" w:rsidRPr="00FD1B33">
              <w:rPr>
                <w:rFonts w:ascii="Times New Roman" w:hAnsi="Times New Roman"/>
                <w:b/>
                <w:sz w:val="24"/>
                <w:szCs w:val="24"/>
              </w:rPr>
              <w:t>3</w:t>
            </w:r>
            <w:r w:rsidR="00AD0767">
              <w:rPr>
                <w:rFonts w:ascii="Times New Roman" w:hAnsi="Times New Roman"/>
                <w:b/>
                <w:sz w:val="24"/>
                <w:szCs w:val="24"/>
              </w:rPr>
              <w:t>7</w:t>
            </w:r>
          </w:p>
        </w:tc>
      </w:tr>
      <w:tr w:rsidR="00FE6CD4" w:rsidRPr="00002B8B">
        <w:tc>
          <w:tcPr>
            <w:tcW w:w="3652"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Func</w:t>
            </w:r>
            <w:r w:rsidR="0085628A" w:rsidRPr="00002B8B">
              <w:rPr>
                <w:rFonts w:ascii="Times New Roman" w:hAnsi="Times New Roman"/>
                <w:sz w:val="24"/>
                <w:szCs w:val="24"/>
              </w:rPr>
              <w:t>ţ</w:t>
            </w:r>
            <w:r w:rsidRPr="00002B8B">
              <w:rPr>
                <w:rFonts w:ascii="Times New Roman" w:hAnsi="Times New Roman"/>
                <w:sz w:val="24"/>
                <w:szCs w:val="24"/>
              </w:rPr>
              <w:t>ie</w:t>
            </w:r>
          </w:p>
        </w:tc>
        <w:tc>
          <w:tcPr>
            <w:tcW w:w="5636" w:type="dxa"/>
          </w:tcPr>
          <w:p w:rsidR="00FE6CD4" w:rsidRPr="00FD1B33" w:rsidRDefault="00B60D21" w:rsidP="00FD1B33">
            <w:pPr>
              <w:spacing w:after="0" w:line="240" w:lineRule="auto"/>
              <w:jc w:val="both"/>
              <w:rPr>
                <w:rFonts w:ascii="Times New Roman" w:hAnsi="Times New Roman"/>
                <w:b/>
                <w:sz w:val="24"/>
                <w:szCs w:val="24"/>
              </w:rPr>
            </w:pPr>
            <w:r w:rsidRPr="00FD1B33">
              <w:rPr>
                <w:rFonts w:ascii="Times New Roman" w:hAnsi="Times New Roman"/>
                <w:b/>
                <w:sz w:val="24"/>
                <w:szCs w:val="24"/>
              </w:rPr>
              <w:t>Lector  universitar</w:t>
            </w:r>
          </w:p>
        </w:tc>
      </w:tr>
      <w:tr w:rsidR="00FE6CD4" w:rsidRPr="00002B8B">
        <w:tc>
          <w:tcPr>
            <w:tcW w:w="3652"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Discipline din planul de învă</w:t>
            </w:r>
            <w:r w:rsidR="0085628A" w:rsidRPr="00002B8B">
              <w:rPr>
                <w:rFonts w:ascii="Times New Roman" w:hAnsi="Times New Roman"/>
                <w:sz w:val="24"/>
                <w:szCs w:val="24"/>
              </w:rPr>
              <w:t>ţ</w:t>
            </w:r>
            <w:r w:rsidRPr="00002B8B">
              <w:rPr>
                <w:rFonts w:ascii="Times New Roman" w:hAnsi="Times New Roman"/>
                <w:sz w:val="24"/>
                <w:szCs w:val="24"/>
              </w:rPr>
              <w:t>ământ</w:t>
            </w:r>
          </w:p>
        </w:tc>
        <w:tc>
          <w:tcPr>
            <w:tcW w:w="5636" w:type="dxa"/>
          </w:tcPr>
          <w:p w:rsidR="00BD0B32" w:rsidRPr="00AD0767" w:rsidRDefault="00A0365B" w:rsidP="00FD1B33">
            <w:pPr>
              <w:spacing w:after="0" w:line="240" w:lineRule="auto"/>
              <w:jc w:val="both"/>
              <w:rPr>
                <w:rFonts w:ascii="Times New Roman" w:hAnsi="Times New Roman"/>
                <w:b/>
                <w:sz w:val="24"/>
                <w:szCs w:val="24"/>
              </w:rPr>
            </w:pPr>
            <w:r w:rsidRPr="00AD0767">
              <w:rPr>
                <w:rFonts w:ascii="Times New Roman" w:hAnsi="Times New Roman"/>
                <w:b/>
                <w:sz w:val="24"/>
                <w:szCs w:val="24"/>
              </w:rPr>
              <w:t xml:space="preserve">1. </w:t>
            </w:r>
            <w:r w:rsidR="00AD0767" w:rsidRPr="00AD0767">
              <w:rPr>
                <w:rFonts w:ascii="Times New Roman" w:hAnsi="Times New Roman"/>
                <w:b/>
                <w:color w:val="000000"/>
                <w:sz w:val="24"/>
                <w:szCs w:val="24"/>
                <w:shd w:val="clear" w:color="auto" w:fill="FFFFFF"/>
              </w:rPr>
              <w:t>Strategii de învăţare multimedia</w:t>
            </w:r>
          </w:p>
          <w:p w:rsidR="00B60D21" w:rsidRPr="00AD0767" w:rsidRDefault="00A0365B" w:rsidP="00FD1B33">
            <w:pPr>
              <w:spacing w:after="0" w:line="240" w:lineRule="auto"/>
              <w:jc w:val="both"/>
              <w:rPr>
                <w:rFonts w:ascii="Times New Roman" w:hAnsi="Times New Roman"/>
                <w:b/>
                <w:sz w:val="24"/>
                <w:szCs w:val="24"/>
              </w:rPr>
            </w:pPr>
            <w:r w:rsidRPr="00AD0767">
              <w:rPr>
                <w:rFonts w:ascii="Times New Roman" w:hAnsi="Times New Roman"/>
                <w:b/>
                <w:sz w:val="24"/>
                <w:szCs w:val="24"/>
              </w:rPr>
              <w:t>2.</w:t>
            </w:r>
            <w:r w:rsidR="00AD0767" w:rsidRPr="00AD0767">
              <w:rPr>
                <w:rFonts w:ascii="Times New Roman" w:hAnsi="Times New Roman"/>
                <w:b/>
                <w:color w:val="000000"/>
                <w:sz w:val="24"/>
                <w:szCs w:val="24"/>
                <w:shd w:val="clear" w:color="auto" w:fill="FFFFFF"/>
              </w:rPr>
              <w:t>Integrare şi incluziune la vârstele mici (educaţie timpurie şiînvăţământ primar) </w:t>
            </w:r>
          </w:p>
          <w:p w:rsidR="00B60D21" w:rsidRPr="00AD0767" w:rsidRDefault="00B60D21" w:rsidP="00FD1B33">
            <w:pPr>
              <w:spacing w:after="0" w:line="240" w:lineRule="auto"/>
              <w:jc w:val="both"/>
              <w:rPr>
                <w:rFonts w:ascii="Times New Roman" w:hAnsi="Times New Roman"/>
                <w:b/>
                <w:sz w:val="24"/>
                <w:szCs w:val="24"/>
              </w:rPr>
            </w:pPr>
            <w:r w:rsidRPr="00AD0767">
              <w:rPr>
                <w:rFonts w:ascii="Times New Roman" w:hAnsi="Times New Roman"/>
                <w:b/>
                <w:sz w:val="24"/>
                <w:szCs w:val="24"/>
              </w:rPr>
              <w:t>3.</w:t>
            </w:r>
            <w:r w:rsidR="00AD0767" w:rsidRPr="00AD0767">
              <w:rPr>
                <w:rFonts w:ascii="Times New Roman" w:hAnsi="Times New Roman"/>
                <w:b/>
                <w:color w:val="000000"/>
                <w:sz w:val="24"/>
                <w:szCs w:val="24"/>
                <w:shd w:val="clear" w:color="auto" w:fill="FFFFFF"/>
              </w:rPr>
              <w:t>Didactica activităţilorextracurriculare </w:t>
            </w:r>
          </w:p>
          <w:p w:rsidR="00B60D21" w:rsidRPr="00AD0767" w:rsidRDefault="00A0365B" w:rsidP="00FD1B33">
            <w:pPr>
              <w:spacing w:after="0" w:line="240" w:lineRule="auto"/>
              <w:jc w:val="both"/>
              <w:rPr>
                <w:rFonts w:ascii="Times New Roman" w:hAnsi="Times New Roman"/>
                <w:b/>
                <w:sz w:val="24"/>
                <w:szCs w:val="24"/>
              </w:rPr>
            </w:pPr>
            <w:r w:rsidRPr="00AD0767">
              <w:rPr>
                <w:rFonts w:ascii="Times New Roman" w:hAnsi="Times New Roman"/>
                <w:b/>
                <w:sz w:val="24"/>
                <w:szCs w:val="24"/>
              </w:rPr>
              <w:t>4.</w:t>
            </w:r>
            <w:r w:rsidR="00AD0767" w:rsidRPr="00AD0767">
              <w:rPr>
                <w:rFonts w:ascii="Times New Roman" w:hAnsi="Times New Roman"/>
                <w:b/>
                <w:color w:val="000000"/>
                <w:sz w:val="24"/>
                <w:szCs w:val="24"/>
                <w:shd w:val="clear" w:color="auto" w:fill="FFFFFF"/>
              </w:rPr>
              <w:t>Terapii ocupaționale pentru persoane cu deficiențe </w:t>
            </w:r>
          </w:p>
          <w:p w:rsidR="00A0365B" w:rsidRPr="00AD0767" w:rsidRDefault="00B60D21" w:rsidP="00FD1B33">
            <w:pPr>
              <w:spacing w:after="0" w:line="240" w:lineRule="auto"/>
              <w:jc w:val="both"/>
              <w:rPr>
                <w:rFonts w:ascii="Times New Roman" w:hAnsi="Times New Roman"/>
                <w:b/>
                <w:color w:val="000000"/>
                <w:sz w:val="24"/>
                <w:szCs w:val="24"/>
                <w:shd w:val="clear" w:color="auto" w:fill="FFFFFF"/>
              </w:rPr>
            </w:pPr>
            <w:r w:rsidRPr="00AD0767">
              <w:rPr>
                <w:rFonts w:ascii="Times New Roman" w:hAnsi="Times New Roman"/>
                <w:b/>
                <w:sz w:val="24"/>
                <w:szCs w:val="24"/>
              </w:rPr>
              <w:t xml:space="preserve">5. </w:t>
            </w:r>
            <w:r w:rsidR="00AD0767" w:rsidRPr="00AD0767">
              <w:rPr>
                <w:rFonts w:ascii="Times New Roman" w:hAnsi="Times New Roman"/>
                <w:b/>
                <w:color w:val="000000"/>
                <w:sz w:val="24"/>
                <w:szCs w:val="24"/>
                <w:shd w:val="clear" w:color="auto" w:fill="FFFFFF"/>
              </w:rPr>
              <w:t>Metodologia cercetării în științele educației </w:t>
            </w:r>
          </w:p>
        </w:tc>
      </w:tr>
      <w:tr w:rsidR="00FE6CD4" w:rsidRPr="00002B8B">
        <w:tc>
          <w:tcPr>
            <w:tcW w:w="3652"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Domeniu</w:t>
            </w:r>
            <w:r w:rsidR="003A02E9">
              <w:rPr>
                <w:rFonts w:ascii="Times New Roman" w:hAnsi="Times New Roman"/>
                <w:sz w:val="24"/>
                <w:szCs w:val="24"/>
              </w:rPr>
              <w:t>l</w:t>
            </w:r>
            <w:r w:rsidR="0085628A" w:rsidRPr="00002B8B">
              <w:rPr>
                <w:rFonts w:ascii="Times New Roman" w:hAnsi="Times New Roman"/>
                <w:sz w:val="24"/>
                <w:szCs w:val="24"/>
              </w:rPr>
              <w:t>ş</w:t>
            </w:r>
            <w:r w:rsidRPr="00002B8B">
              <w:rPr>
                <w:rFonts w:ascii="Times New Roman" w:hAnsi="Times New Roman"/>
                <w:sz w:val="24"/>
                <w:szCs w:val="24"/>
              </w:rPr>
              <w:t>tiin</w:t>
            </w:r>
            <w:r w:rsidR="0085628A" w:rsidRPr="00002B8B">
              <w:rPr>
                <w:rFonts w:ascii="Times New Roman" w:hAnsi="Times New Roman"/>
                <w:sz w:val="24"/>
                <w:szCs w:val="24"/>
              </w:rPr>
              <w:t>ţ</w:t>
            </w:r>
            <w:r w:rsidRPr="00002B8B">
              <w:rPr>
                <w:rFonts w:ascii="Times New Roman" w:hAnsi="Times New Roman"/>
                <w:sz w:val="24"/>
                <w:szCs w:val="24"/>
              </w:rPr>
              <w:t>ific</w:t>
            </w:r>
          </w:p>
        </w:tc>
        <w:tc>
          <w:tcPr>
            <w:tcW w:w="5636" w:type="dxa"/>
          </w:tcPr>
          <w:p w:rsidR="00FE6CD4" w:rsidRPr="00422B6B" w:rsidRDefault="00EC3234" w:rsidP="00FD1B33">
            <w:pPr>
              <w:spacing w:after="0" w:line="240" w:lineRule="auto"/>
              <w:jc w:val="both"/>
              <w:rPr>
                <w:rFonts w:ascii="Times New Roman" w:hAnsi="Times New Roman"/>
                <w:b/>
                <w:sz w:val="24"/>
                <w:szCs w:val="24"/>
              </w:rPr>
            </w:pPr>
            <w:r>
              <w:rPr>
                <w:rFonts w:ascii="Times New Roman" w:hAnsi="Times New Roman"/>
                <w:b/>
                <w:sz w:val="24"/>
                <w:szCs w:val="24"/>
              </w:rPr>
              <w:t>Științele Educației</w:t>
            </w:r>
          </w:p>
        </w:tc>
      </w:tr>
      <w:tr w:rsidR="00FE6CD4" w:rsidRPr="00002B8B">
        <w:tc>
          <w:tcPr>
            <w:tcW w:w="3652" w:type="dxa"/>
          </w:tcPr>
          <w:p w:rsidR="00FE6CD4" w:rsidRPr="00002B8B" w:rsidRDefault="00FE6CD4" w:rsidP="003327A4">
            <w:pPr>
              <w:spacing w:after="0" w:line="240" w:lineRule="auto"/>
              <w:rPr>
                <w:rFonts w:ascii="Times New Roman" w:hAnsi="Times New Roman"/>
                <w:sz w:val="24"/>
                <w:szCs w:val="24"/>
              </w:rPr>
            </w:pPr>
            <w:r w:rsidRPr="00002B8B">
              <w:rPr>
                <w:rFonts w:ascii="Times New Roman" w:hAnsi="Times New Roman"/>
                <w:sz w:val="24"/>
                <w:szCs w:val="24"/>
              </w:rPr>
              <w:t xml:space="preserve">Descrierea postului </w:t>
            </w:r>
            <w:r w:rsidR="00EC3234">
              <w:rPr>
                <w:rFonts w:ascii="Times New Roman" w:hAnsi="Times New Roman"/>
                <w:sz w:val="24"/>
                <w:szCs w:val="24"/>
              </w:rPr>
              <w:t xml:space="preserve">pentru </w:t>
            </w:r>
            <w:r w:rsidR="00533E4E">
              <w:rPr>
                <w:rFonts w:ascii="Times New Roman" w:hAnsi="Times New Roman"/>
                <w:sz w:val="24"/>
                <w:szCs w:val="24"/>
              </w:rPr>
              <w:t>concurs</w:t>
            </w:r>
          </w:p>
        </w:tc>
        <w:tc>
          <w:tcPr>
            <w:tcW w:w="5636" w:type="dxa"/>
          </w:tcPr>
          <w:p w:rsidR="00B60D21" w:rsidRPr="00FD1B33" w:rsidRDefault="00B60D21" w:rsidP="00FD1B33">
            <w:pPr>
              <w:spacing w:after="0" w:line="240" w:lineRule="auto"/>
              <w:jc w:val="both"/>
              <w:rPr>
                <w:rFonts w:ascii="Times New Roman" w:hAnsi="Times New Roman"/>
                <w:color w:val="000000"/>
                <w:sz w:val="24"/>
                <w:szCs w:val="24"/>
                <w:shd w:val="clear" w:color="auto" w:fill="FFFFFF"/>
              </w:rPr>
            </w:pPr>
            <w:r w:rsidRPr="00FD1B33">
              <w:rPr>
                <w:rFonts w:ascii="Times New Roman" w:hAnsi="Times New Roman"/>
                <w:b/>
                <w:color w:val="000000"/>
                <w:sz w:val="24"/>
                <w:szCs w:val="24"/>
                <w:shd w:val="clear" w:color="auto" w:fill="FFFFFF"/>
              </w:rPr>
              <w:t>Postul de l</w:t>
            </w:r>
            <w:r w:rsidR="00AD0767">
              <w:rPr>
                <w:rFonts w:ascii="Times New Roman" w:hAnsi="Times New Roman"/>
                <w:b/>
                <w:color w:val="000000"/>
                <w:sz w:val="24"/>
                <w:szCs w:val="24"/>
                <w:shd w:val="clear" w:color="auto" w:fill="FFFFFF"/>
              </w:rPr>
              <w:t>ector universitar poziţia nr 37</w:t>
            </w:r>
            <w:r w:rsidR="00D851C6">
              <w:rPr>
                <w:rFonts w:ascii="Times New Roman" w:hAnsi="Times New Roman"/>
                <w:b/>
                <w:color w:val="000000"/>
                <w:sz w:val="24"/>
                <w:szCs w:val="24"/>
                <w:shd w:val="clear" w:color="auto" w:fill="FFFFFF"/>
              </w:rPr>
              <w:t xml:space="preserve">, post propus pentru examenul de </w:t>
            </w:r>
            <w:r w:rsidR="00533E4E">
              <w:rPr>
                <w:rFonts w:ascii="Times New Roman" w:hAnsi="Times New Roman"/>
                <w:b/>
                <w:color w:val="000000"/>
                <w:sz w:val="24"/>
                <w:szCs w:val="24"/>
                <w:shd w:val="clear" w:color="auto" w:fill="FFFFFF"/>
              </w:rPr>
              <w:t>concurs</w:t>
            </w:r>
            <w:r w:rsidR="00D851C6">
              <w:rPr>
                <w:rFonts w:ascii="Times New Roman" w:hAnsi="Times New Roman"/>
                <w:b/>
                <w:color w:val="000000"/>
                <w:sz w:val="24"/>
                <w:szCs w:val="24"/>
                <w:shd w:val="clear" w:color="auto" w:fill="FFFFFF"/>
              </w:rPr>
              <w:t>,</w:t>
            </w:r>
            <w:r w:rsidR="006746D0" w:rsidRPr="00FD1B33">
              <w:rPr>
                <w:rFonts w:ascii="Times New Roman" w:hAnsi="Times New Roman"/>
                <w:b/>
                <w:color w:val="000000"/>
                <w:sz w:val="24"/>
                <w:szCs w:val="24"/>
                <w:shd w:val="clear" w:color="auto" w:fill="FFFFFF"/>
              </w:rPr>
              <w:t xml:space="preserve"> are în componenţă</w:t>
            </w:r>
            <w:r w:rsidR="006746D0" w:rsidRPr="00FD1B33">
              <w:rPr>
                <w:rFonts w:ascii="Times New Roman" w:hAnsi="Times New Roman"/>
                <w:color w:val="000000"/>
                <w:sz w:val="24"/>
                <w:szCs w:val="24"/>
                <w:shd w:val="clear" w:color="auto" w:fill="FFFFFF"/>
              </w:rPr>
              <w:t xml:space="preserve">: </w:t>
            </w:r>
          </w:p>
          <w:p w:rsidR="00B60D21" w:rsidRPr="00FD1B33" w:rsidRDefault="00B60D21" w:rsidP="00FD1B33">
            <w:pPr>
              <w:spacing w:after="0" w:line="240" w:lineRule="auto"/>
              <w:jc w:val="both"/>
              <w:rPr>
                <w:rFonts w:ascii="Times New Roman" w:hAnsi="Times New Roman"/>
                <w:b/>
                <w:sz w:val="24"/>
                <w:szCs w:val="24"/>
              </w:rPr>
            </w:pPr>
            <w:r w:rsidRPr="00FD1B33">
              <w:rPr>
                <w:rFonts w:ascii="Times New Roman" w:hAnsi="Times New Roman"/>
                <w:b/>
                <w:sz w:val="24"/>
                <w:szCs w:val="24"/>
              </w:rPr>
              <w:t>1.</w:t>
            </w:r>
            <w:r w:rsidR="00AD0767" w:rsidRPr="00AD0767">
              <w:rPr>
                <w:rFonts w:ascii="Times New Roman" w:hAnsi="Times New Roman"/>
                <w:b/>
                <w:color w:val="000000"/>
                <w:sz w:val="24"/>
                <w:szCs w:val="24"/>
                <w:shd w:val="clear" w:color="auto" w:fill="FFFFFF"/>
              </w:rPr>
              <w:t xml:space="preserve"> Strategii de învăţare multimedia</w:t>
            </w:r>
          </w:p>
          <w:p w:rsidR="00574CAB" w:rsidRPr="00FD1B33" w:rsidRDefault="00B60D21" w:rsidP="00574CAB">
            <w:pPr>
              <w:spacing w:after="0" w:line="240" w:lineRule="auto"/>
              <w:jc w:val="both"/>
              <w:rPr>
                <w:rFonts w:ascii="Times New Roman" w:eastAsia="Times New Roman" w:hAnsi="Times New Roman"/>
                <w:sz w:val="24"/>
                <w:szCs w:val="24"/>
              </w:rPr>
            </w:pPr>
            <w:r w:rsidRPr="00FD1B33">
              <w:rPr>
                <w:rFonts w:ascii="Times New Roman" w:eastAsia="Times New Roman" w:hAnsi="Times New Roman"/>
                <w:sz w:val="24"/>
                <w:szCs w:val="24"/>
              </w:rPr>
              <w:t xml:space="preserve">-Programul de studii (licență) </w:t>
            </w:r>
            <w:r w:rsidR="0002386E">
              <w:rPr>
                <w:rFonts w:ascii="Times New Roman" w:eastAsia="Times New Roman" w:hAnsi="Times New Roman"/>
                <w:sz w:val="24"/>
                <w:szCs w:val="24"/>
              </w:rPr>
              <w:t>Pedagogia Învățământului Primar și Preșcolar</w:t>
            </w:r>
            <w:r w:rsidRPr="00FD1B33">
              <w:rPr>
                <w:rFonts w:ascii="Times New Roman" w:eastAsia="Times New Roman" w:hAnsi="Times New Roman"/>
                <w:sz w:val="24"/>
                <w:szCs w:val="24"/>
              </w:rPr>
              <w:t xml:space="preserve">, disciplină efectuată în anul </w:t>
            </w:r>
            <w:r w:rsidR="003260D6">
              <w:rPr>
                <w:rFonts w:ascii="Times New Roman" w:eastAsia="Times New Roman" w:hAnsi="Times New Roman"/>
                <w:sz w:val="24"/>
                <w:szCs w:val="24"/>
              </w:rPr>
              <w:t>I</w:t>
            </w:r>
            <w:r w:rsidRPr="00FD1B33">
              <w:rPr>
                <w:rFonts w:ascii="Times New Roman" w:eastAsia="Times New Roman" w:hAnsi="Times New Roman"/>
                <w:sz w:val="24"/>
                <w:szCs w:val="24"/>
              </w:rPr>
              <w:t>I</w:t>
            </w:r>
            <w:r w:rsidR="00E93EED" w:rsidRPr="00FD1B33">
              <w:rPr>
                <w:rFonts w:ascii="Times New Roman" w:eastAsia="Times New Roman" w:hAnsi="Times New Roman"/>
                <w:sz w:val="24"/>
                <w:szCs w:val="24"/>
              </w:rPr>
              <w:t>I</w:t>
            </w:r>
            <w:r w:rsidRPr="00FD1B33">
              <w:rPr>
                <w:rFonts w:ascii="Times New Roman" w:eastAsia="Times New Roman" w:hAnsi="Times New Roman"/>
                <w:sz w:val="24"/>
                <w:szCs w:val="24"/>
              </w:rPr>
              <w:t>, semest</w:t>
            </w:r>
            <w:r w:rsidR="003260D6">
              <w:rPr>
                <w:rFonts w:ascii="Times New Roman" w:eastAsia="Times New Roman" w:hAnsi="Times New Roman"/>
                <w:sz w:val="24"/>
                <w:szCs w:val="24"/>
              </w:rPr>
              <w:t xml:space="preserve">rul </w:t>
            </w:r>
            <w:r w:rsidR="0002386E">
              <w:rPr>
                <w:rFonts w:ascii="Times New Roman" w:eastAsia="Times New Roman" w:hAnsi="Times New Roman"/>
                <w:sz w:val="24"/>
                <w:szCs w:val="24"/>
              </w:rPr>
              <w:t>I, total ore curs 1 oră</w:t>
            </w:r>
            <w:r w:rsidR="00574CAB">
              <w:rPr>
                <w:rFonts w:ascii="Times New Roman" w:eastAsia="Times New Roman" w:hAnsi="Times New Roman"/>
                <w:sz w:val="24"/>
                <w:szCs w:val="24"/>
              </w:rPr>
              <w:t xml:space="preserve">, </w:t>
            </w:r>
            <w:r w:rsidR="00574CAB" w:rsidRPr="00FD1B33">
              <w:rPr>
                <w:rFonts w:ascii="Times New Roman" w:eastAsia="Times New Roman" w:hAnsi="Times New Roman"/>
                <w:sz w:val="24"/>
                <w:szCs w:val="24"/>
              </w:rPr>
              <w:t>total</w:t>
            </w:r>
            <w:r w:rsidR="00574CAB">
              <w:rPr>
                <w:rFonts w:ascii="Times New Roman" w:eastAsia="Times New Roman" w:hAnsi="Times New Roman"/>
                <w:sz w:val="24"/>
                <w:szCs w:val="24"/>
              </w:rPr>
              <w:t xml:space="preserve"> ore seminar 1,5 ore/an, 1 oră x 3</w:t>
            </w:r>
            <w:r w:rsidR="00574CAB" w:rsidRPr="00FD1B33">
              <w:rPr>
                <w:rFonts w:ascii="Times New Roman" w:eastAsia="Times New Roman" w:hAnsi="Times New Roman"/>
                <w:sz w:val="24"/>
                <w:szCs w:val="24"/>
              </w:rPr>
              <w:t xml:space="preserve"> gr.</w:t>
            </w:r>
            <w:r w:rsidR="00574CAB">
              <w:rPr>
                <w:rFonts w:ascii="Times New Roman" w:eastAsia="Times New Roman" w:hAnsi="Times New Roman"/>
                <w:sz w:val="24"/>
                <w:szCs w:val="24"/>
              </w:rPr>
              <w:t>/sem.</w:t>
            </w:r>
          </w:p>
          <w:p w:rsidR="00B60D21" w:rsidRPr="00FD1B33" w:rsidRDefault="00B60D21" w:rsidP="00FD1B33">
            <w:pPr>
              <w:spacing w:after="0" w:line="240" w:lineRule="auto"/>
              <w:jc w:val="both"/>
              <w:rPr>
                <w:rFonts w:ascii="Times New Roman" w:hAnsi="Times New Roman"/>
                <w:b/>
                <w:sz w:val="24"/>
                <w:szCs w:val="24"/>
              </w:rPr>
            </w:pPr>
            <w:r w:rsidRPr="00FD1B33">
              <w:rPr>
                <w:rFonts w:ascii="Times New Roman" w:hAnsi="Times New Roman"/>
                <w:b/>
                <w:sz w:val="24"/>
                <w:szCs w:val="24"/>
              </w:rPr>
              <w:t xml:space="preserve">2. </w:t>
            </w:r>
            <w:r w:rsidR="0002386E" w:rsidRPr="00AD0767">
              <w:rPr>
                <w:rFonts w:ascii="Times New Roman" w:hAnsi="Times New Roman"/>
                <w:b/>
                <w:color w:val="000000"/>
                <w:sz w:val="24"/>
                <w:szCs w:val="24"/>
                <w:shd w:val="clear" w:color="auto" w:fill="FFFFFF"/>
              </w:rPr>
              <w:t>Integrare şi incluziune la vârstele mici (educaţie timpurie şi</w:t>
            </w:r>
            <w:r w:rsidR="00574CAB">
              <w:rPr>
                <w:rFonts w:ascii="Times New Roman" w:hAnsi="Times New Roman"/>
                <w:b/>
                <w:color w:val="000000"/>
                <w:sz w:val="24"/>
                <w:szCs w:val="24"/>
                <w:shd w:val="clear" w:color="auto" w:fill="FFFFFF"/>
              </w:rPr>
              <w:t xml:space="preserve"> </w:t>
            </w:r>
            <w:r w:rsidR="0002386E" w:rsidRPr="00AD0767">
              <w:rPr>
                <w:rFonts w:ascii="Times New Roman" w:hAnsi="Times New Roman"/>
                <w:b/>
                <w:color w:val="000000"/>
                <w:sz w:val="24"/>
                <w:szCs w:val="24"/>
                <w:shd w:val="clear" w:color="auto" w:fill="FFFFFF"/>
              </w:rPr>
              <w:t>învăţământ primar) </w:t>
            </w:r>
          </w:p>
          <w:p w:rsidR="00B60D21" w:rsidRPr="00FD1B33" w:rsidRDefault="0002386E" w:rsidP="00FD1B33">
            <w:pPr>
              <w:spacing w:after="0" w:line="240" w:lineRule="auto"/>
              <w:jc w:val="both"/>
              <w:rPr>
                <w:rFonts w:ascii="Times New Roman" w:eastAsia="Times New Roman" w:hAnsi="Times New Roman"/>
                <w:sz w:val="24"/>
                <w:szCs w:val="24"/>
              </w:rPr>
            </w:pPr>
            <w:r w:rsidRPr="00FD1B33">
              <w:rPr>
                <w:rFonts w:ascii="Times New Roman" w:eastAsia="Times New Roman" w:hAnsi="Times New Roman"/>
                <w:sz w:val="24"/>
                <w:szCs w:val="24"/>
              </w:rPr>
              <w:t xml:space="preserve">-Programul de studii (licență) </w:t>
            </w:r>
            <w:r>
              <w:rPr>
                <w:rFonts w:ascii="Times New Roman" w:eastAsia="Times New Roman" w:hAnsi="Times New Roman"/>
                <w:sz w:val="24"/>
                <w:szCs w:val="24"/>
              </w:rPr>
              <w:t>Pedagogia Învățământului Primar și Preșcolar</w:t>
            </w:r>
            <w:r w:rsidRPr="00FD1B33">
              <w:rPr>
                <w:rFonts w:ascii="Times New Roman" w:eastAsia="Times New Roman" w:hAnsi="Times New Roman"/>
                <w:sz w:val="24"/>
                <w:szCs w:val="24"/>
              </w:rPr>
              <w:t xml:space="preserve">, disciplină efectuată în anul </w:t>
            </w:r>
            <w:r>
              <w:rPr>
                <w:rFonts w:ascii="Times New Roman" w:eastAsia="Times New Roman" w:hAnsi="Times New Roman"/>
                <w:sz w:val="24"/>
                <w:szCs w:val="24"/>
              </w:rPr>
              <w:t>I</w:t>
            </w:r>
            <w:r w:rsidRPr="00FD1B33">
              <w:rPr>
                <w:rFonts w:ascii="Times New Roman" w:eastAsia="Times New Roman" w:hAnsi="Times New Roman"/>
                <w:sz w:val="24"/>
                <w:szCs w:val="24"/>
              </w:rPr>
              <w:t>II, semest</w:t>
            </w:r>
            <w:r>
              <w:rPr>
                <w:rFonts w:ascii="Times New Roman" w:eastAsia="Times New Roman" w:hAnsi="Times New Roman"/>
                <w:sz w:val="24"/>
                <w:szCs w:val="24"/>
              </w:rPr>
              <w:t xml:space="preserve">rul al II-lea, 3 grupe, total ore curs </w:t>
            </w:r>
            <w:r w:rsidR="00D37BEB">
              <w:rPr>
                <w:rFonts w:ascii="Times New Roman" w:eastAsia="Times New Roman" w:hAnsi="Times New Roman"/>
                <w:sz w:val="24"/>
                <w:szCs w:val="24"/>
              </w:rPr>
              <w:t>1</w:t>
            </w:r>
            <w:r>
              <w:rPr>
                <w:rFonts w:ascii="Times New Roman" w:eastAsia="Times New Roman" w:hAnsi="Times New Roman"/>
                <w:sz w:val="24"/>
                <w:szCs w:val="24"/>
              </w:rPr>
              <w:t xml:space="preserve"> oră</w:t>
            </w:r>
            <w:r w:rsidR="00574CAB">
              <w:rPr>
                <w:rFonts w:ascii="Times New Roman" w:eastAsia="Times New Roman" w:hAnsi="Times New Roman"/>
                <w:sz w:val="24"/>
                <w:szCs w:val="24"/>
              </w:rPr>
              <w:t xml:space="preserve">, </w:t>
            </w:r>
            <w:r w:rsidR="00574CAB" w:rsidRPr="00FD1B33">
              <w:rPr>
                <w:rFonts w:ascii="Times New Roman" w:eastAsia="Times New Roman" w:hAnsi="Times New Roman"/>
                <w:sz w:val="24"/>
                <w:szCs w:val="24"/>
              </w:rPr>
              <w:t>total</w:t>
            </w:r>
            <w:r w:rsidR="00574CAB">
              <w:rPr>
                <w:rFonts w:ascii="Times New Roman" w:eastAsia="Times New Roman" w:hAnsi="Times New Roman"/>
                <w:sz w:val="24"/>
                <w:szCs w:val="24"/>
              </w:rPr>
              <w:t xml:space="preserve"> ore seminar 3 ore/an</w:t>
            </w:r>
            <w:r>
              <w:rPr>
                <w:rFonts w:ascii="Times New Roman" w:eastAsia="Times New Roman" w:hAnsi="Times New Roman"/>
                <w:sz w:val="24"/>
                <w:szCs w:val="24"/>
              </w:rPr>
              <w:t xml:space="preserve">, </w:t>
            </w:r>
            <w:r w:rsidR="00B60D21" w:rsidRPr="00FD1B33">
              <w:rPr>
                <w:rFonts w:ascii="Times New Roman" w:eastAsia="Times New Roman" w:hAnsi="Times New Roman"/>
                <w:sz w:val="24"/>
                <w:szCs w:val="24"/>
              </w:rPr>
              <w:t>total</w:t>
            </w:r>
            <w:r w:rsidR="00D851C6">
              <w:rPr>
                <w:rFonts w:ascii="Times New Roman" w:eastAsia="Times New Roman" w:hAnsi="Times New Roman"/>
                <w:sz w:val="24"/>
                <w:szCs w:val="24"/>
              </w:rPr>
              <w:t xml:space="preserve"> ore seminar </w:t>
            </w:r>
            <w:r w:rsidR="00574CAB">
              <w:rPr>
                <w:rFonts w:ascii="Times New Roman" w:eastAsia="Times New Roman" w:hAnsi="Times New Roman"/>
                <w:sz w:val="24"/>
                <w:szCs w:val="24"/>
              </w:rPr>
              <w:t>2 ore</w:t>
            </w:r>
            <w:r w:rsidR="00D37BEB">
              <w:rPr>
                <w:rFonts w:ascii="Times New Roman" w:eastAsia="Times New Roman" w:hAnsi="Times New Roman"/>
                <w:sz w:val="24"/>
                <w:szCs w:val="24"/>
              </w:rPr>
              <w:t xml:space="preserve"> x 3</w:t>
            </w:r>
            <w:r w:rsidR="00B60D21" w:rsidRPr="00FD1B33">
              <w:rPr>
                <w:rFonts w:ascii="Times New Roman" w:eastAsia="Times New Roman" w:hAnsi="Times New Roman"/>
                <w:sz w:val="24"/>
                <w:szCs w:val="24"/>
              </w:rPr>
              <w:t xml:space="preserve"> gr.</w:t>
            </w:r>
            <w:r w:rsidR="001B7076">
              <w:rPr>
                <w:rFonts w:ascii="Times New Roman" w:eastAsia="Times New Roman" w:hAnsi="Times New Roman"/>
                <w:sz w:val="24"/>
                <w:szCs w:val="24"/>
              </w:rPr>
              <w:t>/ sem</w:t>
            </w:r>
            <w:r w:rsidR="00422B6B">
              <w:rPr>
                <w:rFonts w:ascii="Times New Roman" w:eastAsia="Times New Roman" w:hAnsi="Times New Roman"/>
                <w:sz w:val="24"/>
                <w:szCs w:val="24"/>
              </w:rPr>
              <w:t>.</w:t>
            </w:r>
          </w:p>
          <w:p w:rsidR="00C41A9B" w:rsidRDefault="00B60D21" w:rsidP="00FD1B33">
            <w:pPr>
              <w:spacing w:after="0" w:line="240" w:lineRule="auto"/>
              <w:jc w:val="both"/>
              <w:rPr>
                <w:rFonts w:ascii="Times New Roman" w:eastAsia="Times New Roman" w:hAnsi="Times New Roman"/>
                <w:sz w:val="24"/>
                <w:szCs w:val="24"/>
              </w:rPr>
            </w:pPr>
            <w:r w:rsidRPr="00FD1B33">
              <w:rPr>
                <w:rFonts w:ascii="Times New Roman" w:hAnsi="Times New Roman"/>
                <w:b/>
                <w:sz w:val="24"/>
                <w:szCs w:val="24"/>
              </w:rPr>
              <w:t xml:space="preserve">3. </w:t>
            </w:r>
            <w:r w:rsidR="00D37BEB" w:rsidRPr="00AD0767">
              <w:rPr>
                <w:rFonts w:ascii="Times New Roman" w:hAnsi="Times New Roman"/>
                <w:b/>
                <w:color w:val="000000"/>
                <w:sz w:val="24"/>
                <w:szCs w:val="24"/>
                <w:shd w:val="clear" w:color="auto" w:fill="FFFFFF"/>
              </w:rPr>
              <w:t>Didactica activităţilor</w:t>
            </w:r>
            <w:r w:rsidR="00C34439">
              <w:rPr>
                <w:rFonts w:ascii="Times New Roman" w:hAnsi="Times New Roman"/>
                <w:b/>
                <w:color w:val="000000"/>
                <w:sz w:val="24"/>
                <w:szCs w:val="24"/>
                <w:shd w:val="clear" w:color="auto" w:fill="FFFFFF"/>
              </w:rPr>
              <w:t xml:space="preserve"> </w:t>
            </w:r>
            <w:r w:rsidR="00D37BEB" w:rsidRPr="00AD0767">
              <w:rPr>
                <w:rFonts w:ascii="Times New Roman" w:hAnsi="Times New Roman"/>
                <w:b/>
                <w:color w:val="000000"/>
                <w:sz w:val="24"/>
                <w:szCs w:val="24"/>
                <w:shd w:val="clear" w:color="auto" w:fill="FFFFFF"/>
              </w:rPr>
              <w:t>extracurriculare </w:t>
            </w:r>
          </w:p>
          <w:p w:rsidR="00B60D21" w:rsidRPr="00FD1B33" w:rsidRDefault="00B60D21" w:rsidP="00FD1B33">
            <w:pPr>
              <w:spacing w:after="0" w:line="240" w:lineRule="auto"/>
              <w:jc w:val="both"/>
              <w:rPr>
                <w:rFonts w:ascii="Times New Roman" w:eastAsia="Times New Roman" w:hAnsi="Times New Roman"/>
                <w:sz w:val="24"/>
                <w:szCs w:val="24"/>
              </w:rPr>
            </w:pPr>
            <w:r w:rsidRPr="00FD1B33">
              <w:rPr>
                <w:rFonts w:ascii="Times New Roman" w:eastAsia="Times New Roman" w:hAnsi="Times New Roman"/>
                <w:sz w:val="24"/>
                <w:szCs w:val="24"/>
              </w:rPr>
              <w:t>-Programul de st</w:t>
            </w:r>
            <w:r w:rsidR="00D37BEB">
              <w:rPr>
                <w:rFonts w:ascii="Times New Roman" w:eastAsia="Times New Roman" w:hAnsi="Times New Roman"/>
                <w:sz w:val="24"/>
                <w:szCs w:val="24"/>
              </w:rPr>
              <w:t>udii (licență) Psihopedagogie Specială</w:t>
            </w:r>
            <w:r w:rsidRPr="00FD1B33">
              <w:rPr>
                <w:rFonts w:ascii="Times New Roman" w:eastAsia="Times New Roman" w:hAnsi="Times New Roman"/>
                <w:sz w:val="24"/>
                <w:szCs w:val="24"/>
              </w:rPr>
              <w:t xml:space="preserve">, disciplină efectuată în anul </w:t>
            </w:r>
            <w:r w:rsidR="00D37BEB">
              <w:rPr>
                <w:rFonts w:ascii="Times New Roman" w:eastAsia="Times New Roman" w:hAnsi="Times New Roman"/>
                <w:sz w:val="24"/>
                <w:szCs w:val="24"/>
              </w:rPr>
              <w:t>I</w:t>
            </w:r>
            <w:r w:rsidR="00E93EED" w:rsidRPr="00FD1B33">
              <w:rPr>
                <w:rFonts w:ascii="Times New Roman" w:eastAsia="Times New Roman" w:hAnsi="Times New Roman"/>
                <w:sz w:val="24"/>
                <w:szCs w:val="24"/>
              </w:rPr>
              <w:t>I</w:t>
            </w:r>
            <w:r w:rsidR="00D37BEB">
              <w:rPr>
                <w:rFonts w:ascii="Times New Roman" w:eastAsia="Times New Roman" w:hAnsi="Times New Roman"/>
                <w:sz w:val="24"/>
                <w:szCs w:val="24"/>
              </w:rPr>
              <w:t>I, semestrul I, 2 grupe</w:t>
            </w:r>
            <w:r w:rsidR="00E93EED" w:rsidRPr="00FD1B33">
              <w:rPr>
                <w:rFonts w:ascii="Times New Roman" w:eastAsia="Times New Roman" w:hAnsi="Times New Roman"/>
                <w:sz w:val="24"/>
                <w:szCs w:val="24"/>
              </w:rPr>
              <w:t>, total ore curs 2</w:t>
            </w:r>
            <w:r w:rsidR="00C41A9B">
              <w:rPr>
                <w:rFonts w:ascii="Times New Roman" w:eastAsia="Times New Roman" w:hAnsi="Times New Roman"/>
                <w:sz w:val="24"/>
                <w:szCs w:val="24"/>
              </w:rPr>
              <w:t>,</w:t>
            </w:r>
            <w:r w:rsidR="00C41A9B" w:rsidRPr="00FD1B33">
              <w:rPr>
                <w:rFonts w:ascii="Times New Roman" w:eastAsia="Times New Roman" w:hAnsi="Times New Roman"/>
                <w:sz w:val="24"/>
                <w:szCs w:val="24"/>
              </w:rPr>
              <w:t xml:space="preserve"> total</w:t>
            </w:r>
            <w:r w:rsidR="00D37BEB">
              <w:rPr>
                <w:rFonts w:ascii="Times New Roman" w:eastAsia="Times New Roman" w:hAnsi="Times New Roman"/>
                <w:sz w:val="24"/>
                <w:szCs w:val="24"/>
              </w:rPr>
              <w:t xml:space="preserve"> ore seminar 1 oră/an, 1 oră x 2</w:t>
            </w:r>
            <w:r w:rsidR="00C41A9B" w:rsidRPr="00FD1B33">
              <w:rPr>
                <w:rFonts w:ascii="Times New Roman" w:eastAsia="Times New Roman" w:hAnsi="Times New Roman"/>
                <w:sz w:val="24"/>
                <w:szCs w:val="24"/>
              </w:rPr>
              <w:t xml:space="preserve"> gr.</w:t>
            </w:r>
            <w:r w:rsidR="001B7076">
              <w:rPr>
                <w:rFonts w:ascii="Times New Roman" w:eastAsia="Times New Roman" w:hAnsi="Times New Roman"/>
                <w:sz w:val="24"/>
                <w:szCs w:val="24"/>
              </w:rPr>
              <w:t>/sem</w:t>
            </w:r>
            <w:r w:rsidR="00422B6B">
              <w:rPr>
                <w:rFonts w:ascii="Times New Roman" w:eastAsia="Times New Roman" w:hAnsi="Times New Roman"/>
                <w:sz w:val="24"/>
                <w:szCs w:val="24"/>
              </w:rPr>
              <w:t>.</w:t>
            </w:r>
          </w:p>
          <w:p w:rsidR="00B60D21" w:rsidRPr="00FD1B33" w:rsidRDefault="00B60D21" w:rsidP="00FD1B33">
            <w:pPr>
              <w:spacing w:after="0" w:line="240" w:lineRule="auto"/>
              <w:jc w:val="both"/>
              <w:rPr>
                <w:rFonts w:ascii="Times New Roman" w:hAnsi="Times New Roman"/>
                <w:b/>
                <w:sz w:val="24"/>
                <w:szCs w:val="24"/>
              </w:rPr>
            </w:pPr>
            <w:r w:rsidRPr="00FD1B33">
              <w:rPr>
                <w:rFonts w:ascii="Times New Roman" w:hAnsi="Times New Roman"/>
                <w:b/>
                <w:sz w:val="24"/>
                <w:szCs w:val="24"/>
              </w:rPr>
              <w:t xml:space="preserve">4. </w:t>
            </w:r>
            <w:r w:rsidR="00D37BEB" w:rsidRPr="00AD0767">
              <w:rPr>
                <w:rFonts w:ascii="Times New Roman" w:hAnsi="Times New Roman"/>
                <w:b/>
                <w:color w:val="000000"/>
                <w:sz w:val="24"/>
                <w:szCs w:val="24"/>
                <w:shd w:val="clear" w:color="auto" w:fill="FFFFFF"/>
              </w:rPr>
              <w:t>Terapii ocupaționale pentru persoane cu deficiențe </w:t>
            </w:r>
          </w:p>
          <w:p w:rsidR="00B60D21" w:rsidRPr="00FD1B33" w:rsidRDefault="00E93EED" w:rsidP="00FD1B33">
            <w:pPr>
              <w:spacing w:after="0" w:line="240" w:lineRule="auto"/>
              <w:jc w:val="both"/>
              <w:rPr>
                <w:rFonts w:ascii="Times New Roman" w:eastAsia="Times New Roman" w:hAnsi="Times New Roman"/>
                <w:sz w:val="24"/>
                <w:szCs w:val="24"/>
              </w:rPr>
            </w:pPr>
            <w:r w:rsidRPr="00FD1B33">
              <w:rPr>
                <w:rFonts w:ascii="Times New Roman" w:eastAsia="Times New Roman" w:hAnsi="Times New Roman"/>
                <w:sz w:val="24"/>
                <w:szCs w:val="24"/>
              </w:rPr>
              <w:t>-Programul</w:t>
            </w:r>
            <w:r w:rsidR="00C41A9B">
              <w:rPr>
                <w:rFonts w:ascii="Times New Roman" w:eastAsia="Times New Roman" w:hAnsi="Times New Roman"/>
                <w:sz w:val="24"/>
                <w:szCs w:val="24"/>
              </w:rPr>
              <w:t xml:space="preserve"> de studii (licență</w:t>
            </w:r>
            <w:r w:rsidR="00B60D21" w:rsidRPr="00FD1B33">
              <w:rPr>
                <w:rFonts w:ascii="Times New Roman" w:eastAsia="Times New Roman" w:hAnsi="Times New Roman"/>
                <w:sz w:val="24"/>
                <w:szCs w:val="24"/>
              </w:rPr>
              <w:t xml:space="preserve">) </w:t>
            </w:r>
            <w:r w:rsidR="00D37BEB">
              <w:rPr>
                <w:rFonts w:ascii="Times New Roman" w:eastAsia="Times New Roman" w:hAnsi="Times New Roman"/>
                <w:sz w:val="24"/>
                <w:szCs w:val="24"/>
              </w:rPr>
              <w:t>Psihopedagogie Specială</w:t>
            </w:r>
            <w:r w:rsidR="00B60D21" w:rsidRPr="00FD1B33">
              <w:rPr>
                <w:rFonts w:ascii="Times New Roman" w:eastAsia="Times New Roman" w:hAnsi="Times New Roman"/>
                <w:sz w:val="24"/>
                <w:szCs w:val="24"/>
              </w:rPr>
              <w:t xml:space="preserve">, disciplină efectuată în anul </w:t>
            </w:r>
            <w:r w:rsidR="00D851C6">
              <w:rPr>
                <w:rFonts w:ascii="Times New Roman" w:eastAsia="Times New Roman" w:hAnsi="Times New Roman"/>
                <w:sz w:val="24"/>
                <w:szCs w:val="24"/>
              </w:rPr>
              <w:t>II</w:t>
            </w:r>
            <w:r w:rsidR="00B60D21" w:rsidRPr="00FD1B33">
              <w:rPr>
                <w:rFonts w:ascii="Times New Roman" w:eastAsia="Times New Roman" w:hAnsi="Times New Roman"/>
                <w:sz w:val="24"/>
                <w:szCs w:val="24"/>
              </w:rPr>
              <w:t xml:space="preserve">I, semestrul </w:t>
            </w:r>
            <w:r w:rsidRPr="00FD1B33">
              <w:rPr>
                <w:rFonts w:ascii="Times New Roman" w:eastAsia="Times New Roman" w:hAnsi="Times New Roman"/>
                <w:sz w:val="24"/>
                <w:szCs w:val="24"/>
              </w:rPr>
              <w:t>I, 1 grupă</w:t>
            </w:r>
            <w:r w:rsidR="00B60D21" w:rsidRPr="00FD1B33">
              <w:rPr>
                <w:rFonts w:ascii="Times New Roman" w:eastAsia="Times New Roman" w:hAnsi="Times New Roman"/>
                <w:sz w:val="24"/>
                <w:szCs w:val="24"/>
              </w:rPr>
              <w:t>,  total</w:t>
            </w:r>
            <w:r w:rsidR="00D851C6">
              <w:rPr>
                <w:rFonts w:ascii="Times New Roman" w:eastAsia="Times New Roman" w:hAnsi="Times New Roman"/>
                <w:sz w:val="24"/>
                <w:szCs w:val="24"/>
              </w:rPr>
              <w:t xml:space="preserve"> ore curs 1 oră, </w:t>
            </w:r>
            <w:r w:rsidR="00D851C6" w:rsidRPr="00FD1B33">
              <w:rPr>
                <w:rFonts w:ascii="Times New Roman" w:eastAsia="Times New Roman" w:hAnsi="Times New Roman"/>
                <w:sz w:val="24"/>
                <w:szCs w:val="24"/>
              </w:rPr>
              <w:t>total</w:t>
            </w:r>
            <w:r w:rsidR="00D851C6">
              <w:rPr>
                <w:rFonts w:ascii="Times New Roman" w:eastAsia="Times New Roman" w:hAnsi="Times New Roman"/>
                <w:sz w:val="24"/>
                <w:szCs w:val="24"/>
              </w:rPr>
              <w:t xml:space="preserve"> ore seminar 0,5 ore/an, 1 oră x 1</w:t>
            </w:r>
            <w:r w:rsidR="00D851C6" w:rsidRPr="00FD1B33">
              <w:rPr>
                <w:rFonts w:ascii="Times New Roman" w:eastAsia="Times New Roman" w:hAnsi="Times New Roman"/>
                <w:sz w:val="24"/>
                <w:szCs w:val="24"/>
              </w:rPr>
              <w:t xml:space="preserve"> gr.</w:t>
            </w:r>
            <w:r w:rsidR="00D851C6">
              <w:rPr>
                <w:rFonts w:ascii="Times New Roman" w:eastAsia="Times New Roman" w:hAnsi="Times New Roman"/>
                <w:sz w:val="24"/>
                <w:szCs w:val="24"/>
              </w:rPr>
              <w:t>/sem</w:t>
            </w:r>
            <w:r w:rsidR="00422B6B">
              <w:rPr>
                <w:rFonts w:ascii="Times New Roman" w:eastAsia="Times New Roman" w:hAnsi="Times New Roman"/>
                <w:sz w:val="24"/>
                <w:szCs w:val="24"/>
              </w:rPr>
              <w:t>.</w:t>
            </w:r>
          </w:p>
          <w:p w:rsidR="00B60D21" w:rsidRPr="00FD1B33" w:rsidRDefault="00B60D21" w:rsidP="00FD1B33">
            <w:pPr>
              <w:spacing w:after="0" w:line="240" w:lineRule="auto"/>
              <w:jc w:val="both"/>
              <w:rPr>
                <w:rFonts w:ascii="Times New Roman" w:hAnsi="Times New Roman"/>
                <w:color w:val="000000"/>
                <w:sz w:val="24"/>
                <w:szCs w:val="24"/>
                <w:shd w:val="clear" w:color="auto" w:fill="FFFFFF"/>
              </w:rPr>
            </w:pPr>
            <w:r w:rsidRPr="00FD1B33">
              <w:rPr>
                <w:rFonts w:ascii="Times New Roman" w:hAnsi="Times New Roman"/>
                <w:b/>
                <w:sz w:val="24"/>
                <w:szCs w:val="24"/>
              </w:rPr>
              <w:t xml:space="preserve">5. </w:t>
            </w:r>
            <w:r w:rsidR="00D37BEB" w:rsidRPr="00AD0767">
              <w:rPr>
                <w:rFonts w:ascii="Times New Roman" w:hAnsi="Times New Roman"/>
                <w:b/>
                <w:color w:val="000000"/>
                <w:sz w:val="24"/>
                <w:szCs w:val="24"/>
                <w:shd w:val="clear" w:color="auto" w:fill="FFFFFF"/>
              </w:rPr>
              <w:t>Metodologia cercetării în științele educației </w:t>
            </w:r>
          </w:p>
          <w:p w:rsidR="00B60D21" w:rsidRPr="00C41A9B" w:rsidRDefault="001E40E8" w:rsidP="00574CAB">
            <w:pPr>
              <w:spacing w:after="0" w:line="240" w:lineRule="auto"/>
              <w:jc w:val="both"/>
              <w:rPr>
                <w:rFonts w:ascii="Times New Roman" w:eastAsia="Times New Roman" w:hAnsi="Times New Roman"/>
                <w:sz w:val="24"/>
                <w:szCs w:val="24"/>
              </w:rPr>
            </w:pPr>
            <w:r w:rsidRPr="00FD1B33">
              <w:rPr>
                <w:rFonts w:ascii="Times New Roman" w:eastAsia="Times New Roman" w:hAnsi="Times New Roman"/>
                <w:sz w:val="24"/>
                <w:szCs w:val="24"/>
              </w:rPr>
              <w:t>-Programul de st</w:t>
            </w:r>
            <w:r>
              <w:rPr>
                <w:rFonts w:ascii="Times New Roman" w:eastAsia="Times New Roman" w:hAnsi="Times New Roman"/>
                <w:sz w:val="24"/>
                <w:szCs w:val="24"/>
              </w:rPr>
              <w:t>udii (licență) Psihopedagogie Specială</w:t>
            </w:r>
            <w:r w:rsidRPr="00FD1B33">
              <w:rPr>
                <w:rFonts w:ascii="Times New Roman" w:eastAsia="Times New Roman" w:hAnsi="Times New Roman"/>
                <w:sz w:val="24"/>
                <w:szCs w:val="24"/>
              </w:rPr>
              <w:t xml:space="preserve">, disciplină efectuată în anul </w:t>
            </w:r>
            <w:r>
              <w:rPr>
                <w:rFonts w:ascii="Times New Roman" w:eastAsia="Times New Roman" w:hAnsi="Times New Roman"/>
                <w:sz w:val="24"/>
                <w:szCs w:val="24"/>
              </w:rPr>
              <w:t>I</w:t>
            </w:r>
            <w:r w:rsidRPr="00FD1B33">
              <w:rPr>
                <w:rFonts w:ascii="Times New Roman" w:eastAsia="Times New Roman" w:hAnsi="Times New Roman"/>
                <w:sz w:val="24"/>
                <w:szCs w:val="24"/>
              </w:rPr>
              <w:t>I</w:t>
            </w:r>
            <w:r>
              <w:rPr>
                <w:rFonts w:ascii="Times New Roman" w:eastAsia="Times New Roman" w:hAnsi="Times New Roman"/>
                <w:sz w:val="24"/>
                <w:szCs w:val="24"/>
              </w:rPr>
              <w:t xml:space="preserve">I, semestrul </w:t>
            </w:r>
            <w:r w:rsidR="00D851C6">
              <w:rPr>
                <w:rFonts w:ascii="Times New Roman" w:eastAsia="Times New Roman" w:hAnsi="Times New Roman"/>
                <w:sz w:val="24"/>
                <w:szCs w:val="24"/>
              </w:rPr>
              <w:t>al I</w:t>
            </w:r>
            <w:r>
              <w:rPr>
                <w:rFonts w:ascii="Times New Roman" w:eastAsia="Times New Roman" w:hAnsi="Times New Roman"/>
                <w:sz w:val="24"/>
                <w:szCs w:val="24"/>
              </w:rPr>
              <w:t>I</w:t>
            </w:r>
            <w:r w:rsidR="00D851C6">
              <w:rPr>
                <w:rFonts w:ascii="Times New Roman" w:eastAsia="Times New Roman" w:hAnsi="Times New Roman"/>
                <w:sz w:val="24"/>
                <w:szCs w:val="24"/>
              </w:rPr>
              <w:t>-lea</w:t>
            </w:r>
            <w:r>
              <w:rPr>
                <w:rFonts w:ascii="Times New Roman" w:eastAsia="Times New Roman" w:hAnsi="Times New Roman"/>
                <w:sz w:val="24"/>
                <w:szCs w:val="24"/>
              </w:rPr>
              <w:t>, 2 grupe</w:t>
            </w:r>
            <w:r w:rsidRPr="00FD1B33">
              <w:rPr>
                <w:rFonts w:ascii="Times New Roman" w:eastAsia="Times New Roman" w:hAnsi="Times New Roman"/>
                <w:sz w:val="24"/>
                <w:szCs w:val="24"/>
              </w:rPr>
              <w:t>, total ore curs 2</w:t>
            </w:r>
            <w:r>
              <w:rPr>
                <w:rFonts w:ascii="Times New Roman" w:eastAsia="Times New Roman" w:hAnsi="Times New Roman"/>
                <w:sz w:val="24"/>
                <w:szCs w:val="24"/>
              </w:rPr>
              <w:t>,</w:t>
            </w:r>
            <w:r w:rsidRPr="00FD1B33">
              <w:rPr>
                <w:rFonts w:ascii="Times New Roman" w:eastAsia="Times New Roman" w:hAnsi="Times New Roman"/>
                <w:sz w:val="24"/>
                <w:szCs w:val="24"/>
              </w:rPr>
              <w:t xml:space="preserve"> total</w:t>
            </w:r>
            <w:r w:rsidR="00D851C6">
              <w:rPr>
                <w:rFonts w:ascii="Times New Roman" w:eastAsia="Times New Roman" w:hAnsi="Times New Roman"/>
                <w:sz w:val="24"/>
                <w:szCs w:val="24"/>
              </w:rPr>
              <w:t xml:space="preserve"> ore seminar 2 ore/an, 2 ore</w:t>
            </w:r>
            <w:r>
              <w:rPr>
                <w:rFonts w:ascii="Times New Roman" w:eastAsia="Times New Roman" w:hAnsi="Times New Roman"/>
                <w:sz w:val="24"/>
                <w:szCs w:val="24"/>
              </w:rPr>
              <w:t xml:space="preserve"> x 2</w:t>
            </w:r>
            <w:r w:rsidRPr="00FD1B33">
              <w:rPr>
                <w:rFonts w:ascii="Times New Roman" w:eastAsia="Times New Roman" w:hAnsi="Times New Roman"/>
                <w:sz w:val="24"/>
                <w:szCs w:val="24"/>
              </w:rPr>
              <w:t xml:space="preserve"> gr.</w:t>
            </w:r>
            <w:r>
              <w:rPr>
                <w:rFonts w:ascii="Times New Roman" w:eastAsia="Times New Roman" w:hAnsi="Times New Roman"/>
                <w:sz w:val="24"/>
                <w:szCs w:val="24"/>
              </w:rPr>
              <w:t>/sem.</w:t>
            </w:r>
          </w:p>
        </w:tc>
      </w:tr>
      <w:tr w:rsidR="00FE6CD4" w:rsidRPr="00002B8B">
        <w:tc>
          <w:tcPr>
            <w:tcW w:w="3652" w:type="dxa"/>
          </w:tcPr>
          <w:p w:rsidR="00FE6CD4" w:rsidRPr="00002B8B" w:rsidRDefault="00826E92" w:rsidP="00533E4E">
            <w:pPr>
              <w:spacing w:after="0" w:line="240" w:lineRule="auto"/>
              <w:rPr>
                <w:rFonts w:ascii="Times New Roman" w:hAnsi="Times New Roman"/>
                <w:sz w:val="24"/>
                <w:szCs w:val="24"/>
              </w:rPr>
            </w:pPr>
            <w:r w:rsidRPr="00002B8B">
              <w:rPr>
                <w:rFonts w:ascii="Times New Roman" w:hAnsi="Times New Roman"/>
                <w:sz w:val="24"/>
                <w:szCs w:val="24"/>
              </w:rPr>
              <w:t>Atribu</w:t>
            </w:r>
            <w:r w:rsidR="00436D0A" w:rsidRPr="00002B8B">
              <w:rPr>
                <w:rFonts w:ascii="Times New Roman" w:hAnsi="Times New Roman"/>
                <w:sz w:val="24"/>
                <w:szCs w:val="24"/>
              </w:rPr>
              <w:t>ţ</w:t>
            </w:r>
            <w:r w:rsidRPr="00002B8B">
              <w:rPr>
                <w:rFonts w:ascii="Times New Roman" w:hAnsi="Times New Roman"/>
                <w:sz w:val="24"/>
                <w:szCs w:val="24"/>
              </w:rPr>
              <w:t>ii</w:t>
            </w:r>
            <w:r w:rsidR="00002B8B" w:rsidRPr="00002B8B">
              <w:rPr>
                <w:rFonts w:ascii="Times New Roman" w:hAnsi="Times New Roman"/>
                <w:sz w:val="24"/>
                <w:szCs w:val="24"/>
              </w:rPr>
              <w:t>/activităţile</w:t>
            </w:r>
            <w:r w:rsidR="005F6F59" w:rsidRPr="00002B8B">
              <w:rPr>
                <w:rFonts w:ascii="Times New Roman" w:hAnsi="Times New Roman"/>
                <w:sz w:val="24"/>
                <w:szCs w:val="24"/>
              </w:rPr>
              <w:t xml:space="preserve"> aferente postului </w:t>
            </w:r>
            <w:r w:rsidR="00EC3234">
              <w:rPr>
                <w:rFonts w:ascii="Times New Roman" w:hAnsi="Times New Roman"/>
                <w:sz w:val="24"/>
                <w:szCs w:val="24"/>
              </w:rPr>
              <w:t>pentru examenul de în cariera didactică</w:t>
            </w:r>
            <w:r w:rsidR="005F6F59" w:rsidRPr="00002B8B">
              <w:rPr>
                <w:rFonts w:ascii="Times New Roman" w:hAnsi="Times New Roman"/>
                <w:sz w:val="24"/>
                <w:szCs w:val="24"/>
              </w:rPr>
              <w:t>, incluzând norma didactică şi tipurile de activităţi incluse în norma didactică</w:t>
            </w:r>
          </w:p>
        </w:tc>
        <w:tc>
          <w:tcPr>
            <w:tcW w:w="5636" w:type="dxa"/>
          </w:tcPr>
          <w:p w:rsidR="00E93EED" w:rsidRPr="00093B27" w:rsidRDefault="00E93EED" w:rsidP="00FD1B33">
            <w:pPr>
              <w:spacing w:after="0" w:line="240" w:lineRule="auto"/>
              <w:jc w:val="both"/>
              <w:rPr>
                <w:rFonts w:ascii="Times New Roman" w:eastAsia="Times New Roman" w:hAnsi="Times New Roman"/>
                <w:b/>
                <w:sz w:val="24"/>
                <w:szCs w:val="24"/>
              </w:rPr>
            </w:pPr>
            <w:r w:rsidRPr="00093B27">
              <w:rPr>
                <w:rFonts w:ascii="Times New Roman" w:eastAsia="Times New Roman" w:hAnsi="Times New Roman"/>
                <w:b/>
                <w:sz w:val="24"/>
                <w:szCs w:val="24"/>
              </w:rPr>
              <w:t xml:space="preserve">Activităţi didactice: </w:t>
            </w:r>
          </w:p>
          <w:p w:rsidR="00E93EED" w:rsidRPr="00093B27" w:rsidRDefault="00E93EED"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 xml:space="preserve">a) Activităţi de predare; </w:t>
            </w:r>
          </w:p>
          <w:p w:rsidR="00E93EED" w:rsidRPr="00093B27" w:rsidRDefault="00E93EED"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 xml:space="preserve">b) Activităţi de seminar, lucrări practice şi de laborator, îndrumare proiecte de an; </w:t>
            </w:r>
          </w:p>
          <w:p w:rsidR="00E93EED" w:rsidRPr="00093B27" w:rsidRDefault="00E93EED"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 xml:space="preserve">c) Îndrumarea elaborării lucrărilor de licenţă; </w:t>
            </w:r>
          </w:p>
          <w:p w:rsidR="00E93EED" w:rsidRPr="00093B27" w:rsidRDefault="00E93EED"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 xml:space="preserve">d) Îndrumarea elaborării lucrărilor de disertaţie; </w:t>
            </w:r>
          </w:p>
          <w:p w:rsidR="00E93EED" w:rsidRPr="00093B27" w:rsidRDefault="00E93EED"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 xml:space="preserve">e) Alte activităţi didactice, practice şi de cercetare </w:t>
            </w:r>
            <w:r w:rsidRPr="00093B27">
              <w:rPr>
                <w:rFonts w:ascii="Times New Roman" w:eastAsia="Times New Roman" w:hAnsi="Times New Roman"/>
                <w:sz w:val="24"/>
                <w:szCs w:val="24"/>
              </w:rPr>
              <w:lastRenderedPageBreak/>
              <w:t xml:space="preserve">ştiinţifică înscrise în planul de învăţământ; </w:t>
            </w:r>
          </w:p>
          <w:p w:rsidR="00E93EED" w:rsidRPr="00093B27" w:rsidRDefault="00E93EED"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 xml:space="preserve">f) Activităţi de evaluare; </w:t>
            </w:r>
          </w:p>
          <w:p w:rsidR="00E93EED" w:rsidRPr="00093B27" w:rsidRDefault="00E93EED"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 xml:space="preserve">g) Tutoriat, consultaţii, îndrumarea cercurilor ştiinţificestudenţeşti; </w:t>
            </w:r>
          </w:p>
          <w:p w:rsidR="00E93EED" w:rsidRPr="00093B27" w:rsidRDefault="00E93EED"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 xml:space="preserve">h) Activităţi de pregătire ştiinţificăşi metodică şi alte activităţi în interesul învăţământului; </w:t>
            </w:r>
          </w:p>
          <w:p w:rsidR="00E93EED" w:rsidRPr="00093B27" w:rsidRDefault="00E93EED" w:rsidP="00FD1B33">
            <w:pPr>
              <w:spacing w:after="0" w:line="240" w:lineRule="auto"/>
              <w:jc w:val="both"/>
              <w:rPr>
                <w:rFonts w:ascii="Times New Roman" w:eastAsia="Times New Roman" w:hAnsi="Times New Roman"/>
                <w:sz w:val="24"/>
                <w:szCs w:val="24"/>
                <w:lang w:val="it-IT"/>
              </w:rPr>
            </w:pPr>
            <w:r w:rsidRPr="00093B27">
              <w:rPr>
                <w:rFonts w:ascii="Times New Roman" w:eastAsia="Times New Roman" w:hAnsi="Times New Roman"/>
                <w:sz w:val="24"/>
                <w:szCs w:val="24"/>
                <w:lang w:val="it-IT"/>
              </w:rPr>
              <w:t>i) Participare la activităţile</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 xml:space="preserve">organizate de catedră, facultateşi/sauuniversitate; </w:t>
            </w:r>
          </w:p>
          <w:p w:rsidR="00E93EED" w:rsidRPr="00093B27" w:rsidRDefault="00E93EED" w:rsidP="00FD1B33">
            <w:pPr>
              <w:spacing w:after="0" w:line="240" w:lineRule="auto"/>
              <w:jc w:val="both"/>
              <w:rPr>
                <w:rFonts w:ascii="Times New Roman" w:eastAsia="Times New Roman" w:hAnsi="Times New Roman"/>
                <w:sz w:val="24"/>
                <w:szCs w:val="24"/>
                <w:lang w:val="it-IT"/>
              </w:rPr>
            </w:pPr>
            <w:r w:rsidRPr="00093B27">
              <w:rPr>
                <w:rFonts w:ascii="Times New Roman" w:eastAsia="Times New Roman" w:hAnsi="Times New Roman"/>
                <w:sz w:val="24"/>
                <w:szCs w:val="24"/>
                <w:lang w:val="it-IT"/>
              </w:rPr>
              <w:t>j) Participarea la consilii</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şi</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comisii</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în</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interesul</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 xml:space="preserve">învăţământului. </w:t>
            </w:r>
          </w:p>
          <w:p w:rsidR="00E93EED" w:rsidRPr="00093B27" w:rsidRDefault="00E93EED" w:rsidP="00FD1B33">
            <w:pPr>
              <w:spacing w:after="0" w:line="240" w:lineRule="auto"/>
              <w:jc w:val="both"/>
              <w:rPr>
                <w:rFonts w:ascii="Times New Roman" w:eastAsia="Times New Roman" w:hAnsi="Times New Roman"/>
                <w:sz w:val="24"/>
                <w:szCs w:val="24"/>
                <w:lang w:val="it-IT"/>
              </w:rPr>
            </w:pPr>
            <w:r w:rsidRPr="00093B27">
              <w:rPr>
                <w:rFonts w:ascii="Times New Roman" w:eastAsia="Times New Roman" w:hAnsi="Times New Roman"/>
                <w:sz w:val="24"/>
                <w:szCs w:val="24"/>
                <w:lang w:val="it-IT"/>
              </w:rPr>
              <w:t xml:space="preserve">2. </w:t>
            </w:r>
            <w:r w:rsidRPr="00093B27">
              <w:rPr>
                <w:rFonts w:ascii="Times New Roman" w:eastAsia="Times New Roman" w:hAnsi="Times New Roman"/>
                <w:b/>
                <w:sz w:val="24"/>
                <w:szCs w:val="24"/>
                <w:lang w:val="it-IT"/>
              </w:rPr>
              <w:t>Activităţi de cercetare:</w:t>
            </w:r>
          </w:p>
          <w:p w:rsidR="00E93EED" w:rsidRPr="00093B27" w:rsidRDefault="00E93EED" w:rsidP="00FD1B33">
            <w:pPr>
              <w:spacing w:after="0" w:line="240" w:lineRule="auto"/>
              <w:jc w:val="both"/>
              <w:rPr>
                <w:rFonts w:ascii="Times New Roman" w:eastAsia="Times New Roman" w:hAnsi="Times New Roman"/>
                <w:sz w:val="24"/>
                <w:szCs w:val="24"/>
                <w:lang w:val="it-IT"/>
              </w:rPr>
            </w:pPr>
            <w:r w:rsidRPr="00093B27">
              <w:rPr>
                <w:rFonts w:ascii="Times New Roman" w:eastAsia="Times New Roman" w:hAnsi="Times New Roman"/>
                <w:sz w:val="24"/>
                <w:szCs w:val="24"/>
                <w:lang w:val="it-IT"/>
              </w:rPr>
              <w:t>a) Activităţi</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în</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cadrul</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centrului de cercetare</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prevăzute</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în</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planul</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 xml:space="preserve">intern; </w:t>
            </w:r>
          </w:p>
          <w:p w:rsidR="00E93EED" w:rsidRPr="00093B27" w:rsidRDefault="00E93EED" w:rsidP="00FD1B33">
            <w:pPr>
              <w:spacing w:after="0" w:line="240" w:lineRule="auto"/>
              <w:jc w:val="both"/>
              <w:rPr>
                <w:rFonts w:ascii="Times New Roman" w:eastAsia="Times New Roman" w:hAnsi="Times New Roman"/>
                <w:sz w:val="24"/>
                <w:szCs w:val="24"/>
                <w:lang w:val="it-IT"/>
              </w:rPr>
            </w:pPr>
            <w:r w:rsidRPr="00093B27">
              <w:rPr>
                <w:rFonts w:ascii="Times New Roman" w:eastAsia="Times New Roman" w:hAnsi="Times New Roman"/>
                <w:sz w:val="24"/>
                <w:szCs w:val="24"/>
                <w:lang w:val="it-IT"/>
              </w:rPr>
              <w:t>b) Iniţerea, derulareaşi</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monitorizarea</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programelor</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şi</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proiectelor;</w:t>
            </w:r>
          </w:p>
          <w:p w:rsidR="00E93EED" w:rsidRPr="00093B27" w:rsidRDefault="00E93EED" w:rsidP="00FD1B33">
            <w:pPr>
              <w:spacing w:after="0" w:line="240" w:lineRule="auto"/>
              <w:jc w:val="both"/>
              <w:rPr>
                <w:rFonts w:ascii="Times New Roman" w:eastAsia="Times New Roman" w:hAnsi="Times New Roman"/>
                <w:sz w:val="24"/>
                <w:szCs w:val="24"/>
                <w:lang w:val="it-IT"/>
              </w:rPr>
            </w:pPr>
            <w:r w:rsidRPr="00093B27">
              <w:rPr>
                <w:rFonts w:ascii="Times New Roman" w:eastAsia="Times New Roman" w:hAnsi="Times New Roman"/>
                <w:sz w:val="24"/>
                <w:szCs w:val="24"/>
                <w:lang w:val="it-IT"/>
              </w:rPr>
              <w:t xml:space="preserve"> c) Participarea la conferinţe, sesiuni</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ştiinţifice</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pentru</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diseminarea</w:t>
            </w:r>
            <w:r w:rsidR="00B12BE2">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 xml:space="preserve">rezultatelorcercetării; </w:t>
            </w:r>
          </w:p>
          <w:p w:rsidR="00866E89" w:rsidRPr="00FD1B33" w:rsidRDefault="00E93EED" w:rsidP="00FD1B33">
            <w:pPr>
              <w:spacing w:after="0" w:line="240" w:lineRule="auto"/>
              <w:jc w:val="both"/>
              <w:rPr>
                <w:rFonts w:ascii="Times New Roman" w:hAnsi="Times New Roman"/>
                <w:sz w:val="24"/>
                <w:szCs w:val="24"/>
              </w:rPr>
            </w:pPr>
            <w:r w:rsidRPr="00FD1B33">
              <w:rPr>
                <w:rFonts w:ascii="Times New Roman" w:eastAsia="Times New Roman" w:hAnsi="Times New Roman"/>
                <w:sz w:val="24"/>
                <w:szCs w:val="24"/>
                <w:lang w:val="en-US"/>
              </w:rPr>
              <w:t>d) Elaborarea</w:t>
            </w:r>
            <w:r w:rsidR="00C34439">
              <w:rPr>
                <w:rFonts w:ascii="Times New Roman" w:eastAsia="Times New Roman" w:hAnsi="Times New Roman"/>
                <w:sz w:val="24"/>
                <w:szCs w:val="24"/>
                <w:lang w:val="en-US"/>
              </w:rPr>
              <w:t xml:space="preserve"> </w:t>
            </w:r>
            <w:r w:rsidRPr="00FD1B33">
              <w:rPr>
                <w:rFonts w:ascii="Times New Roman" w:eastAsia="Times New Roman" w:hAnsi="Times New Roman"/>
                <w:sz w:val="24"/>
                <w:szCs w:val="24"/>
                <w:lang w:val="en-US"/>
              </w:rPr>
              <w:t>şi</w:t>
            </w:r>
            <w:r w:rsidR="00C34439">
              <w:rPr>
                <w:rFonts w:ascii="Times New Roman" w:eastAsia="Times New Roman" w:hAnsi="Times New Roman"/>
                <w:sz w:val="24"/>
                <w:szCs w:val="24"/>
                <w:lang w:val="en-US"/>
              </w:rPr>
              <w:t xml:space="preserve"> </w:t>
            </w:r>
            <w:r w:rsidRPr="00FD1B33">
              <w:rPr>
                <w:rFonts w:ascii="Times New Roman" w:eastAsia="Times New Roman" w:hAnsi="Times New Roman"/>
                <w:sz w:val="24"/>
                <w:szCs w:val="24"/>
                <w:lang w:val="en-US"/>
              </w:rPr>
              <w:t>publicarea</w:t>
            </w:r>
            <w:r w:rsidR="00C34439">
              <w:rPr>
                <w:rFonts w:ascii="Times New Roman" w:eastAsia="Times New Roman" w:hAnsi="Times New Roman"/>
                <w:sz w:val="24"/>
                <w:szCs w:val="24"/>
                <w:lang w:val="en-US"/>
              </w:rPr>
              <w:t xml:space="preserve"> </w:t>
            </w:r>
            <w:r w:rsidRPr="00FD1B33">
              <w:rPr>
                <w:rFonts w:ascii="Times New Roman" w:eastAsia="Times New Roman" w:hAnsi="Times New Roman"/>
                <w:sz w:val="24"/>
                <w:szCs w:val="24"/>
                <w:lang w:val="en-US"/>
              </w:rPr>
              <w:t>articolelor, a tratatelor, a monografiilor</w:t>
            </w:r>
            <w:r w:rsidR="00C34439">
              <w:rPr>
                <w:rFonts w:ascii="Times New Roman" w:eastAsia="Times New Roman" w:hAnsi="Times New Roman"/>
                <w:sz w:val="24"/>
                <w:szCs w:val="24"/>
                <w:lang w:val="en-US"/>
              </w:rPr>
              <w:t xml:space="preserve"> </w:t>
            </w:r>
            <w:r w:rsidRPr="00FD1B33">
              <w:rPr>
                <w:rFonts w:ascii="Times New Roman" w:eastAsia="Times New Roman" w:hAnsi="Times New Roman"/>
                <w:sz w:val="24"/>
                <w:szCs w:val="24"/>
                <w:lang w:val="en-US"/>
              </w:rPr>
              <w:t>şi a cărţilor de specialitate</w:t>
            </w:r>
            <w:r w:rsidR="00C34439">
              <w:rPr>
                <w:rFonts w:ascii="Times New Roman" w:eastAsia="Times New Roman" w:hAnsi="Times New Roman"/>
                <w:sz w:val="24"/>
                <w:szCs w:val="24"/>
                <w:lang w:val="en-US"/>
              </w:rPr>
              <w:t xml:space="preserve"> </w:t>
            </w:r>
            <w:r w:rsidRPr="00FD1B33">
              <w:rPr>
                <w:rFonts w:ascii="Times New Roman" w:eastAsia="Times New Roman" w:hAnsi="Times New Roman"/>
                <w:sz w:val="24"/>
                <w:szCs w:val="24"/>
                <w:lang w:val="en-US"/>
              </w:rPr>
              <w:t>prevăzute</w:t>
            </w:r>
            <w:r w:rsidR="00C34439">
              <w:rPr>
                <w:rFonts w:ascii="Times New Roman" w:eastAsia="Times New Roman" w:hAnsi="Times New Roman"/>
                <w:sz w:val="24"/>
                <w:szCs w:val="24"/>
                <w:lang w:val="en-US"/>
              </w:rPr>
              <w:t xml:space="preserve"> </w:t>
            </w:r>
            <w:r w:rsidRPr="00FD1B33">
              <w:rPr>
                <w:rFonts w:ascii="Times New Roman" w:eastAsia="Times New Roman" w:hAnsi="Times New Roman"/>
                <w:sz w:val="24"/>
                <w:szCs w:val="24"/>
                <w:lang w:val="en-US"/>
              </w:rPr>
              <w:t>în</w:t>
            </w:r>
            <w:r w:rsidR="00C34439">
              <w:rPr>
                <w:rFonts w:ascii="Times New Roman" w:eastAsia="Times New Roman" w:hAnsi="Times New Roman"/>
                <w:sz w:val="24"/>
                <w:szCs w:val="24"/>
                <w:lang w:val="en-US"/>
              </w:rPr>
              <w:t xml:space="preserve"> </w:t>
            </w:r>
            <w:r w:rsidRPr="00FD1B33">
              <w:rPr>
                <w:rFonts w:ascii="Times New Roman" w:eastAsia="Times New Roman" w:hAnsi="Times New Roman"/>
                <w:sz w:val="24"/>
                <w:szCs w:val="24"/>
                <w:lang w:val="en-US"/>
              </w:rPr>
              <w:t>planul intern.</w:t>
            </w:r>
          </w:p>
        </w:tc>
      </w:tr>
      <w:tr w:rsidR="00FE6CD4" w:rsidRPr="00002B8B">
        <w:tc>
          <w:tcPr>
            <w:tcW w:w="3652" w:type="dxa"/>
          </w:tcPr>
          <w:p w:rsidR="00FE6CD4" w:rsidRPr="00002B8B" w:rsidRDefault="00826E92" w:rsidP="003327A4">
            <w:pPr>
              <w:spacing w:after="0" w:line="240" w:lineRule="auto"/>
              <w:rPr>
                <w:rFonts w:ascii="Times New Roman" w:hAnsi="Times New Roman"/>
                <w:sz w:val="24"/>
                <w:szCs w:val="24"/>
              </w:rPr>
            </w:pPr>
            <w:r w:rsidRPr="00002B8B">
              <w:rPr>
                <w:rFonts w:ascii="Times New Roman" w:hAnsi="Times New Roman"/>
                <w:sz w:val="24"/>
                <w:szCs w:val="24"/>
              </w:rPr>
              <w:lastRenderedPageBreak/>
              <w:t xml:space="preserve">Salariul </w:t>
            </w:r>
            <w:r w:rsidR="005F6F59" w:rsidRPr="00002B8B">
              <w:rPr>
                <w:rFonts w:ascii="Times New Roman" w:hAnsi="Times New Roman"/>
                <w:sz w:val="24"/>
                <w:szCs w:val="24"/>
              </w:rPr>
              <w:t xml:space="preserve">minim </w:t>
            </w:r>
            <w:r w:rsidRPr="00002B8B">
              <w:rPr>
                <w:rFonts w:ascii="Times New Roman" w:hAnsi="Times New Roman"/>
                <w:sz w:val="24"/>
                <w:szCs w:val="24"/>
              </w:rPr>
              <w:t>de încadrare</w:t>
            </w:r>
            <w:r w:rsidR="005F6F59" w:rsidRPr="00002B8B">
              <w:rPr>
                <w:rFonts w:ascii="Times New Roman" w:hAnsi="Times New Roman"/>
                <w:sz w:val="24"/>
                <w:szCs w:val="24"/>
              </w:rPr>
              <w:t xml:space="preserve"> a postului la momentul angajării </w:t>
            </w:r>
          </w:p>
        </w:tc>
        <w:tc>
          <w:tcPr>
            <w:tcW w:w="5636" w:type="dxa"/>
          </w:tcPr>
          <w:p w:rsidR="00FE6CD4" w:rsidRPr="00422B6B" w:rsidRDefault="00487F5B" w:rsidP="00FD1B33">
            <w:pPr>
              <w:spacing w:after="0" w:line="240" w:lineRule="auto"/>
              <w:jc w:val="both"/>
              <w:rPr>
                <w:rFonts w:ascii="Times New Roman" w:hAnsi="Times New Roman"/>
                <w:b/>
                <w:sz w:val="24"/>
                <w:szCs w:val="24"/>
              </w:rPr>
            </w:pPr>
            <w:r>
              <w:rPr>
                <w:rFonts w:ascii="Times New Roman" w:hAnsi="Times New Roman"/>
                <w:b/>
                <w:sz w:val="24"/>
                <w:szCs w:val="24"/>
              </w:rPr>
              <w:t>432</w:t>
            </w:r>
            <w:bookmarkStart w:id="0" w:name="_GoBack"/>
            <w:bookmarkEnd w:id="0"/>
            <w:r w:rsidR="001E40E8">
              <w:rPr>
                <w:rFonts w:ascii="Times New Roman" w:hAnsi="Times New Roman"/>
                <w:b/>
                <w:sz w:val="24"/>
                <w:szCs w:val="24"/>
              </w:rPr>
              <w:t>6</w:t>
            </w:r>
            <w:r w:rsidR="00AF539E">
              <w:rPr>
                <w:rFonts w:ascii="Times New Roman" w:hAnsi="Times New Roman"/>
                <w:b/>
                <w:sz w:val="24"/>
                <w:szCs w:val="24"/>
              </w:rPr>
              <w:t xml:space="preserve"> lei</w:t>
            </w:r>
          </w:p>
        </w:tc>
      </w:tr>
      <w:tr w:rsidR="005F6F59" w:rsidRPr="00002B8B" w:rsidTr="00763A23">
        <w:tc>
          <w:tcPr>
            <w:tcW w:w="9288" w:type="dxa"/>
            <w:gridSpan w:val="2"/>
          </w:tcPr>
          <w:p w:rsidR="005F6F59" w:rsidRPr="00FD1B33" w:rsidRDefault="00533E4E" w:rsidP="00FD1B33">
            <w:pPr>
              <w:spacing w:after="0" w:line="240" w:lineRule="auto"/>
              <w:jc w:val="both"/>
              <w:rPr>
                <w:rFonts w:ascii="Times New Roman" w:hAnsi="Times New Roman"/>
                <w:b/>
                <w:sz w:val="24"/>
                <w:szCs w:val="24"/>
              </w:rPr>
            </w:pPr>
            <w:r w:rsidRPr="00FD1B33">
              <w:rPr>
                <w:rFonts w:ascii="Times New Roman" w:hAnsi="Times New Roman"/>
                <w:b/>
                <w:sz w:val="24"/>
                <w:szCs w:val="24"/>
              </w:rPr>
              <w:t>CALENDARUL CONCURSULUI</w:t>
            </w:r>
          </w:p>
        </w:tc>
      </w:tr>
      <w:tr w:rsidR="00FE6CD4" w:rsidRPr="00002B8B" w:rsidTr="00002B8B">
        <w:tc>
          <w:tcPr>
            <w:tcW w:w="3652" w:type="dxa"/>
          </w:tcPr>
          <w:p w:rsidR="00FE6CD4" w:rsidRPr="00002B8B" w:rsidRDefault="00826E92" w:rsidP="003327A4">
            <w:pPr>
              <w:spacing w:after="0" w:line="240" w:lineRule="auto"/>
              <w:rPr>
                <w:rFonts w:ascii="Times New Roman" w:hAnsi="Times New Roman"/>
                <w:sz w:val="24"/>
                <w:szCs w:val="24"/>
              </w:rPr>
            </w:pPr>
            <w:r w:rsidRPr="00002B8B">
              <w:rPr>
                <w:rFonts w:ascii="Times New Roman" w:hAnsi="Times New Roman"/>
                <w:sz w:val="24"/>
                <w:szCs w:val="24"/>
              </w:rPr>
              <w:t>Data publicării anun</w:t>
            </w:r>
            <w:r w:rsidR="0085628A" w:rsidRPr="00002B8B">
              <w:rPr>
                <w:rFonts w:ascii="Times New Roman" w:hAnsi="Times New Roman"/>
                <w:sz w:val="24"/>
                <w:szCs w:val="24"/>
              </w:rPr>
              <w:t>ţ</w:t>
            </w:r>
            <w:r w:rsidRPr="00002B8B">
              <w:rPr>
                <w:rFonts w:ascii="Times New Roman" w:hAnsi="Times New Roman"/>
                <w:sz w:val="24"/>
                <w:szCs w:val="24"/>
              </w:rPr>
              <w:t>ului</w:t>
            </w:r>
          </w:p>
        </w:tc>
        <w:tc>
          <w:tcPr>
            <w:tcW w:w="5636" w:type="dxa"/>
            <w:vAlign w:val="center"/>
          </w:tcPr>
          <w:p w:rsidR="00FE6CD4" w:rsidRPr="00931144" w:rsidRDefault="00931144" w:rsidP="00FD1B33">
            <w:pPr>
              <w:spacing w:after="0" w:line="240" w:lineRule="auto"/>
              <w:jc w:val="both"/>
              <w:rPr>
                <w:rFonts w:ascii="Times New Roman" w:hAnsi="Times New Roman"/>
                <w:sz w:val="24"/>
                <w:szCs w:val="24"/>
              </w:rPr>
            </w:pPr>
            <w:r>
              <w:rPr>
                <w:rFonts w:ascii="Times New Roman" w:hAnsi="Times New Roman"/>
                <w:sz w:val="24"/>
                <w:szCs w:val="24"/>
              </w:rPr>
              <w:t>Monitorul O</w:t>
            </w:r>
            <w:r w:rsidRPr="00931144">
              <w:rPr>
                <w:rFonts w:ascii="Times New Roman" w:hAnsi="Times New Roman"/>
                <w:sz w:val="24"/>
                <w:szCs w:val="24"/>
              </w:rPr>
              <w:t>ficial al României, Partea a III-a Nr. 152//24.04.2023</w:t>
            </w:r>
          </w:p>
        </w:tc>
      </w:tr>
      <w:tr w:rsidR="00FE6CD4" w:rsidRPr="00002B8B">
        <w:tc>
          <w:tcPr>
            <w:tcW w:w="3652" w:type="dxa"/>
          </w:tcPr>
          <w:p w:rsidR="00FE6CD4" w:rsidRPr="00002B8B" w:rsidRDefault="00826E92" w:rsidP="003327A4">
            <w:pPr>
              <w:spacing w:after="0" w:line="240" w:lineRule="auto"/>
              <w:rPr>
                <w:rFonts w:ascii="Times New Roman" w:hAnsi="Times New Roman"/>
                <w:sz w:val="24"/>
                <w:szCs w:val="24"/>
              </w:rPr>
            </w:pPr>
            <w:r w:rsidRPr="00002B8B">
              <w:rPr>
                <w:rFonts w:ascii="Times New Roman" w:hAnsi="Times New Roman"/>
                <w:sz w:val="24"/>
                <w:szCs w:val="24"/>
              </w:rPr>
              <w:t>Perioada de început sfâr</w:t>
            </w:r>
            <w:r w:rsidR="0085628A" w:rsidRPr="00002B8B">
              <w:rPr>
                <w:rFonts w:ascii="Times New Roman" w:hAnsi="Times New Roman"/>
                <w:sz w:val="24"/>
                <w:szCs w:val="24"/>
              </w:rPr>
              <w:t>ş</w:t>
            </w:r>
            <w:r w:rsidRPr="00002B8B">
              <w:rPr>
                <w:rFonts w:ascii="Times New Roman" w:hAnsi="Times New Roman"/>
                <w:sz w:val="24"/>
                <w:szCs w:val="24"/>
              </w:rPr>
              <w:t>it de înscriere</w:t>
            </w:r>
          </w:p>
        </w:tc>
        <w:tc>
          <w:tcPr>
            <w:tcW w:w="5636" w:type="dxa"/>
          </w:tcPr>
          <w:p w:rsidR="00716161" w:rsidRPr="00277A9C" w:rsidRDefault="00931144" w:rsidP="00FD1B33">
            <w:pPr>
              <w:spacing w:after="0" w:line="240" w:lineRule="auto"/>
              <w:jc w:val="both"/>
              <w:rPr>
                <w:rFonts w:ascii="Times New Roman" w:hAnsi="Times New Roman"/>
                <w:sz w:val="24"/>
                <w:szCs w:val="24"/>
              </w:rPr>
            </w:pPr>
            <w:r w:rsidRPr="00B6389F">
              <w:rPr>
                <w:rFonts w:ascii="Times New Roman" w:hAnsi="Times New Roman"/>
                <w:sz w:val="24"/>
                <w:szCs w:val="24"/>
              </w:rPr>
              <w:t>24.04.2023</w:t>
            </w:r>
            <w:r w:rsidR="00D851C6" w:rsidRPr="00B6389F">
              <w:rPr>
                <w:rFonts w:ascii="Times New Roman" w:hAnsi="Times New Roman"/>
                <w:sz w:val="24"/>
                <w:szCs w:val="24"/>
              </w:rPr>
              <w:t xml:space="preserve"> – 1</w:t>
            </w:r>
            <w:r w:rsidRPr="00B6389F">
              <w:rPr>
                <w:rFonts w:ascii="Times New Roman" w:hAnsi="Times New Roman"/>
                <w:sz w:val="24"/>
                <w:szCs w:val="24"/>
              </w:rPr>
              <w:t>9.06</w:t>
            </w:r>
            <w:r w:rsidR="00F45599" w:rsidRPr="00B6389F">
              <w:rPr>
                <w:rFonts w:ascii="Times New Roman" w:hAnsi="Times New Roman"/>
                <w:sz w:val="24"/>
                <w:szCs w:val="24"/>
              </w:rPr>
              <w:t>.20</w:t>
            </w:r>
            <w:r w:rsidRPr="00B6389F">
              <w:rPr>
                <w:rFonts w:ascii="Times New Roman" w:hAnsi="Times New Roman"/>
                <w:sz w:val="24"/>
                <w:szCs w:val="24"/>
              </w:rPr>
              <w:t>23</w:t>
            </w:r>
          </w:p>
        </w:tc>
      </w:tr>
      <w:tr w:rsidR="00FE6CD4" w:rsidRPr="0002377F">
        <w:tc>
          <w:tcPr>
            <w:tcW w:w="3652" w:type="dxa"/>
          </w:tcPr>
          <w:p w:rsidR="00FE6CD4" w:rsidRPr="00002B8B" w:rsidRDefault="00826E92" w:rsidP="00DD71D5">
            <w:pPr>
              <w:spacing w:after="0" w:line="240" w:lineRule="auto"/>
              <w:rPr>
                <w:rFonts w:ascii="Times New Roman" w:hAnsi="Times New Roman"/>
                <w:sz w:val="24"/>
                <w:szCs w:val="24"/>
              </w:rPr>
            </w:pPr>
            <w:r w:rsidRPr="00002B8B">
              <w:rPr>
                <w:rFonts w:ascii="Times New Roman" w:hAnsi="Times New Roman"/>
                <w:sz w:val="24"/>
                <w:szCs w:val="24"/>
              </w:rPr>
              <w:t xml:space="preserve">Data, ziua din săptămână </w:t>
            </w:r>
            <w:r w:rsidR="0085628A" w:rsidRPr="00002B8B">
              <w:rPr>
                <w:rFonts w:ascii="Times New Roman" w:hAnsi="Times New Roman"/>
                <w:sz w:val="24"/>
                <w:szCs w:val="24"/>
              </w:rPr>
              <w:t>ş</w:t>
            </w:r>
            <w:r w:rsidRPr="00002B8B">
              <w:rPr>
                <w:rFonts w:ascii="Times New Roman" w:hAnsi="Times New Roman"/>
                <w:sz w:val="24"/>
                <w:szCs w:val="24"/>
              </w:rPr>
              <w:t>i ora sus</w:t>
            </w:r>
            <w:r w:rsidR="0085628A" w:rsidRPr="00002B8B">
              <w:rPr>
                <w:rFonts w:ascii="Times New Roman" w:hAnsi="Times New Roman"/>
                <w:sz w:val="24"/>
                <w:szCs w:val="24"/>
              </w:rPr>
              <w:t>ţ</w:t>
            </w:r>
            <w:r w:rsidRPr="00002B8B">
              <w:rPr>
                <w:rFonts w:ascii="Times New Roman" w:hAnsi="Times New Roman"/>
                <w:sz w:val="24"/>
                <w:szCs w:val="24"/>
              </w:rPr>
              <w:t>inerii</w:t>
            </w:r>
            <w:r w:rsidR="00B6389F">
              <w:rPr>
                <w:rFonts w:ascii="Times New Roman" w:hAnsi="Times New Roman"/>
                <w:sz w:val="24"/>
                <w:szCs w:val="24"/>
              </w:rPr>
              <w:t xml:space="preserve"> </w:t>
            </w:r>
            <w:r w:rsidR="00465485">
              <w:rPr>
                <w:rFonts w:ascii="Times New Roman" w:hAnsi="Times New Roman"/>
                <w:sz w:val="24"/>
                <w:szCs w:val="24"/>
              </w:rPr>
              <w:t xml:space="preserve">examenului de </w:t>
            </w:r>
            <w:r w:rsidR="00533E4E">
              <w:rPr>
                <w:rFonts w:ascii="Times New Roman" w:hAnsi="Times New Roman"/>
                <w:sz w:val="24"/>
                <w:szCs w:val="24"/>
              </w:rPr>
              <w:t>concurs</w:t>
            </w:r>
            <w:r w:rsidR="00465485">
              <w:rPr>
                <w:rFonts w:ascii="Times New Roman" w:hAnsi="Times New Roman"/>
                <w:sz w:val="24"/>
                <w:szCs w:val="24"/>
              </w:rPr>
              <w:t xml:space="preserve"> în cariera didactică</w:t>
            </w:r>
          </w:p>
        </w:tc>
        <w:tc>
          <w:tcPr>
            <w:tcW w:w="5636" w:type="dxa"/>
          </w:tcPr>
          <w:p w:rsidR="0002377F" w:rsidRPr="0002377F" w:rsidRDefault="0002377F" w:rsidP="0002377F">
            <w:pPr>
              <w:spacing w:after="0" w:line="240" w:lineRule="auto"/>
              <w:jc w:val="both"/>
              <w:rPr>
                <w:rFonts w:ascii="Times New Roman" w:hAnsi="Times New Roman"/>
                <w:b/>
                <w:sz w:val="24"/>
                <w:szCs w:val="24"/>
              </w:rPr>
            </w:pPr>
            <w:r>
              <w:rPr>
                <w:rFonts w:ascii="Times New Roman" w:hAnsi="Times New Roman"/>
                <w:b/>
                <w:sz w:val="24"/>
                <w:szCs w:val="24"/>
              </w:rPr>
              <w:t>Prelegere</w:t>
            </w:r>
            <w:r w:rsidRPr="0002377F">
              <w:rPr>
                <w:rFonts w:ascii="Times New Roman" w:hAnsi="Times New Roman"/>
                <w:b/>
                <w:sz w:val="24"/>
                <w:szCs w:val="24"/>
              </w:rPr>
              <w:t xml:space="preserve"> didactică</w:t>
            </w:r>
            <w:r>
              <w:rPr>
                <w:rFonts w:ascii="Times New Roman" w:hAnsi="Times New Roman"/>
                <w:b/>
                <w:sz w:val="24"/>
                <w:szCs w:val="24"/>
              </w:rPr>
              <w:t>/ științifică</w:t>
            </w:r>
          </w:p>
          <w:p w:rsidR="0002377F" w:rsidRPr="00B6389F" w:rsidRDefault="00B6389F" w:rsidP="0002377F">
            <w:pPr>
              <w:spacing w:after="0" w:line="240" w:lineRule="auto"/>
              <w:jc w:val="both"/>
              <w:rPr>
                <w:rFonts w:ascii="Times New Roman" w:hAnsi="Times New Roman"/>
                <w:sz w:val="24"/>
                <w:szCs w:val="24"/>
              </w:rPr>
            </w:pPr>
            <w:r w:rsidRPr="00B6389F">
              <w:rPr>
                <w:rFonts w:ascii="Times New Roman" w:hAnsi="Times New Roman"/>
                <w:sz w:val="24"/>
                <w:szCs w:val="24"/>
              </w:rPr>
              <w:t>07.07</w:t>
            </w:r>
            <w:r w:rsidR="00EC3234" w:rsidRPr="00B6389F">
              <w:rPr>
                <w:rFonts w:ascii="Times New Roman" w:hAnsi="Times New Roman"/>
                <w:sz w:val="24"/>
                <w:szCs w:val="24"/>
              </w:rPr>
              <w:t>.2023</w:t>
            </w:r>
          </w:p>
          <w:p w:rsidR="0002377F" w:rsidRPr="00B6389F" w:rsidRDefault="00B12BE2" w:rsidP="0002377F">
            <w:pPr>
              <w:spacing w:after="0" w:line="240" w:lineRule="auto"/>
              <w:jc w:val="both"/>
              <w:rPr>
                <w:rFonts w:ascii="Times New Roman" w:hAnsi="Times New Roman"/>
                <w:sz w:val="24"/>
                <w:szCs w:val="24"/>
              </w:rPr>
            </w:pPr>
            <w:r>
              <w:rPr>
                <w:rFonts w:ascii="Times New Roman" w:hAnsi="Times New Roman"/>
                <w:sz w:val="24"/>
                <w:szCs w:val="24"/>
              </w:rPr>
              <w:t>Ora 9-10</w:t>
            </w:r>
          </w:p>
          <w:p w:rsidR="0002377F" w:rsidRPr="00B6389F" w:rsidRDefault="00B6389F" w:rsidP="0002377F">
            <w:pPr>
              <w:spacing w:after="0" w:line="240" w:lineRule="auto"/>
              <w:jc w:val="both"/>
              <w:rPr>
                <w:rFonts w:ascii="Times New Roman" w:hAnsi="Times New Roman"/>
                <w:sz w:val="24"/>
                <w:szCs w:val="24"/>
              </w:rPr>
            </w:pPr>
            <w:r>
              <w:rPr>
                <w:rFonts w:ascii="Times New Roman" w:hAnsi="Times New Roman"/>
                <w:sz w:val="24"/>
                <w:szCs w:val="24"/>
              </w:rPr>
              <w:t>Sala 18</w:t>
            </w:r>
          </w:p>
          <w:p w:rsidR="0002377F" w:rsidRPr="00476DF8" w:rsidRDefault="0002377F" w:rsidP="0002377F">
            <w:pPr>
              <w:spacing w:after="0" w:line="240" w:lineRule="auto"/>
              <w:jc w:val="both"/>
              <w:rPr>
                <w:rFonts w:ascii="Times New Roman" w:hAnsi="Times New Roman"/>
                <w:b/>
                <w:sz w:val="24"/>
                <w:szCs w:val="24"/>
              </w:rPr>
            </w:pPr>
            <w:r w:rsidRPr="00476DF8">
              <w:rPr>
                <w:rFonts w:ascii="Times New Roman" w:hAnsi="Times New Roman"/>
                <w:b/>
                <w:sz w:val="24"/>
                <w:szCs w:val="24"/>
              </w:rPr>
              <w:t>Prelegerea publică</w:t>
            </w:r>
            <w:r w:rsidR="00476DF8" w:rsidRPr="00093B27">
              <w:rPr>
                <w:rFonts w:ascii="Times New Roman" w:eastAsia="Times New Roman" w:hAnsi="Times New Roman"/>
                <w:b/>
                <w:sz w:val="24"/>
                <w:szCs w:val="24"/>
              </w:rPr>
              <w:t xml:space="preserve">privind </w:t>
            </w:r>
            <w:r w:rsidRPr="00093B27">
              <w:rPr>
                <w:rFonts w:ascii="Times New Roman" w:eastAsia="Times New Roman" w:hAnsi="Times New Roman"/>
                <w:b/>
                <w:sz w:val="24"/>
                <w:szCs w:val="24"/>
              </w:rPr>
              <w:t>realizări</w:t>
            </w:r>
            <w:r w:rsidR="00476DF8" w:rsidRPr="00093B27">
              <w:rPr>
                <w:rFonts w:ascii="Times New Roman" w:eastAsia="Times New Roman" w:hAnsi="Times New Roman"/>
                <w:b/>
                <w:sz w:val="24"/>
                <w:szCs w:val="24"/>
              </w:rPr>
              <w:t xml:space="preserve">le profesionale </w:t>
            </w:r>
            <w:r w:rsidRPr="00093B27">
              <w:rPr>
                <w:rFonts w:ascii="Times New Roman" w:eastAsia="Times New Roman" w:hAnsi="Times New Roman"/>
                <w:b/>
                <w:sz w:val="24"/>
                <w:szCs w:val="24"/>
              </w:rPr>
              <w:t>şi planul de dezvoltare a carierei universitare viitoare</w:t>
            </w:r>
          </w:p>
          <w:p w:rsidR="00B6389F" w:rsidRPr="00B6389F" w:rsidRDefault="00B6389F" w:rsidP="00B6389F">
            <w:pPr>
              <w:spacing w:after="0" w:line="240" w:lineRule="auto"/>
              <w:jc w:val="both"/>
              <w:rPr>
                <w:rFonts w:ascii="Times New Roman" w:hAnsi="Times New Roman"/>
                <w:sz w:val="24"/>
                <w:szCs w:val="24"/>
              </w:rPr>
            </w:pPr>
            <w:r w:rsidRPr="00B6389F">
              <w:rPr>
                <w:rFonts w:ascii="Times New Roman" w:hAnsi="Times New Roman"/>
                <w:sz w:val="24"/>
                <w:szCs w:val="24"/>
              </w:rPr>
              <w:t>07.07.2023</w:t>
            </w:r>
          </w:p>
          <w:p w:rsidR="0002377F" w:rsidRPr="00B6389F" w:rsidRDefault="00B12BE2" w:rsidP="0002377F">
            <w:pPr>
              <w:spacing w:after="0" w:line="240" w:lineRule="auto"/>
              <w:jc w:val="both"/>
              <w:rPr>
                <w:rFonts w:ascii="Times New Roman" w:hAnsi="Times New Roman"/>
                <w:sz w:val="24"/>
                <w:szCs w:val="24"/>
              </w:rPr>
            </w:pPr>
            <w:r>
              <w:rPr>
                <w:rFonts w:ascii="Times New Roman" w:hAnsi="Times New Roman"/>
                <w:sz w:val="24"/>
                <w:szCs w:val="24"/>
              </w:rPr>
              <w:t>Ora 10-11</w:t>
            </w:r>
          </w:p>
          <w:p w:rsidR="0002377F" w:rsidRPr="0002377F" w:rsidRDefault="0002377F" w:rsidP="00FD1B33">
            <w:pPr>
              <w:spacing w:after="0" w:line="240" w:lineRule="auto"/>
              <w:jc w:val="both"/>
              <w:rPr>
                <w:rFonts w:ascii="Times New Roman" w:hAnsi="Times New Roman"/>
                <w:sz w:val="24"/>
                <w:szCs w:val="24"/>
              </w:rPr>
            </w:pPr>
            <w:r w:rsidRPr="00B6389F">
              <w:rPr>
                <w:rFonts w:ascii="Times New Roman" w:hAnsi="Times New Roman"/>
                <w:sz w:val="24"/>
                <w:szCs w:val="24"/>
              </w:rPr>
              <w:t>Sala 1</w:t>
            </w:r>
            <w:r w:rsidR="00B6389F" w:rsidRPr="00B6389F">
              <w:rPr>
                <w:rFonts w:ascii="Times New Roman" w:hAnsi="Times New Roman"/>
                <w:sz w:val="24"/>
                <w:szCs w:val="24"/>
              </w:rPr>
              <w:t>8</w:t>
            </w:r>
          </w:p>
        </w:tc>
      </w:tr>
      <w:tr w:rsidR="00FE6CD4" w:rsidRPr="00002B8B">
        <w:tc>
          <w:tcPr>
            <w:tcW w:w="3652" w:type="dxa"/>
          </w:tcPr>
          <w:p w:rsidR="00FE6CD4" w:rsidRPr="00002B8B" w:rsidRDefault="00826E92" w:rsidP="00DD71D5">
            <w:pPr>
              <w:spacing w:after="0" w:line="240" w:lineRule="auto"/>
              <w:rPr>
                <w:rFonts w:ascii="Times New Roman" w:hAnsi="Times New Roman"/>
                <w:sz w:val="24"/>
                <w:szCs w:val="24"/>
              </w:rPr>
            </w:pPr>
            <w:r w:rsidRPr="00002B8B">
              <w:rPr>
                <w:rFonts w:ascii="Times New Roman" w:hAnsi="Times New Roman"/>
                <w:sz w:val="24"/>
                <w:szCs w:val="24"/>
              </w:rPr>
              <w:t>Locul sus</w:t>
            </w:r>
            <w:r w:rsidR="0085628A" w:rsidRPr="00002B8B">
              <w:rPr>
                <w:rFonts w:ascii="Times New Roman" w:hAnsi="Times New Roman"/>
                <w:sz w:val="24"/>
                <w:szCs w:val="24"/>
              </w:rPr>
              <w:t>ţ</w:t>
            </w:r>
            <w:r w:rsidRPr="00002B8B">
              <w:rPr>
                <w:rFonts w:ascii="Times New Roman" w:hAnsi="Times New Roman"/>
                <w:sz w:val="24"/>
                <w:szCs w:val="24"/>
              </w:rPr>
              <w:t>inerii</w:t>
            </w:r>
            <w:r w:rsidR="009B3EDC">
              <w:rPr>
                <w:rFonts w:ascii="Times New Roman" w:hAnsi="Times New Roman"/>
                <w:sz w:val="24"/>
                <w:szCs w:val="24"/>
              </w:rPr>
              <w:t xml:space="preserve"> </w:t>
            </w:r>
            <w:r w:rsidR="00DD71D5" w:rsidRPr="00002B8B">
              <w:rPr>
                <w:rFonts w:ascii="Times New Roman" w:hAnsi="Times New Roman"/>
                <w:sz w:val="24"/>
                <w:szCs w:val="24"/>
              </w:rPr>
              <w:t>probelor</w:t>
            </w:r>
          </w:p>
        </w:tc>
        <w:tc>
          <w:tcPr>
            <w:tcW w:w="5636" w:type="dxa"/>
          </w:tcPr>
          <w:p w:rsidR="00FE6CD4" w:rsidRPr="00FD1B33" w:rsidRDefault="00F45599" w:rsidP="00FD1B33">
            <w:pPr>
              <w:spacing w:after="0" w:line="240" w:lineRule="auto"/>
              <w:jc w:val="both"/>
              <w:rPr>
                <w:rFonts w:ascii="Times New Roman" w:hAnsi="Times New Roman"/>
                <w:sz w:val="24"/>
                <w:szCs w:val="24"/>
              </w:rPr>
            </w:pPr>
            <w:r w:rsidRPr="00FD1B33">
              <w:rPr>
                <w:rFonts w:ascii="Times New Roman" w:hAnsi="Times New Roman"/>
                <w:sz w:val="24"/>
                <w:szCs w:val="24"/>
              </w:rPr>
              <w:t>Universitatea Aurel Vlaicu din Arad, Facultatea de Ştiinţe ale Educației, Psihologie și Asistență Socială, str. Elena Drăgoi, nr.2, Arad, sala 124</w:t>
            </w:r>
          </w:p>
        </w:tc>
      </w:tr>
      <w:tr w:rsidR="000C23D2" w:rsidRPr="00002B8B">
        <w:tc>
          <w:tcPr>
            <w:tcW w:w="3652" w:type="dxa"/>
          </w:tcPr>
          <w:p w:rsidR="000C23D2" w:rsidRPr="00002B8B" w:rsidRDefault="009B3EDC" w:rsidP="009B3EDC">
            <w:pPr>
              <w:spacing w:after="0" w:line="240" w:lineRule="auto"/>
              <w:rPr>
                <w:rFonts w:ascii="Times New Roman" w:hAnsi="Times New Roman"/>
                <w:sz w:val="24"/>
                <w:szCs w:val="24"/>
              </w:rPr>
            </w:pPr>
            <w:r w:rsidRPr="00002B8B">
              <w:rPr>
                <w:rFonts w:ascii="Times New Roman" w:hAnsi="Times New Roman"/>
                <w:sz w:val="24"/>
                <w:szCs w:val="24"/>
              </w:rPr>
              <w:t>Datele de susţinere a probelor de concurs inclusiv a prelegerilor, cursurilor, etc.</w:t>
            </w:r>
          </w:p>
        </w:tc>
        <w:tc>
          <w:tcPr>
            <w:tcW w:w="5636" w:type="dxa"/>
          </w:tcPr>
          <w:p w:rsidR="009B3EDC" w:rsidRPr="00B6389F" w:rsidRDefault="009B3EDC" w:rsidP="009B3EDC">
            <w:pPr>
              <w:spacing w:after="0" w:line="240" w:lineRule="auto"/>
              <w:jc w:val="both"/>
              <w:rPr>
                <w:rFonts w:ascii="Times New Roman" w:hAnsi="Times New Roman"/>
                <w:sz w:val="24"/>
                <w:szCs w:val="24"/>
              </w:rPr>
            </w:pPr>
            <w:r w:rsidRPr="00B6389F">
              <w:rPr>
                <w:rFonts w:ascii="Times New Roman" w:hAnsi="Times New Roman"/>
                <w:sz w:val="24"/>
                <w:szCs w:val="24"/>
              </w:rPr>
              <w:t>07.07.2023</w:t>
            </w:r>
          </w:p>
          <w:p w:rsidR="000C23D2" w:rsidRPr="00422B6B" w:rsidRDefault="000C23D2" w:rsidP="00FD1B33">
            <w:pPr>
              <w:spacing w:after="0" w:line="240" w:lineRule="auto"/>
              <w:jc w:val="both"/>
              <w:rPr>
                <w:rFonts w:ascii="Times New Roman" w:hAnsi="Times New Roman"/>
                <w:b/>
                <w:sz w:val="24"/>
                <w:szCs w:val="24"/>
              </w:rPr>
            </w:pPr>
          </w:p>
        </w:tc>
      </w:tr>
      <w:tr w:rsidR="000C23D2" w:rsidRPr="00002B8B">
        <w:tc>
          <w:tcPr>
            <w:tcW w:w="3652" w:type="dxa"/>
          </w:tcPr>
          <w:p w:rsidR="000C23D2" w:rsidRPr="00002B8B" w:rsidRDefault="000C23D2" w:rsidP="003327A4">
            <w:pPr>
              <w:spacing w:after="0" w:line="240" w:lineRule="auto"/>
              <w:rPr>
                <w:rFonts w:ascii="Times New Roman" w:hAnsi="Times New Roman"/>
                <w:sz w:val="24"/>
                <w:szCs w:val="24"/>
              </w:rPr>
            </w:pPr>
            <w:r w:rsidRPr="00002B8B">
              <w:rPr>
                <w:rFonts w:ascii="Times New Roman" w:hAnsi="Times New Roman"/>
                <w:sz w:val="24"/>
                <w:szCs w:val="24"/>
              </w:rPr>
              <w:t>Data de comunicare a rezultatelor</w:t>
            </w:r>
          </w:p>
        </w:tc>
        <w:tc>
          <w:tcPr>
            <w:tcW w:w="5636" w:type="dxa"/>
          </w:tcPr>
          <w:p w:rsidR="000C23D2" w:rsidRPr="009B3EDC" w:rsidRDefault="009B3EDC" w:rsidP="00FD1B33">
            <w:pPr>
              <w:spacing w:after="0" w:line="240" w:lineRule="auto"/>
              <w:jc w:val="both"/>
              <w:rPr>
                <w:rFonts w:ascii="Times New Roman" w:hAnsi="Times New Roman"/>
                <w:sz w:val="24"/>
                <w:szCs w:val="24"/>
              </w:rPr>
            </w:pPr>
            <w:r w:rsidRPr="00B6389F">
              <w:rPr>
                <w:rFonts w:ascii="Times New Roman" w:hAnsi="Times New Roman"/>
                <w:sz w:val="24"/>
                <w:szCs w:val="24"/>
              </w:rPr>
              <w:t>07.07.2023</w:t>
            </w:r>
          </w:p>
        </w:tc>
      </w:tr>
      <w:tr w:rsidR="000C23D2" w:rsidRPr="00002B8B">
        <w:tc>
          <w:tcPr>
            <w:tcW w:w="3652" w:type="dxa"/>
          </w:tcPr>
          <w:p w:rsidR="000C23D2" w:rsidRPr="00002B8B" w:rsidRDefault="000C23D2" w:rsidP="003327A4">
            <w:pPr>
              <w:spacing w:after="0" w:line="240" w:lineRule="auto"/>
              <w:rPr>
                <w:rFonts w:ascii="Times New Roman" w:hAnsi="Times New Roman"/>
                <w:sz w:val="24"/>
                <w:szCs w:val="24"/>
              </w:rPr>
            </w:pPr>
            <w:r w:rsidRPr="00002B8B">
              <w:rPr>
                <w:rFonts w:ascii="Times New Roman" w:hAnsi="Times New Roman"/>
                <w:sz w:val="24"/>
                <w:szCs w:val="24"/>
              </w:rPr>
              <w:t xml:space="preserve">Perioada de început </w:t>
            </w:r>
            <w:r w:rsidR="0085628A" w:rsidRPr="00002B8B">
              <w:rPr>
                <w:rFonts w:ascii="Times New Roman" w:hAnsi="Times New Roman"/>
                <w:sz w:val="24"/>
                <w:szCs w:val="24"/>
              </w:rPr>
              <w:t>ş</w:t>
            </w:r>
            <w:r w:rsidRPr="00002B8B">
              <w:rPr>
                <w:rFonts w:ascii="Times New Roman" w:hAnsi="Times New Roman"/>
                <w:sz w:val="24"/>
                <w:szCs w:val="24"/>
              </w:rPr>
              <w:t>isfâr</w:t>
            </w:r>
            <w:r w:rsidR="0085628A" w:rsidRPr="00002B8B">
              <w:rPr>
                <w:rFonts w:ascii="Times New Roman" w:hAnsi="Times New Roman"/>
                <w:sz w:val="24"/>
                <w:szCs w:val="24"/>
              </w:rPr>
              <w:t>ş</w:t>
            </w:r>
            <w:r w:rsidRPr="00002B8B">
              <w:rPr>
                <w:rFonts w:ascii="Times New Roman" w:hAnsi="Times New Roman"/>
                <w:sz w:val="24"/>
                <w:szCs w:val="24"/>
              </w:rPr>
              <w:t>it de contesta</w:t>
            </w:r>
            <w:r w:rsidR="0085628A" w:rsidRPr="00002B8B">
              <w:rPr>
                <w:rFonts w:ascii="Times New Roman" w:hAnsi="Times New Roman"/>
                <w:sz w:val="24"/>
                <w:szCs w:val="24"/>
              </w:rPr>
              <w:t>ţ</w:t>
            </w:r>
            <w:r w:rsidRPr="00002B8B">
              <w:rPr>
                <w:rFonts w:ascii="Times New Roman" w:hAnsi="Times New Roman"/>
                <w:sz w:val="24"/>
                <w:szCs w:val="24"/>
              </w:rPr>
              <w:t>ii</w:t>
            </w:r>
          </w:p>
        </w:tc>
        <w:tc>
          <w:tcPr>
            <w:tcW w:w="5636" w:type="dxa"/>
          </w:tcPr>
          <w:p w:rsidR="000C23D2" w:rsidRPr="00422B6B" w:rsidRDefault="009B3EDC" w:rsidP="009B3EDC">
            <w:pPr>
              <w:spacing w:after="0" w:line="240" w:lineRule="auto"/>
              <w:jc w:val="both"/>
              <w:rPr>
                <w:rFonts w:ascii="Times New Roman" w:hAnsi="Times New Roman"/>
                <w:b/>
                <w:sz w:val="24"/>
                <w:szCs w:val="24"/>
              </w:rPr>
            </w:pPr>
            <w:r>
              <w:rPr>
                <w:rFonts w:ascii="Times New Roman" w:hAnsi="Times New Roman"/>
                <w:b/>
                <w:sz w:val="24"/>
                <w:szCs w:val="24"/>
              </w:rPr>
              <w:t>07.07.2023 - 11.07</w:t>
            </w:r>
            <w:r w:rsidR="00F45599" w:rsidRPr="00422B6B">
              <w:rPr>
                <w:rFonts w:ascii="Times New Roman" w:hAnsi="Times New Roman"/>
                <w:b/>
                <w:sz w:val="24"/>
                <w:szCs w:val="24"/>
              </w:rPr>
              <w:t>.20</w:t>
            </w:r>
            <w:r w:rsidR="00716161" w:rsidRPr="00422B6B">
              <w:rPr>
                <w:rFonts w:ascii="Times New Roman" w:hAnsi="Times New Roman"/>
                <w:b/>
                <w:sz w:val="24"/>
                <w:szCs w:val="24"/>
              </w:rPr>
              <w:t>2</w:t>
            </w:r>
            <w:r w:rsidR="00EC3234">
              <w:rPr>
                <w:rFonts w:ascii="Times New Roman" w:hAnsi="Times New Roman"/>
                <w:b/>
                <w:sz w:val="24"/>
                <w:szCs w:val="24"/>
              </w:rPr>
              <w:t>3</w:t>
            </w:r>
          </w:p>
        </w:tc>
      </w:tr>
      <w:tr w:rsidR="000C23D2" w:rsidRPr="00002B8B">
        <w:tc>
          <w:tcPr>
            <w:tcW w:w="3652" w:type="dxa"/>
          </w:tcPr>
          <w:p w:rsidR="000C23D2" w:rsidRPr="00002B8B" w:rsidRDefault="006746D0" w:rsidP="003327A4">
            <w:pPr>
              <w:spacing w:after="0" w:line="240" w:lineRule="auto"/>
              <w:rPr>
                <w:rFonts w:ascii="Times New Roman" w:hAnsi="Times New Roman"/>
                <w:sz w:val="24"/>
                <w:szCs w:val="24"/>
              </w:rPr>
            </w:pPr>
            <w:r w:rsidRPr="00002B8B">
              <w:rPr>
                <w:rFonts w:ascii="Times New Roman" w:hAnsi="Times New Roman"/>
                <w:sz w:val="24"/>
                <w:szCs w:val="24"/>
              </w:rPr>
              <w:t>Bibliografia şi</w:t>
            </w:r>
            <w:r w:rsidR="000C23D2" w:rsidRPr="00002B8B">
              <w:rPr>
                <w:rFonts w:ascii="Times New Roman" w:hAnsi="Times New Roman"/>
                <w:sz w:val="24"/>
                <w:szCs w:val="24"/>
              </w:rPr>
              <w:t xml:space="preserve">Tematica </w:t>
            </w:r>
            <w:r w:rsidR="00465485">
              <w:rPr>
                <w:rFonts w:ascii="Times New Roman" w:hAnsi="Times New Roman"/>
                <w:sz w:val="24"/>
                <w:szCs w:val="24"/>
              </w:rPr>
              <w:t xml:space="preserve">pentru </w:t>
            </w:r>
            <w:r w:rsidR="00533E4E">
              <w:rPr>
                <w:rFonts w:ascii="Times New Roman" w:hAnsi="Times New Roman"/>
                <w:sz w:val="24"/>
                <w:szCs w:val="24"/>
              </w:rPr>
              <w:t>concurs</w:t>
            </w:r>
            <w:r w:rsidRPr="00002B8B">
              <w:rPr>
                <w:rFonts w:ascii="Times New Roman" w:hAnsi="Times New Roman"/>
                <w:sz w:val="24"/>
                <w:szCs w:val="24"/>
              </w:rPr>
              <w:t>, inclusiv  a prelegerilor, cursurilor sau altor asemenea, ori tematicile din care comisia de concurs poate alege tematica probelor susţinute efectiv</w:t>
            </w:r>
          </w:p>
        </w:tc>
        <w:tc>
          <w:tcPr>
            <w:tcW w:w="5636" w:type="dxa"/>
          </w:tcPr>
          <w:p w:rsidR="00B72372" w:rsidRPr="00093B27" w:rsidRDefault="00B72372" w:rsidP="00FD1B33">
            <w:pPr>
              <w:spacing w:after="0" w:line="240" w:lineRule="auto"/>
              <w:jc w:val="both"/>
              <w:rPr>
                <w:rFonts w:ascii="Times New Roman" w:hAnsi="Times New Roman"/>
                <w:color w:val="FF0000"/>
                <w:sz w:val="24"/>
                <w:szCs w:val="24"/>
              </w:rPr>
            </w:pPr>
            <w:r w:rsidRPr="009C1F59">
              <w:rPr>
                <w:rFonts w:ascii="Times New Roman" w:hAnsi="Times New Roman"/>
                <w:color w:val="000000" w:themeColor="text1"/>
                <w:sz w:val="24"/>
                <w:szCs w:val="24"/>
              </w:rPr>
              <w:t xml:space="preserve">1. </w:t>
            </w:r>
            <w:r w:rsidR="009C1F59" w:rsidRPr="009C1F59">
              <w:rPr>
                <w:rFonts w:ascii="Times New Roman" w:hAnsi="Times New Roman"/>
                <w:color w:val="000000" w:themeColor="text1"/>
                <w:sz w:val="24"/>
                <w:szCs w:val="24"/>
              </w:rPr>
              <w:t>Cetățenie și responsabilitate digitală – starea de bine digitală</w:t>
            </w:r>
          </w:p>
          <w:p w:rsidR="00B72372" w:rsidRPr="00093B27" w:rsidRDefault="00B72372" w:rsidP="00FD1B33">
            <w:pPr>
              <w:spacing w:after="0" w:line="240" w:lineRule="auto"/>
              <w:jc w:val="both"/>
              <w:rPr>
                <w:rFonts w:ascii="Times New Roman" w:hAnsi="Times New Roman"/>
                <w:color w:val="000000" w:themeColor="text1"/>
                <w:sz w:val="24"/>
                <w:szCs w:val="24"/>
              </w:rPr>
            </w:pPr>
            <w:r w:rsidRPr="00093B27">
              <w:rPr>
                <w:rFonts w:ascii="Times New Roman" w:hAnsi="Times New Roman"/>
                <w:color w:val="000000" w:themeColor="text1"/>
                <w:sz w:val="24"/>
                <w:szCs w:val="24"/>
              </w:rPr>
              <w:t xml:space="preserve">2. </w:t>
            </w:r>
            <w:r w:rsidR="00093B27" w:rsidRPr="00093B27">
              <w:rPr>
                <w:rFonts w:ascii="Times New Roman" w:hAnsi="Times New Roman"/>
                <w:color w:val="000000" w:themeColor="text1"/>
                <w:sz w:val="24"/>
                <w:szCs w:val="24"/>
              </w:rPr>
              <w:t>Evaluarea școlară a elevilor cu CES în contextul incluziunii sociale</w:t>
            </w:r>
          </w:p>
          <w:p w:rsidR="00C02B07" w:rsidRPr="00076F43" w:rsidRDefault="001B7076" w:rsidP="00C02B07">
            <w:pPr>
              <w:spacing w:after="0" w:line="240" w:lineRule="auto"/>
              <w:jc w:val="both"/>
              <w:rPr>
                <w:rFonts w:ascii="Times New Roman" w:hAnsi="Times New Roman"/>
                <w:color w:val="000000" w:themeColor="text1"/>
                <w:sz w:val="24"/>
                <w:szCs w:val="24"/>
              </w:rPr>
            </w:pPr>
            <w:r w:rsidRPr="00076F43">
              <w:rPr>
                <w:rFonts w:ascii="Times New Roman" w:hAnsi="Times New Roman"/>
                <w:color w:val="000000" w:themeColor="text1"/>
                <w:sz w:val="24"/>
                <w:szCs w:val="24"/>
              </w:rPr>
              <w:t>3.</w:t>
            </w:r>
            <w:r w:rsidR="004D3ABD">
              <w:rPr>
                <w:rFonts w:ascii="Times New Roman" w:hAnsi="Times New Roman"/>
                <w:color w:val="000000" w:themeColor="text1"/>
                <w:sz w:val="24"/>
                <w:szCs w:val="24"/>
              </w:rPr>
              <w:t xml:space="preserve">Valențele activităților </w:t>
            </w:r>
            <w:r w:rsidR="00076F43">
              <w:rPr>
                <w:rFonts w:ascii="Times New Roman" w:hAnsi="Times New Roman"/>
                <w:color w:val="000000" w:themeColor="text1"/>
                <w:sz w:val="24"/>
                <w:szCs w:val="24"/>
              </w:rPr>
              <w:t>extracurriculare pentru dezvoltarea personală  a elevilor</w:t>
            </w:r>
          </w:p>
          <w:p w:rsidR="00B72372" w:rsidRPr="00C075A3" w:rsidRDefault="004736C0" w:rsidP="00FD1B33">
            <w:pPr>
              <w:spacing w:after="0" w:line="240" w:lineRule="auto"/>
              <w:jc w:val="both"/>
              <w:rPr>
                <w:rFonts w:ascii="Times New Roman" w:hAnsi="Times New Roman"/>
                <w:color w:val="000000" w:themeColor="text1"/>
                <w:sz w:val="24"/>
                <w:szCs w:val="24"/>
              </w:rPr>
            </w:pPr>
            <w:r w:rsidRPr="00C075A3">
              <w:rPr>
                <w:rFonts w:ascii="Times New Roman" w:hAnsi="Times New Roman"/>
                <w:color w:val="000000" w:themeColor="text1"/>
                <w:sz w:val="24"/>
                <w:szCs w:val="24"/>
              </w:rPr>
              <w:t>4</w:t>
            </w:r>
            <w:r w:rsidR="00C02B07" w:rsidRPr="00C075A3">
              <w:rPr>
                <w:rFonts w:ascii="Times New Roman" w:hAnsi="Times New Roman"/>
                <w:color w:val="000000" w:themeColor="text1"/>
                <w:sz w:val="24"/>
                <w:szCs w:val="24"/>
              </w:rPr>
              <w:t xml:space="preserve">. </w:t>
            </w:r>
            <w:r w:rsidR="00C075A3" w:rsidRPr="00C075A3">
              <w:rPr>
                <w:rFonts w:ascii="Times New Roman" w:hAnsi="Times New Roman"/>
                <w:color w:val="000000" w:themeColor="text1"/>
                <w:sz w:val="24"/>
                <w:szCs w:val="24"/>
              </w:rPr>
              <w:t xml:space="preserve">Inițierea procesului terapeutic la persoanele cu </w:t>
            </w:r>
            <w:r w:rsidR="00C075A3" w:rsidRPr="00C075A3">
              <w:rPr>
                <w:rFonts w:ascii="Times New Roman" w:hAnsi="Times New Roman"/>
                <w:color w:val="000000" w:themeColor="text1"/>
                <w:sz w:val="24"/>
                <w:szCs w:val="24"/>
              </w:rPr>
              <w:lastRenderedPageBreak/>
              <w:t>dizabilități</w:t>
            </w:r>
          </w:p>
          <w:p w:rsidR="00C02B07" w:rsidRPr="00E931B1" w:rsidRDefault="004736C0" w:rsidP="00C02B07">
            <w:pPr>
              <w:spacing w:after="0" w:line="240" w:lineRule="auto"/>
              <w:jc w:val="both"/>
              <w:rPr>
                <w:rFonts w:ascii="Times New Roman" w:hAnsi="Times New Roman"/>
                <w:color w:val="000000" w:themeColor="text1"/>
                <w:sz w:val="24"/>
                <w:szCs w:val="24"/>
              </w:rPr>
            </w:pPr>
            <w:r w:rsidRPr="00E931B1">
              <w:rPr>
                <w:rFonts w:ascii="Times New Roman" w:hAnsi="Times New Roman"/>
                <w:color w:val="000000" w:themeColor="text1"/>
                <w:sz w:val="24"/>
                <w:szCs w:val="24"/>
              </w:rPr>
              <w:t>5</w:t>
            </w:r>
            <w:r w:rsidR="001B7076" w:rsidRPr="00E931B1">
              <w:rPr>
                <w:rFonts w:ascii="Times New Roman" w:hAnsi="Times New Roman"/>
                <w:color w:val="000000" w:themeColor="text1"/>
                <w:sz w:val="24"/>
                <w:szCs w:val="24"/>
              </w:rPr>
              <w:t>.</w:t>
            </w:r>
            <w:r w:rsidR="004D3ABD">
              <w:rPr>
                <w:rFonts w:ascii="Times New Roman" w:hAnsi="Times New Roman"/>
                <w:color w:val="000000" w:themeColor="text1"/>
                <w:sz w:val="24"/>
                <w:szCs w:val="24"/>
              </w:rPr>
              <w:t xml:space="preserve"> </w:t>
            </w:r>
            <w:r w:rsidR="00E931B1" w:rsidRPr="00E931B1">
              <w:rPr>
                <w:rFonts w:ascii="Times New Roman" w:hAnsi="Times New Roman"/>
                <w:color w:val="000000" w:themeColor="text1"/>
                <w:sz w:val="24"/>
                <w:szCs w:val="24"/>
              </w:rPr>
              <w:t>Proiectarea activității de cercetare</w:t>
            </w:r>
          </w:p>
          <w:p w:rsidR="00B72372" w:rsidRPr="00901C99" w:rsidRDefault="004736C0" w:rsidP="00FD1B33">
            <w:pPr>
              <w:spacing w:after="0" w:line="240" w:lineRule="auto"/>
              <w:jc w:val="both"/>
              <w:rPr>
                <w:rFonts w:ascii="Times New Roman" w:hAnsi="Times New Roman"/>
                <w:color w:val="000000" w:themeColor="text1"/>
                <w:sz w:val="24"/>
                <w:szCs w:val="24"/>
              </w:rPr>
            </w:pPr>
            <w:r w:rsidRPr="00901C99">
              <w:rPr>
                <w:rFonts w:ascii="Times New Roman" w:hAnsi="Times New Roman"/>
                <w:color w:val="000000" w:themeColor="text1"/>
                <w:sz w:val="24"/>
                <w:szCs w:val="24"/>
              </w:rPr>
              <w:t>6</w:t>
            </w:r>
            <w:r w:rsidR="00C02B07" w:rsidRPr="00901C99">
              <w:rPr>
                <w:rFonts w:ascii="Times New Roman" w:hAnsi="Times New Roman"/>
                <w:color w:val="000000" w:themeColor="text1"/>
                <w:sz w:val="24"/>
                <w:szCs w:val="24"/>
              </w:rPr>
              <w:t xml:space="preserve">. </w:t>
            </w:r>
            <w:r w:rsidR="00901C99" w:rsidRPr="00901C99">
              <w:rPr>
                <w:rFonts w:ascii="Times New Roman" w:hAnsi="Times New Roman"/>
                <w:color w:val="000000" w:themeColor="text1"/>
                <w:sz w:val="24"/>
                <w:szCs w:val="24"/>
              </w:rPr>
              <w:t>Tendințe în pedagogia contemporană</w:t>
            </w:r>
          </w:p>
          <w:p w:rsidR="00C02B07" w:rsidRDefault="00C02B07" w:rsidP="00C02B07">
            <w:pPr>
              <w:spacing w:after="0" w:line="240" w:lineRule="auto"/>
              <w:jc w:val="both"/>
              <w:rPr>
                <w:rFonts w:ascii="Times New Roman" w:hAnsi="Times New Roman"/>
                <w:b/>
                <w:color w:val="000000" w:themeColor="text1"/>
                <w:sz w:val="24"/>
                <w:szCs w:val="24"/>
              </w:rPr>
            </w:pPr>
            <w:r w:rsidRPr="009C1F59">
              <w:rPr>
                <w:rFonts w:ascii="Times New Roman" w:hAnsi="Times New Roman"/>
                <w:b/>
                <w:color w:val="000000" w:themeColor="text1"/>
                <w:sz w:val="24"/>
                <w:szCs w:val="24"/>
              </w:rPr>
              <w:t>Bibliografie:</w:t>
            </w:r>
          </w:p>
          <w:p w:rsidR="00C0251B" w:rsidRPr="00B12BE2" w:rsidRDefault="00C0251B" w:rsidP="00B12BE2">
            <w:pPr>
              <w:pStyle w:val="ListParagraph"/>
              <w:numPr>
                <w:ilvl w:val="0"/>
                <w:numId w:val="31"/>
              </w:numPr>
              <w:spacing w:after="0" w:line="240" w:lineRule="auto"/>
              <w:ind w:left="308"/>
              <w:jc w:val="both"/>
              <w:rPr>
                <w:rFonts w:ascii="Times New Roman" w:hAnsi="Times New Roman"/>
                <w:b/>
                <w:color w:val="000000" w:themeColor="text1"/>
                <w:sz w:val="24"/>
                <w:szCs w:val="24"/>
              </w:rPr>
            </w:pPr>
            <w:r w:rsidRPr="00C0251B">
              <w:rPr>
                <w:rFonts w:ascii="Times New Roman" w:hAnsi="Times New Roman"/>
                <w:color w:val="000000" w:themeColor="text1"/>
                <w:sz w:val="24"/>
                <w:szCs w:val="24"/>
              </w:rPr>
              <w:t xml:space="preserve">Albulescu, I., (2007), </w:t>
            </w:r>
            <w:r w:rsidRPr="00C0251B">
              <w:rPr>
                <w:rFonts w:ascii="Times New Roman" w:hAnsi="Times New Roman"/>
                <w:i/>
                <w:color w:val="000000" w:themeColor="text1"/>
                <w:sz w:val="24"/>
                <w:szCs w:val="24"/>
              </w:rPr>
              <w:t xml:space="preserve">Doctrine pedagogice, </w:t>
            </w:r>
            <w:r w:rsidRPr="00B12BE2">
              <w:rPr>
                <w:rFonts w:ascii="Times New Roman" w:hAnsi="Times New Roman"/>
                <w:color w:val="000000" w:themeColor="text1"/>
                <w:sz w:val="24"/>
                <w:szCs w:val="24"/>
              </w:rPr>
              <w:t>Editura Didactică și Pedagogică, București;</w:t>
            </w:r>
          </w:p>
          <w:p w:rsidR="00C0251B" w:rsidRDefault="00C0251B" w:rsidP="00C0251B">
            <w:pPr>
              <w:numPr>
                <w:ilvl w:val="0"/>
                <w:numId w:val="31"/>
              </w:numPr>
              <w:spacing w:after="0" w:line="240" w:lineRule="auto"/>
              <w:ind w:left="360"/>
              <w:jc w:val="both"/>
              <w:rPr>
                <w:rFonts w:ascii="Times New Roman" w:hAnsi="Times New Roman"/>
                <w:color w:val="000000" w:themeColor="text1"/>
                <w:sz w:val="24"/>
                <w:szCs w:val="24"/>
              </w:rPr>
            </w:pPr>
            <w:r w:rsidRPr="00E931B1">
              <w:rPr>
                <w:rFonts w:ascii="Times New Roman" w:hAnsi="Times New Roman"/>
                <w:color w:val="000000" w:themeColor="text1"/>
                <w:sz w:val="24"/>
                <w:szCs w:val="24"/>
              </w:rPr>
              <w:t xml:space="preserve">Bocoș, M., (2003), </w:t>
            </w:r>
            <w:r w:rsidRPr="00E931B1">
              <w:rPr>
                <w:rFonts w:ascii="Times New Roman" w:hAnsi="Times New Roman"/>
                <w:i/>
                <w:color w:val="000000" w:themeColor="text1"/>
                <w:sz w:val="24"/>
                <w:szCs w:val="24"/>
              </w:rPr>
              <w:t>Teoria și practica cercetării</w:t>
            </w:r>
            <w:r w:rsidRPr="00E931B1">
              <w:rPr>
                <w:rFonts w:ascii="Times New Roman" w:hAnsi="Times New Roman"/>
                <w:color w:val="000000" w:themeColor="text1"/>
                <w:sz w:val="24"/>
                <w:szCs w:val="24"/>
              </w:rPr>
              <w:t>, Editura Casa Cărții de Știință, Cluj-Napoca;</w:t>
            </w:r>
          </w:p>
          <w:p w:rsidR="00C0251B" w:rsidRPr="00B12BE2" w:rsidRDefault="00C0251B" w:rsidP="00C0251B">
            <w:pPr>
              <w:numPr>
                <w:ilvl w:val="0"/>
                <w:numId w:val="31"/>
              </w:numPr>
              <w:spacing w:after="0" w:line="240" w:lineRule="auto"/>
              <w:ind w:left="360"/>
              <w:jc w:val="both"/>
              <w:rPr>
                <w:rFonts w:ascii="Times New Roman" w:hAnsi="Times New Roman"/>
                <w:color w:val="000000" w:themeColor="text1"/>
                <w:sz w:val="24"/>
                <w:szCs w:val="24"/>
              </w:rPr>
            </w:pPr>
            <w:r w:rsidRPr="002174F3">
              <w:rPr>
                <w:rFonts w:ascii="Times New Roman" w:hAnsi="Times New Roman"/>
                <w:color w:val="000000" w:themeColor="text1"/>
                <w:sz w:val="24"/>
                <w:szCs w:val="24"/>
              </w:rPr>
              <w:t xml:space="preserve">Bocoș, M., (2004), </w:t>
            </w:r>
            <w:r w:rsidRPr="002174F3">
              <w:rPr>
                <w:rFonts w:ascii="Times New Roman" w:hAnsi="Times New Roman"/>
                <w:i/>
                <w:color w:val="000000" w:themeColor="text1"/>
                <w:sz w:val="24"/>
                <w:szCs w:val="24"/>
              </w:rPr>
              <w:t xml:space="preserve">Didactica disciplinelor pedagogice. Un cadru constructivist, Ediția a II- Revizuită, </w:t>
            </w:r>
            <w:r w:rsidRPr="00B12BE2">
              <w:rPr>
                <w:rFonts w:ascii="Times New Roman" w:hAnsi="Times New Roman"/>
                <w:color w:val="000000" w:themeColor="text1"/>
                <w:sz w:val="24"/>
                <w:szCs w:val="24"/>
              </w:rPr>
              <w:t xml:space="preserve">Editura Paralela 45, Pitești; </w:t>
            </w:r>
          </w:p>
          <w:p w:rsidR="00C0251B" w:rsidRPr="00C0251B" w:rsidRDefault="00C0251B" w:rsidP="00C0251B">
            <w:pPr>
              <w:numPr>
                <w:ilvl w:val="0"/>
                <w:numId w:val="31"/>
              </w:numPr>
              <w:spacing w:after="0" w:line="240" w:lineRule="auto"/>
              <w:ind w:left="360"/>
              <w:jc w:val="both"/>
              <w:rPr>
                <w:rFonts w:ascii="Times New Roman" w:hAnsi="Times New Roman"/>
                <w:color w:val="000000" w:themeColor="text1"/>
                <w:sz w:val="24"/>
                <w:szCs w:val="24"/>
              </w:rPr>
            </w:pPr>
            <w:r w:rsidRPr="009C1F59">
              <w:rPr>
                <w:rFonts w:ascii="Times New Roman" w:hAnsi="Times New Roman"/>
                <w:color w:val="000000" w:themeColor="text1"/>
                <w:sz w:val="24"/>
                <w:szCs w:val="24"/>
              </w:rPr>
              <w:t xml:space="preserve">Ceobanu, C., (2016), </w:t>
            </w:r>
            <w:r w:rsidRPr="009C1F59">
              <w:rPr>
                <w:rFonts w:ascii="Times New Roman" w:hAnsi="Times New Roman"/>
                <w:i/>
                <w:color w:val="000000" w:themeColor="text1"/>
                <w:sz w:val="24"/>
                <w:szCs w:val="24"/>
              </w:rPr>
              <w:t>Învățarea în mediul virtual. Ghid de utilizare a calculatorului în educație</w:t>
            </w:r>
            <w:r w:rsidRPr="009C1F59">
              <w:rPr>
                <w:rFonts w:ascii="Times New Roman" w:hAnsi="Times New Roman"/>
                <w:color w:val="000000" w:themeColor="text1"/>
                <w:sz w:val="24"/>
                <w:szCs w:val="24"/>
              </w:rPr>
              <w:t>, Editura Polirom, Iași;</w:t>
            </w:r>
          </w:p>
          <w:p w:rsidR="00C0251B" w:rsidRPr="00C0251B" w:rsidRDefault="00C0251B" w:rsidP="00C0251B">
            <w:pPr>
              <w:numPr>
                <w:ilvl w:val="0"/>
                <w:numId w:val="31"/>
              </w:numPr>
              <w:spacing w:after="0" w:line="240" w:lineRule="auto"/>
              <w:ind w:left="360"/>
              <w:jc w:val="both"/>
              <w:rPr>
                <w:rFonts w:ascii="Times New Roman" w:hAnsi="Times New Roman"/>
                <w:color w:val="000000" w:themeColor="text1"/>
                <w:sz w:val="24"/>
                <w:szCs w:val="24"/>
              </w:rPr>
            </w:pPr>
            <w:r w:rsidRPr="00C0251B">
              <w:rPr>
                <w:rFonts w:ascii="Times New Roman" w:hAnsi="Times New Roman"/>
                <w:iCs/>
                <w:color w:val="000000" w:themeColor="text1"/>
                <w:sz w:val="24"/>
                <w:szCs w:val="24"/>
              </w:rPr>
              <w:t>Chiș, V., (2005),</w:t>
            </w:r>
            <w:r w:rsidRPr="00C0251B">
              <w:rPr>
                <w:rFonts w:ascii="Times New Roman" w:hAnsi="Times New Roman"/>
                <w:i/>
                <w:color w:val="000000" w:themeColor="text1"/>
                <w:sz w:val="24"/>
                <w:szCs w:val="24"/>
              </w:rPr>
              <w:t xml:space="preserve"> Pedagogie contemporană – Pedagogie pentru competențe, </w:t>
            </w:r>
            <w:r w:rsidRPr="00C0251B">
              <w:rPr>
                <w:rFonts w:ascii="Times New Roman" w:hAnsi="Times New Roman"/>
                <w:color w:val="000000" w:themeColor="text1"/>
                <w:sz w:val="24"/>
                <w:szCs w:val="24"/>
              </w:rPr>
              <w:t>Editura Presa Universitară Clujeană, Cluj-Napoca;</w:t>
            </w:r>
          </w:p>
          <w:p w:rsidR="00C0251B" w:rsidRPr="00E41E5F" w:rsidRDefault="00C0251B" w:rsidP="00C0251B">
            <w:pPr>
              <w:numPr>
                <w:ilvl w:val="0"/>
                <w:numId w:val="31"/>
              </w:numPr>
              <w:spacing w:after="0" w:line="240" w:lineRule="auto"/>
              <w:ind w:left="360"/>
              <w:jc w:val="both"/>
              <w:rPr>
                <w:rFonts w:ascii="Times New Roman" w:hAnsi="Times New Roman"/>
                <w:color w:val="000000" w:themeColor="text1"/>
                <w:sz w:val="24"/>
                <w:szCs w:val="24"/>
              </w:rPr>
            </w:pPr>
            <w:r w:rsidRPr="00E41E5F">
              <w:rPr>
                <w:rFonts w:ascii="Times New Roman" w:hAnsi="Times New Roman"/>
                <w:color w:val="000000" w:themeColor="text1"/>
                <w:sz w:val="24"/>
                <w:szCs w:val="24"/>
              </w:rPr>
              <w:t xml:space="preserve">Ciolan, L., (2008), </w:t>
            </w:r>
            <w:r w:rsidRPr="00E41E5F">
              <w:rPr>
                <w:rFonts w:ascii="Times New Roman" w:hAnsi="Times New Roman"/>
                <w:i/>
                <w:iCs/>
                <w:color w:val="000000" w:themeColor="text1"/>
                <w:sz w:val="24"/>
                <w:szCs w:val="24"/>
              </w:rPr>
              <w:t>Învățarea integrată. Fundamente pentru un curriculum transdisciplinar</w:t>
            </w:r>
            <w:r w:rsidRPr="00E41E5F">
              <w:rPr>
                <w:rFonts w:ascii="Times New Roman" w:hAnsi="Times New Roman"/>
                <w:color w:val="000000" w:themeColor="text1"/>
                <w:sz w:val="24"/>
                <w:szCs w:val="24"/>
              </w:rPr>
              <w:t>, Editura Polirom, Iași;</w:t>
            </w:r>
          </w:p>
          <w:p w:rsidR="00C0251B" w:rsidRPr="00C0251B" w:rsidRDefault="00C0251B" w:rsidP="00C0251B">
            <w:pPr>
              <w:numPr>
                <w:ilvl w:val="0"/>
                <w:numId w:val="31"/>
              </w:numPr>
              <w:spacing w:after="0" w:line="240" w:lineRule="auto"/>
              <w:ind w:left="360"/>
              <w:jc w:val="both"/>
              <w:rPr>
                <w:rFonts w:ascii="Times New Roman" w:hAnsi="Times New Roman"/>
                <w:color w:val="000000" w:themeColor="text1"/>
                <w:sz w:val="24"/>
                <w:szCs w:val="24"/>
              </w:rPr>
            </w:pPr>
            <w:r w:rsidRPr="00E41E5F">
              <w:rPr>
                <w:rFonts w:ascii="Times New Roman" w:hAnsi="Times New Roman"/>
                <w:color w:val="000000" w:themeColor="text1"/>
                <w:sz w:val="24"/>
                <w:szCs w:val="24"/>
              </w:rPr>
              <w:t xml:space="preserve">Opre, A., Benga, O., Băban, A., (coord). (2015), </w:t>
            </w:r>
            <w:r w:rsidRPr="00C34439">
              <w:rPr>
                <w:rFonts w:ascii="Times New Roman" w:hAnsi="Times New Roman"/>
                <w:i/>
                <w:color w:val="000000" w:themeColor="text1"/>
                <w:sz w:val="24"/>
                <w:szCs w:val="24"/>
              </w:rPr>
              <w:t>Managementul comportamentelor și optimizarea motivației pentru învățare</w:t>
            </w:r>
            <w:r w:rsidRPr="00E41E5F">
              <w:rPr>
                <w:rFonts w:ascii="Times New Roman" w:hAnsi="Times New Roman"/>
                <w:color w:val="000000" w:themeColor="text1"/>
                <w:sz w:val="24"/>
                <w:szCs w:val="24"/>
              </w:rPr>
              <w:t>, Editura ASCR, Cluj-Napoca;</w:t>
            </w:r>
          </w:p>
          <w:p w:rsidR="00C34439" w:rsidRDefault="009C1F59" w:rsidP="00C34439">
            <w:pPr>
              <w:numPr>
                <w:ilvl w:val="0"/>
                <w:numId w:val="31"/>
              </w:numPr>
              <w:spacing w:after="0" w:line="240" w:lineRule="auto"/>
              <w:ind w:left="360"/>
              <w:jc w:val="both"/>
              <w:rPr>
                <w:rFonts w:ascii="Times New Roman" w:hAnsi="Times New Roman"/>
                <w:color w:val="000000" w:themeColor="text1"/>
                <w:sz w:val="24"/>
                <w:szCs w:val="24"/>
              </w:rPr>
            </w:pPr>
            <w:r w:rsidRPr="009C1F59">
              <w:rPr>
                <w:rFonts w:ascii="Times New Roman" w:hAnsi="Times New Roman"/>
                <w:color w:val="000000" w:themeColor="text1"/>
                <w:sz w:val="24"/>
                <w:szCs w:val="24"/>
              </w:rPr>
              <w:t>Palladino, L.J.,</w:t>
            </w:r>
            <w:r w:rsidR="00C02B07" w:rsidRPr="009C1F59">
              <w:rPr>
                <w:rFonts w:ascii="Times New Roman" w:hAnsi="Times New Roman"/>
                <w:color w:val="000000" w:themeColor="text1"/>
                <w:sz w:val="24"/>
                <w:szCs w:val="24"/>
              </w:rPr>
              <w:t xml:space="preserve"> (20</w:t>
            </w:r>
            <w:r w:rsidRPr="009C1F59">
              <w:rPr>
                <w:rFonts w:ascii="Times New Roman" w:hAnsi="Times New Roman"/>
                <w:color w:val="000000" w:themeColor="text1"/>
                <w:sz w:val="24"/>
                <w:szCs w:val="24"/>
              </w:rPr>
              <w:t>15)</w:t>
            </w:r>
            <w:r w:rsidR="004736C0" w:rsidRPr="009C1F59">
              <w:rPr>
                <w:rFonts w:ascii="Times New Roman" w:hAnsi="Times New Roman"/>
                <w:color w:val="000000" w:themeColor="text1"/>
                <w:sz w:val="24"/>
                <w:szCs w:val="24"/>
              </w:rPr>
              <w:t>,</w:t>
            </w:r>
            <w:r w:rsidRPr="009C1F59">
              <w:rPr>
                <w:rFonts w:ascii="Times New Roman" w:hAnsi="Times New Roman"/>
                <w:i/>
                <w:color w:val="000000" w:themeColor="text1"/>
                <w:sz w:val="24"/>
                <w:szCs w:val="24"/>
              </w:rPr>
              <w:t>Copiii în epoca dependenței de tehnologie. Noile dispozitive digitale și riscurile utilizării lor excesive,</w:t>
            </w:r>
            <w:r w:rsidR="004736C0" w:rsidRPr="009C1F59">
              <w:rPr>
                <w:rFonts w:ascii="Times New Roman" w:hAnsi="Times New Roman"/>
                <w:color w:val="000000" w:themeColor="text1"/>
                <w:sz w:val="24"/>
                <w:szCs w:val="24"/>
              </w:rPr>
              <w:t xml:space="preserve"> Editura</w:t>
            </w:r>
            <w:r w:rsidR="00C02B07" w:rsidRPr="009C1F59">
              <w:rPr>
                <w:rFonts w:ascii="Times New Roman" w:hAnsi="Times New Roman"/>
                <w:color w:val="000000" w:themeColor="text1"/>
                <w:sz w:val="24"/>
                <w:szCs w:val="24"/>
              </w:rPr>
              <w:t xml:space="preserve"> Polirom, Iași</w:t>
            </w:r>
            <w:r w:rsidR="004736C0" w:rsidRPr="009C1F59">
              <w:rPr>
                <w:rFonts w:ascii="Times New Roman" w:hAnsi="Times New Roman"/>
                <w:color w:val="000000" w:themeColor="text1"/>
                <w:sz w:val="24"/>
                <w:szCs w:val="24"/>
              </w:rPr>
              <w:t>;</w:t>
            </w:r>
          </w:p>
          <w:p w:rsidR="00C34439" w:rsidRPr="00C34439" w:rsidRDefault="00C34439" w:rsidP="00C34439">
            <w:pPr>
              <w:numPr>
                <w:ilvl w:val="0"/>
                <w:numId w:val="31"/>
              </w:numPr>
              <w:spacing w:after="0" w:line="240" w:lineRule="auto"/>
              <w:ind w:left="360"/>
              <w:jc w:val="both"/>
              <w:rPr>
                <w:rFonts w:ascii="Times New Roman" w:hAnsi="Times New Roman"/>
                <w:color w:val="000000" w:themeColor="text1"/>
                <w:sz w:val="24"/>
                <w:szCs w:val="24"/>
              </w:rPr>
            </w:pPr>
            <w:r w:rsidRPr="00C34439">
              <w:rPr>
                <w:rFonts w:ascii="Times New Roman" w:hAnsi="Times New Roman"/>
                <w:color w:val="000000" w:themeColor="text1"/>
                <w:sz w:val="24"/>
                <w:szCs w:val="24"/>
              </w:rPr>
              <w:t xml:space="preserve">Pașca,   M.D.,   Banga,   E.,   (2016),  </w:t>
            </w:r>
            <w:r w:rsidRPr="00C34439">
              <w:rPr>
                <w:rFonts w:ascii="Times New Roman" w:hAnsi="Times New Roman"/>
                <w:i/>
                <w:color w:val="000000" w:themeColor="text1"/>
                <w:sz w:val="24"/>
                <w:szCs w:val="24"/>
              </w:rPr>
              <w:t>Terapii ocupaționale   și   arte   combinate:   repere   creative</w:t>
            </w:r>
            <w:r w:rsidRPr="00C3443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C34439">
              <w:rPr>
                <w:rFonts w:ascii="Times New Roman" w:hAnsi="Times New Roman"/>
                <w:color w:val="000000" w:themeColor="text1"/>
                <w:sz w:val="24"/>
                <w:szCs w:val="24"/>
              </w:rPr>
              <w:t>Editur</w:t>
            </w:r>
            <w:r>
              <w:rPr>
                <w:rFonts w:ascii="Times New Roman" w:hAnsi="Times New Roman"/>
                <w:color w:val="000000" w:themeColor="text1"/>
                <w:sz w:val="24"/>
                <w:szCs w:val="24"/>
              </w:rPr>
              <w:t>a University Press, Tîrgu-Mureș.</w:t>
            </w:r>
          </w:p>
        </w:tc>
      </w:tr>
      <w:tr w:rsidR="000C23D2" w:rsidRPr="00002B8B">
        <w:tc>
          <w:tcPr>
            <w:tcW w:w="3652" w:type="dxa"/>
          </w:tcPr>
          <w:p w:rsidR="009B3EDC" w:rsidRPr="00002B8B" w:rsidRDefault="009B3EDC" w:rsidP="009B3EDC">
            <w:pPr>
              <w:spacing w:after="0" w:line="240" w:lineRule="auto"/>
              <w:rPr>
                <w:rFonts w:ascii="Times New Roman" w:hAnsi="Times New Roman"/>
                <w:sz w:val="24"/>
                <w:szCs w:val="24"/>
              </w:rPr>
            </w:pPr>
            <w:r w:rsidRPr="00002B8B">
              <w:rPr>
                <w:rFonts w:ascii="Times New Roman" w:hAnsi="Times New Roman"/>
                <w:sz w:val="24"/>
                <w:szCs w:val="24"/>
              </w:rPr>
              <w:lastRenderedPageBreak/>
              <w:t>Descrierea procedurii de concurs</w:t>
            </w:r>
          </w:p>
          <w:p w:rsidR="002066DF" w:rsidRPr="00002B8B" w:rsidRDefault="002066DF" w:rsidP="003327A4">
            <w:pPr>
              <w:spacing w:after="0" w:line="240" w:lineRule="auto"/>
              <w:rPr>
                <w:rFonts w:ascii="Times New Roman" w:hAnsi="Times New Roman"/>
                <w:sz w:val="24"/>
                <w:szCs w:val="24"/>
              </w:rPr>
            </w:pPr>
          </w:p>
        </w:tc>
        <w:tc>
          <w:tcPr>
            <w:tcW w:w="5636" w:type="dxa"/>
          </w:tcPr>
          <w:p w:rsidR="00B72372" w:rsidRPr="00093B27" w:rsidRDefault="00B72372"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 xml:space="preserve">Condițiile pentru înscrierea la </w:t>
            </w:r>
            <w:r w:rsidR="009B3EDC" w:rsidRPr="00533E4E">
              <w:rPr>
                <w:rFonts w:ascii="Times New Roman" w:hAnsi="Times New Roman"/>
                <w:sz w:val="24"/>
                <w:szCs w:val="24"/>
              </w:rPr>
              <w:t>concursul</w:t>
            </w:r>
            <w:r w:rsidRPr="00093B27">
              <w:rPr>
                <w:rFonts w:ascii="Times New Roman" w:eastAsia="Times New Roman" w:hAnsi="Times New Roman"/>
                <w:sz w:val="24"/>
                <w:szCs w:val="24"/>
              </w:rPr>
              <w:t xml:space="preserve"> pentru ocuparea funcției didactice de lector universitar sunt: </w:t>
            </w:r>
          </w:p>
          <w:p w:rsidR="00B72372" w:rsidRPr="00093B27" w:rsidRDefault="00B72372"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 xml:space="preserve">a) deţinerea diplomei de doctor în domeniul </w:t>
            </w:r>
            <w:r w:rsidR="00792FE5" w:rsidRPr="00093B27">
              <w:rPr>
                <w:rFonts w:ascii="Times New Roman" w:eastAsia="Times New Roman" w:hAnsi="Times New Roman"/>
                <w:sz w:val="24"/>
                <w:szCs w:val="24"/>
              </w:rPr>
              <w:t>disciplinelor postului sau în domeniu conex;</w:t>
            </w:r>
          </w:p>
          <w:p w:rsidR="00B72372" w:rsidRPr="00093B27" w:rsidRDefault="00B72372"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b) deţinerea diplomei de master didactic/ certificat de absolvire a modulului psihopedagogic sau alte documente echivalente;</w:t>
            </w:r>
          </w:p>
          <w:p w:rsidR="00B72372" w:rsidRPr="00093B27" w:rsidRDefault="00B72372"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 xml:space="preserve">c) îndeplinirea standardelor minimale </w:t>
            </w:r>
            <w:r w:rsidR="00792FE5" w:rsidRPr="00093B27">
              <w:rPr>
                <w:rFonts w:ascii="Times New Roman" w:eastAsia="Times New Roman" w:hAnsi="Times New Roman"/>
                <w:sz w:val="24"/>
                <w:szCs w:val="24"/>
              </w:rPr>
              <w:t xml:space="preserve">ale universității </w:t>
            </w:r>
            <w:r w:rsidRPr="00093B27">
              <w:rPr>
                <w:rFonts w:ascii="Times New Roman" w:eastAsia="Times New Roman" w:hAnsi="Times New Roman"/>
                <w:sz w:val="24"/>
                <w:szCs w:val="24"/>
              </w:rPr>
              <w:t>de ocupare a posturilor didactice, specifice funcţiei</w:t>
            </w:r>
            <w:r w:rsidR="00792FE5" w:rsidRPr="00093B27">
              <w:rPr>
                <w:rFonts w:ascii="Times New Roman" w:eastAsia="Times New Roman" w:hAnsi="Times New Roman"/>
                <w:sz w:val="24"/>
                <w:szCs w:val="24"/>
              </w:rPr>
              <w:t xml:space="preserve">didactice de lector universitar/ șef de lucrări, </w:t>
            </w:r>
            <w:r w:rsidRPr="00093B27">
              <w:rPr>
                <w:rFonts w:ascii="Times New Roman" w:eastAsia="Times New Roman" w:hAnsi="Times New Roman"/>
                <w:sz w:val="24"/>
                <w:szCs w:val="24"/>
              </w:rPr>
              <w:t>prevăzute de metodologia proprie, în Anexa 1. Aceste standard constituie criteriu de evaluare a universităților conform art. 193 din Legea nr.1/2011.</w:t>
            </w:r>
          </w:p>
          <w:p w:rsidR="00B72372" w:rsidRPr="00093B27" w:rsidRDefault="00533E4E" w:rsidP="00FD1B33">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Concursul </w:t>
            </w:r>
            <w:r w:rsidR="00B72372" w:rsidRPr="00093B27">
              <w:rPr>
                <w:rFonts w:ascii="Times New Roman" w:eastAsia="Times New Roman" w:hAnsi="Times New Roman"/>
                <w:sz w:val="24"/>
                <w:szCs w:val="24"/>
              </w:rPr>
              <w:t xml:space="preserve">pentru ocuparea postului de lector universitar constă în: </w:t>
            </w:r>
          </w:p>
          <w:p w:rsidR="00B72372" w:rsidRPr="00093B27" w:rsidRDefault="00B72372"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 xml:space="preserve">• analiza dosarului de concurs; </w:t>
            </w:r>
          </w:p>
          <w:p w:rsidR="00B72372" w:rsidRPr="00093B27" w:rsidRDefault="00B72372"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 susținerea unei prelegeri cu carcater didactic/științific pe o temă din struc</w:t>
            </w:r>
            <w:r w:rsidR="00792FE5" w:rsidRPr="00093B27">
              <w:rPr>
                <w:rFonts w:ascii="Times New Roman" w:eastAsia="Times New Roman" w:hAnsi="Times New Roman"/>
                <w:sz w:val="24"/>
                <w:szCs w:val="24"/>
              </w:rPr>
              <w:t xml:space="preserve">tura postului stabilită de către </w:t>
            </w:r>
            <w:r w:rsidRPr="00093B27">
              <w:rPr>
                <w:rFonts w:ascii="Times New Roman" w:eastAsia="Times New Roman" w:hAnsi="Times New Roman"/>
                <w:sz w:val="24"/>
                <w:szCs w:val="24"/>
              </w:rPr>
              <w:t xml:space="preserve"> comisie și anunțată candidaților cu 48 de ore înainte de susținere prin e-mail și pe pagina web a UAV;</w:t>
            </w:r>
          </w:p>
          <w:p w:rsidR="00B72372" w:rsidRPr="00093B27" w:rsidRDefault="00B72372"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 xml:space="preserve">• susținerea unei prelegeri </w:t>
            </w:r>
            <w:r w:rsidR="0002377F" w:rsidRPr="00093B27">
              <w:rPr>
                <w:rFonts w:ascii="Times New Roman" w:eastAsia="Times New Roman" w:hAnsi="Times New Roman"/>
                <w:sz w:val="24"/>
                <w:szCs w:val="24"/>
              </w:rPr>
              <w:t>cu c</w:t>
            </w:r>
            <w:r w:rsidR="00587086" w:rsidRPr="00093B27">
              <w:rPr>
                <w:rFonts w:ascii="Times New Roman" w:eastAsia="Times New Roman" w:hAnsi="Times New Roman"/>
                <w:sz w:val="24"/>
                <w:szCs w:val="24"/>
              </w:rPr>
              <w:t>aracter public</w:t>
            </w:r>
            <w:r w:rsidRPr="00093B27">
              <w:rPr>
                <w:rFonts w:ascii="Times New Roman" w:eastAsia="Times New Roman" w:hAnsi="Times New Roman"/>
                <w:sz w:val="24"/>
                <w:szCs w:val="24"/>
              </w:rPr>
              <w:t xml:space="preserve"> de minim 45 de minute în care îşi prezintă cele mai semnificative realizări profesionale anterioare şi planul de dezvoltare </w:t>
            </w:r>
            <w:r w:rsidRPr="00093B27">
              <w:rPr>
                <w:rFonts w:ascii="Times New Roman" w:eastAsia="Times New Roman" w:hAnsi="Times New Roman"/>
                <w:sz w:val="24"/>
                <w:szCs w:val="24"/>
              </w:rPr>
              <w:lastRenderedPageBreak/>
              <w:t>a carierei universitare viitoare. Această probă conţine în mod obligatoriu şi o sesiune de întrebări din partea comisiei şi a publicului.</w:t>
            </w:r>
          </w:p>
          <w:p w:rsidR="00B72372" w:rsidRPr="00093B27" w:rsidRDefault="00B72372"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 xml:space="preserve">Comisia </w:t>
            </w:r>
            <w:r w:rsidR="00465485">
              <w:rPr>
                <w:rFonts w:ascii="Times New Roman" w:hAnsi="Times New Roman"/>
                <w:sz w:val="24"/>
                <w:szCs w:val="24"/>
              </w:rPr>
              <w:t xml:space="preserve">pentru </w:t>
            </w:r>
            <w:r w:rsidR="00533E4E">
              <w:rPr>
                <w:rFonts w:ascii="Times New Roman" w:hAnsi="Times New Roman"/>
                <w:sz w:val="24"/>
                <w:szCs w:val="24"/>
              </w:rPr>
              <w:t>concurs</w:t>
            </w:r>
            <w:r w:rsidR="0044040D">
              <w:rPr>
                <w:rFonts w:ascii="Times New Roman" w:hAnsi="Times New Roman"/>
                <w:sz w:val="24"/>
                <w:szCs w:val="24"/>
              </w:rPr>
              <w:t xml:space="preserve"> </w:t>
            </w:r>
            <w:r w:rsidRPr="00093B27">
              <w:rPr>
                <w:rFonts w:ascii="Times New Roman" w:eastAsia="Times New Roman" w:hAnsi="Times New Roman"/>
                <w:sz w:val="24"/>
                <w:szCs w:val="24"/>
              </w:rPr>
              <w:t xml:space="preserve">evaluează candidatul din perspectiva următoarelor aspecte: </w:t>
            </w:r>
          </w:p>
          <w:p w:rsidR="00B72372" w:rsidRPr="00093B27" w:rsidRDefault="00B72372"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a) îndeplinirea  standardelor minimale ale Universităţii prin analiza fişei de verificare a îndeplinirii standardelor minimale a Universităţii, fişă care va fi semnată de toţi membrii comisiei (preşedintele va semna pe fiecare pagină a fişei respective)</w:t>
            </w:r>
          </w:p>
          <w:p w:rsidR="00B72372" w:rsidRPr="00093B27" w:rsidRDefault="00B72372" w:rsidP="00FD1B33">
            <w:pPr>
              <w:spacing w:after="0" w:line="240" w:lineRule="auto"/>
              <w:jc w:val="both"/>
              <w:rPr>
                <w:rFonts w:ascii="Times New Roman" w:eastAsia="Times New Roman" w:hAnsi="Times New Roman"/>
                <w:sz w:val="24"/>
                <w:szCs w:val="24"/>
              </w:rPr>
            </w:pPr>
            <w:r w:rsidRPr="00093B27">
              <w:rPr>
                <w:rFonts w:ascii="Times New Roman" w:eastAsia="Times New Roman" w:hAnsi="Times New Roman"/>
                <w:sz w:val="24"/>
                <w:szCs w:val="24"/>
              </w:rPr>
              <w:t>b) relevanţa</w:t>
            </w:r>
            <w:r w:rsidR="0044040D">
              <w:rPr>
                <w:rFonts w:ascii="Times New Roman" w:eastAsia="Times New Roman" w:hAnsi="Times New Roman"/>
                <w:sz w:val="24"/>
                <w:szCs w:val="24"/>
              </w:rPr>
              <w:t xml:space="preserve"> </w:t>
            </w:r>
            <w:r w:rsidRPr="00093B27">
              <w:rPr>
                <w:rFonts w:ascii="Times New Roman" w:eastAsia="Times New Roman" w:hAnsi="Times New Roman"/>
                <w:sz w:val="24"/>
                <w:szCs w:val="24"/>
              </w:rPr>
              <w:t xml:space="preserve">şi impactul rezultatelor ştiinţifice ale candidatului; </w:t>
            </w:r>
          </w:p>
          <w:p w:rsidR="00B72372" w:rsidRPr="00093B27" w:rsidRDefault="00B72372" w:rsidP="00FD1B33">
            <w:pPr>
              <w:spacing w:after="0" w:line="240" w:lineRule="auto"/>
              <w:jc w:val="both"/>
              <w:rPr>
                <w:rFonts w:ascii="Times New Roman" w:eastAsia="Times New Roman" w:hAnsi="Times New Roman"/>
                <w:sz w:val="24"/>
                <w:szCs w:val="24"/>
                <w:lang w:val="it-IT"/>
              </w:rPr>
            </w:pPr>
            <w:r w:rsidRPr="00093B27">
              <w:rPr>
                <w:rFonts w:ascii="Times New Roman" w:eastAsia="Times New Roman" w:hAnsi="Times New Roman"/>
                <w:sz w:val="24"/>
                <w:szCs w:val="24"/>
                <w:lang w:val="it-IT"/>
              </w:rPr>
              <w:t>c) capacitatea</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candidatului de a îndruma</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studenţi</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sau</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tineri</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 xml:space="preserve">cercetători; </w:t>
            </w:r>
          </w:p>
          <w:p w:rsidR="00B72372" w:rsidRPr="00093B27" w:rsidRDefault="00B72372" w:rsidP="00FD1B33">
            <w:pPr>
              <w:spacing w:after="0" w:line="240" w:lineRule="auto"/>
              <w:jc w:val="both"/>
              <w:rPr>
                <w:rFonts w:ascii="Times New Roman" w:eastAsia="Times New Roman" w:hAnsi="Times New Roman"/>
                <w:sz w:val="24"/>
                <w:szCs w:val="24"/>
                <w:lang w:val="it-IT"/>
              </w:rPr>
            </w:pPr>
            <w:r w:rsidRPr="00093B27">
              <w:rPr>
                <w:rFonts w:ascii="Times New Roman" w:eastAsia="Times New Roman" w:hAnsi="Times New Roman"/>
                <w:sz w:val="24"/>
                <w:szCs w:val="24"/>
                <w:lang w:val="it-IT"/>
              </w:rPr>
              <w:t>d) competenţele</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didactice</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ale</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 xml:space="preserve">candidatului; </w:t>
            </w:r>
          </w:p>
          <w:p w:rsidR="00B72372" w:rsidRPr="00093B27" w:rsidRDefault="00B72372" w:rsidP="00FD1B33">
            <w:pPr>
              <w:spacing w:after="0" w:line="240" w:lineRule="auto"/>
              <w:jc w:val="both"/>
              <w:rPr>
                <w:rFonts w:ascii="Times New Roman" w:eastAsia="Times New Roman" w:hAnsi="Times New Roman"/>
                <w:sz w:val="24"/>
                <w:szCs w:val="24"/>
                <w:lang w:val="it-IT"/>
              </w:rPr>
            </w:pPr>
            <w:r w:rsidRPr="00093B27">
              <w:rPr>
                <w:rFonts w:ascii="Times New Roman" w:eastAsia="Times New Roman" w:hAnsi="Times New Roman"/>
                <w:sz w:val="24"/>
                <w:szCs w:val="24"/>
                <w:lang w:val="it-IT"/>
              </w:rPr>
              <w:t>e) capacitatea</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candidatului de a transfera</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cunoştinţele</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şi</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rezultatele sale către</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mediul</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economic</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sau social ori de a promova</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propriile</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rezultate</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 xml:space="preserve">ştiinţifice; </w:t>
            </w:r>
          </w:p>
          <w:p w:rsidR="00B72372" w:rsidRPr="00093B27" w:rsidRDefault="00B72372" w:rsidP="00FD1B33">
            <w:pPr>
              <w:spacing w:after="0" w:line="240" w:lineRule="auto"/>
              <w:jc w:val="both"/>
              <w:rPr>
                <w:rFonts w:ascii="Times New Roman" w:eastAsia="Times New Roman" w:hAnsi="Times New Roman"/>
                <w:sz w:val="24"/>
                <w:szCs w:val="24"/>
                <w:lang w:val="it-IT"/>
              </w:rPr>
            </w:pPr>
            <w:r w:rsidRPr="00093B27">
              <w:rPr>
                <w:rFonts w:ascii="Times New Roman" w:eastAsia="Times New Roman" w:hAnsi="Times New Roman"/>
                <w:sz w:val="24"/>
                <w:szCs w:val="24"/>
                <w:lang w:val="it-IT"/>
              </w:rPr>
              <w:t>f) capacitatea</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candidatului de a lucra în</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echipă</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şi</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eficienţa</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colaborărilor</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ştiinţifice</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ale</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acestuia, în</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funcţie de specificul</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domeniului</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 xml:space="preserve">candidatului; </w:t>
            </w:r>
          </w:p>
          <w:p w:rsidR="00B72372" w:rsidRPr="00093B27" w:rsidRDefault="00B72372" w:rsidP="00FD1B33">
            <w:pPr>
              <w:spacing w:after="0" w:line="240" w:lineRule="auto"/>
              <w:jc w:val="both"/>
              <w:rPr>
                <w:rFonts w:ascii="Times New Roman" w:eastAsia="Times New Roman" w:hAnsi="Times New Roman"/>
                <w:sz w:val="24"/>
                <w:szCs w:val="24"/>
                <w:lang w:val="it-IT"/>
              </w:rPr>
            </w:pPr>
            <w:r w:rsidRPr="00093B27">
              <w:rPr>
                <w:rFonts w:ascii="Times New Roman" w:eastAsia="Times New Roman" w:hAnsi="Times New Roman"/>
                <w:sz w:val="24"/>
                <w:szCs w:val="24"/>
                <w:lang w:val="it-IT"/>
              </w:rPr>
              <w:t>g) capacitatea</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 xml:space="preserve">candidatului de a conduce proiecte de cercetare - dezvoltare; </w:t>
            </w:r>
          </w:p>
          <w:p w:rsidR="006173E3" w:rsidRPr="00FD1B33" w:rsidRDefault="00B72372" w:rsidP="00FD1B33">
            <w:pPr>
              <w:spacing w:after="100" w:afterAutospacing="1" w:line="240" w:lineRule="auto"/>
              <w:jc w:val="both"/>
              <w:rPr>
                <w:rFonts w:ascii="Times New Roman" w:hAnsi="Times New Roman"/>
                <w:color w:val="000000"/>
                <w:sz w:val="24"/>
                <w:szCs w:val="24"/>
              </w:rPr>
            </w:pPr>
            <w:r w:rsidRPr="00093B27">
              <w:rPr>
                <w:rFonts w:ascii="Times New Roman" w:eastAsia="Times New Roman" w:hAnsi="Times New Roman"/>
                <w:sz w:val="24"/>
                <w:szCs w:val="24"/>
                <w:lang w:val="it-IT"/>
              </w:rPr>
              <w:t>h) experienta</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profesională a candidatului</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în alte instituţii</w:t>
            </w:r>
            <w:r w:rsidR="0044040D">
              <w:rPr>
                <w:rFonts w:ascii="Times New Roman" w:eastAsia="Times New Roman" w:hAnsi="Times New Roman"/>
                <w:sz w:val="24"/>
                <w:szCs w:val="24"/>
                <w:lang w:val="it-IT"/>
              </w:rPr>
              <w:t xml:space="preserve"> </w:t>
            </w:r>
            <w:r w:rsidRPr="00093B27">
              <w:rPr>
                <w:rFonts w:ascii="Times New Roman" w:eastAsia="Times New Roman" w:hAnsi="Times New Roman"/>
                <w:sz w:val="24"/>
                <w:szCs w:val="24"/>
                <w:lang w:val="it-IT"/>
              </w:rPr>
              <w:t>decât UAV.</w:t>
            </w:r>
          </w:p>
        </w:tc>
      </w:tr>
      <w:tr w:rsidR="000C23D2" w:rsidRPr="00002B8B">
        <w:tc>
          <w:tcPr>
            <w:tcW w:w="3652" w:type="dxa"/>
          </w:tcPr>
          <w:p w:rsidR="009B3EDC" w:rsidRDefault="009B3EDC" w:rsidP="009B3EDC">
            <w:pPr>
              <w:spacing w:after="0" w:line="240" w:lineRule="auto"/>
              <w:rPr>
                <w:rFonts w:ascii="Times New Roman" w:hAnsi="Times New Roman"/>
                <w:sz w:val="24"/>
                <w:szCs w:val="24"/>
              </w:rPr>
            </w:pPr>
            <w:r>
              <w:rPr>
                <w:rFonts w:ascii="Times New Roman" w:hAnsi="Times New Roman"/>
                <w:sz w:val="24"/>
                <w:szCs w:val="24"/>
              </w:rPr>
              <w:lastRenderedPageBreak/>
              <w:t>L</w:t>
            </w:r>
            <w:r w:rsidRPr="00002B8B">
              <w:rPr>
                <w:rFonts w:ascii="Times New Roman" w:hAnsi="Times New Roman"/>
                <w:sz w:val="24"/>
                <w:szCs w:val="24"/>
              </w:rPr>
              <w:t>ista completă a documentelor pe care candidaţii trebuie să le includă în dosarul de concurs</w:t>
            </w:r>
            <w:r>
              <w:rPr>
                <w:rFonts w:ascii="Times New Roman" w:hAnsi="Times New Roman"/>
                <w:sz w:val="24"/>
                <w:szCs w:val="24"/>
              </w:rPr>
              <w:t xml:space="preserve"> conform prevederilor şi modelelor din Metodologia proprie a U.A.V.</w:t>
            </w:r>
          </w:p>
          <w:p w:rsidR="00CD2C38" w:rsidRPr="00002B8B" w:rsidRDefault="00CD2C38" w:rsidP="009B3EDC">
            <w:pPr>
              <w:spacing w:after="0" w:line="240" w:lineRule="auto"/>
              <w:rPr>
                <w:rFonts w:ascii="Times New Roman" w:hAnsi="Times New Roman"/>
                <w:sz w:val="24"/>
                <w:szCs w:val="24"/>
              </w:rPr>
            </w:pPr>
          </w:p>
        </w:tc>
        <w:tc>
          <w:tcPr>
            <w:tcW w:w="5636" w:type="dxa"/>
          </w:tcPr>
          <w:p w:rsidR="00EA50F8" w:rsidRPr="00FD1B33" w:rsidRDefault="00EA50F8" w:rsidP="00FD1B33">
            <w:pPr>
              <w:widowControl w:val="0"/>
              <w:numPr>
                <w:ilvl w:val="0"/>
                <w:numId w:val="29"/>
              </w:numPr>
              <w:tabs>
                <w:tab w:val="left" w:pos="337"/>
              </w:tabs>
              <w:spacing w:after="0" w:line="240" w:lineRule="auto"/>
              <w:ind w:left="426"/>
              <w:jc w:val="both"/>
              <w:rPr>
                <w:rFonts w:ascii="Times New Roman" w:eastAsia="Times New Roman" w:hAnsi="Times New Roman"/>
                <w:sz w:val="24"/>
                <w:szCs w:val="24"/>
                <w:lang w:val="en-US"/>
              </w:rPr>
            </w:pPr>
            <w:r w:rsidRPr="00FD1B33">
              <w:rPr>
                <w:rFonts w:ascii="Times New Roman" w:eastAsia="Times New Roman" w:hAnsi="Times New Roman"/>
                <w:sz w:val="24"/>
                <w:szCs w:val="24"/>
                <w:lang w:eastAsia="ro-RO" w:bidi="ro-RO"/>
              </w:rPr>
              <w:t>pagina de gardă a dosarului conform modelului din Anexa 12</w:t>
            </w:r>
          </w:p>
          <w:p w:rsidR="00EA50F8" w:rsidRPr="00FD1B33" w:rsidRDefault="00EA50F8" w:rsidP="00FD1B33">
            <w:pPr>
              <w:widowControl w:val="0"/>
              <w:numPr>
                <w:ilvl w:val="0"/>
                <w:numId w:val="29"/>
              </w:numPr>
              <w:tabs>
                <w:tab w:val="left" w:pos="337"/>
              </w:tabs>
              <w:spacing w:after="0" w:line="240" w:lineRule="auto"/>
              <w:ind w:left="426"/>
              <w:jc w:val="both"/>
              <w:rPr>
                <w:rFonts w:ascii="Times New Roman" w:eastAsia="Times New Roman" w:hAnsi="Times New Roman"/>
                <w:sz w:val="24"/>
                <w:szCs w:val="24"/>
                <w:lang w:val="en-US"/>
              </w:rPr>
            </w:pPr>
            <w:r w:rsidRPr="00FD1B33">
              <w:rPr>
                <w:rFonts w:ascii="Times New Roman" w:eastAsia="Times New Roman" w:hAnsi="Times New Roman"/>
                <w:sz w:val="24"/>
                <w:szCs w:val="24"/>
                <w:lang w:eastAsia="ro-RO" w:bidi="ro-RO"/>
              </w:rPr>
              <w:t>Opis dosar (lista documentelor din dosarul de concurs, nr. de file ale documentelor şi pagina la care se regăseşte documentul) conform modelului din Anexa 13.</w:t>
            </w:r>
          </w:p>
          <w:p w:rsidR="00EA50F8" w:rsidRPr="00FD1B33" w:rsidRDefault="00EA50F8" w:rsidP="00FD1B33">
            <w:pPr>
              <w:widowControl w:val="0"/>
              <w:numPr>
                <w:ilvl w:val="0"/>
                <w:numId w:val="29"/>
              </w:numPr>
              <w:tabs>
                <w:tab w:val="left" w:pos="337"/>
              </w:tabs>
              <w:spacing w:after="0" w:line="240" w:lineRule="auto"/>
              <w:ind w:left="426"/>
              <w:jc w:val="both"/>
              <w:rPr>
                <w:rFonts w:ascii="Times New Roman" w:eastAsia="Times New Roman" w:hAnsi="Times New Roman"/>
                <w:sz w:val="24"/>
                <w:szCs w:val="24"/>
                <w:lang w:val="en-US"/>
              </w:rPr>
            </w:pPr>
            <w:r w:rsidRPr="00FD1B33">
              <w:rPr>
                <w:rFonts w:ascii="Times New Roman" w:eastAsia="Times New Roman" w:hAnsi="Times New Roman"/>
                <w:sz w:val="24"/>
                <w:szCs w:val="24"/>
                <w:lang w:eastAsia="ro-RO" w:bidi="ro-RO"/>
              </w:rPr>
              <w:t xml:space="preserve">cererea de înscriere la concurs, semnată de candidat, care include o declaraţie pe propria răspundere privind veridicitatea informaţiilor prezentate în dosar, înregistrată la Registratura U.A.V. </w:t>
            </w:r>
            <w:r w:rsidRPr="00FD1B33">
              <w:rPr>
                <w:rFonts w:ascii="Times New Roman" w:eastAsia="Times New Roman" w:hAnsi="Times New Roman"/>
                <w:b/>
                <w:bCs/>
                <w:sz w:val="24"/>
                <w:szCs w:val="24"/>
                <w:lang w:eastAsia="ro-RO" w:bidi="ro-RO"/>
              </w:rPr>
              <w:t xml:space="preserve">(Anexa </w:t>
            </w:r>
            <w:r w:rsidRPr="00FD1B33">
              <w:rPr>
                <w:rFonts w:ascii="Times New Roman" w:eastAsia="Times New Roman" w:hAnsi="Times New Roman"/>
                <w:b/>
                <w:sz w:val="24"/>
                <w:szCs w:val="24"/>
                <w:lang w:eastAsia="ro-RO" w:bidi="ro-RO"/>
              </w:rPr>
              <w:t>2</w:t>
            </w:r>
            <w:r w:rsidRPr="00FD1B33">
              <w:rPr>
                <w:rFonts w:ascii="Times New Roman" w:eastAsia="Times New Roman" w:hAnsi="Times New Roman"/>
                <w:sz w:val="24"/>
                <w:szCs w:val="24"/>
                <w:lang w:eastAsia="ro-RO" w:bidi="ro-RO"/>
              </w:rPr>
              <w:t>).</w:t>
            </w:r>
          </w:p>
          <w:p w:rsidR="00EA50F8" w:rsidRPr="00093B27" w:rsidRDefault="00EA50F8" w:rsidP="00FD1B33">
            <w:pPr>
              <w:widowControl w:val="0"/>
              <w:numPr>
                <w:ilvl w:val="0"/>
                <w:numId w:val="29"/>
              </w:numPr>
              <w:tabs>
                <w:tab w:val="left" w:pos="351"/>
              </w:tabs>
              <w:spacing w:after="0" w:line="240" w:lineRule="auto"/>
              <w:ind w:left="426"/>
              <w:jc w:val="both"/>
              <w:rPr>
                <w:rFonts w:ascii="Times New Roman" w:eastAsia="Times New Roman" w:hAnsi="Times New Roman"/>
                <w:sz w:val="24"/>
                <w:szCs w:val="24"/>
              </w:rPr>
            </w:pPr>
            <w:r w:rsidRPr="00FD1B33">
              <w:rPr>
                <w:rFonts w:ascii="Times New Roman" w:eastAsia="Times New Roman" w:hAnsi="Times New Roman"/>
                <w:sz w:val="24"/>
                <w:szCs w:val="24"/>
                <w:lang w:eastAsia="ro-RO" w:bidi="ro-RO"/>
              </w:rPr>
              <w:t xml:space="preserve">o propunere de dezvoltare a carierei universitare a candidatului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 </w:t>
            </w:r>
            <w:r w:rsidRPr="00FD1B33">
              <w:rPr>
                <w:rFonts w:ascii="Times New Roman" w:eastAsia="Times New Roman" w:hAnsi="Times New Roman"/>
                <w:sz w:val="24"/>
                <w:szCs w:val="24"/>
                <w:u w:val="single"/>
                <w:lang w:eastAsia="ro-RO" w:bidi="ro-RO"/>
              </w:rPr>
              <w:t>Documentul se semnează</w:t>
            </w:r>
            <w:r w:rsidRPr="00FD1B33">
              <w:rPr>
                <w:rFonts w:ascii="Times New Roman" w:eastAsia="Times New Roman" w:hAnsi="Times New Roman"/>
                <w:sz w:val="24"/>
                <w:szCs w:val="24"/>
                <w:lang w:eastAsia="ro-RO" w:bidi="ro-RO"/>
              </w:rPr>
              <w:t xml:space="preserve"> pe fiecare pagină în colţul din dreapta jos cu pix sau cerneală de culoare albastră.</w:t>
            </w:r>
          </w:p>
          <w:p w:rsidR="00EA50F8" w:rsidRPr="00093B27" w:rsidRDefault="00EA50F8" w:rsidP="00FD1B33">
            <w:pPr>
              <w:widowControl w:val="0"/>
              <w:numPr>
                <w:ilvl w:val="0"/>
                <w:numId w:val="29"/>
              </w:numPr>
              <w:tabs>
                <w:tab w:val="left" w:pos="346"/>
              </w:tabs>
              <w:spacing w:after="0" w:line="240" w:lineRule="auto"/>
              <w:ind w:left="426"/>
              <w:jc w:val="both"/>
              <w:rPr>
                <w:rFonts w:ascii="Times New Roman" w:eastAsia="Times New Roman" w:hAnsi="Times New Roman"/>
                <w:sz w:val="24"/>
                <w:szCs w:val="24"/>
              </w:rPr>
            </w:pPr>
            <w:r w:rsidRPr="00FD1B33">
              <w:rPr>
                <w:rFonts w:ascii="Times New Roman" w:eastAsia="Times New Roman" w:hAnsi="Times New Roman"/>
                <w:sz w:val="24"/>
                <w:szCs w:val="24"/>
                <w:lang w:eastAsia="ro-RO" w:bidi="ro-RO"/>
              </w:rPr>
              <w:t xml:space="preserve">curriculum vitae al candidatului în format tipărit şi în format electronic, întocmit conform Art. 15. </w:t>
            </w:r>
            <w:r w:rsidRPr="00FD1B33">
              <w:rPr>
                <w:rFonts w:ascii="Times New Roman" w:eastAsia="Times New Roman" w:hAnsi="Times New Roman"/>
                <w:sz w:val="24"/>
                <w:szCs w:val="24"/>
                <w:u w:val="single"/>
                <w:lang w:eastAsia="ro-RO" w:bidi="ro-RO"/>
              </w:rPr>
              <w:t>Documentul se semnează</w:t>
            </w:r>
            <w:r w:rsidRPr="00FD1B33">
              <w:rPr>
                <w:rFonts w:ascii="Times New Roman" w:eastAsia="Times New Roman" w:hAnsi="Times New Roman"/>
                <w:sz w:val="24"/>
                <w:szCs w:val="24"/>
                <w:lang w:eastAsia="ro-RO" w:bidi="ro-RO"/>
              </w:rPr>
              <w:t xml:space="preserve"> pe fiecare pagină în colţul din dreapta jos cu pix sau cerneală de culoare albastră.</w:t>
            </w:r>
          </w:p>
          <w:p w:rsidR="00EA50F8" w:rsidRPr="00093B27" w:rsidRDefault="00EA50F8" w:rsidP="00FD1B33">
            <w:pPr>
              <w:widowControl w:val="0"/>
              <w:numPr>
                <w:ilvl w:val="0"/>
                <w:numId w:val="29"/>
              </w:numPr>
              <w:tabs>
                <w:tab w:val="left" w:pos="346"/>
              </w:tabs>
              <w:spacing w:after="0" w:line="240" w:lineRule="auto"/>
              <w:ind w:left="426"/>
              <w:jc w:val="both"/>
              <w:rPr>
                <w:rFonts w:ascii="Times New Roman" w:eastAsia="Times New Roman" w:hAnsi="Times New Roman"/>
                <w:sz w:val="24"/>
                <w:szCs w:val="24"/>
              </w:rPr>
            </w:pPr>
            <w:r w:rsidRPr="00FD1B33">
              <w:rPr>
                <w:rFonts w:ascii="Times New Roman" w:eastAsia="Times New Roman" w:hAnsi="Times New Roman"/>
                <w:sz w:val="24"/>
                <w:szCs w:val="24"/>
                <w:lang w:eastAsia="ro-RO" w:bidi="ro-RO"/>
              </w:rPr>
              <w:t xml:space="preserve">lista de lucrări a candidatului, în format tipărit şi în format electronic, întocmită conform Art 16. </w:t>
            </w:r>
            <w:r w:rsidRPr="00FD1B33">
              <w:rPr>
                <w:rFonts w:ascii="Times New Roman" w:eastAsia="Times New Roman" w:hAnsi="Times New Roman"/>
                <w:sz w:val="24"/>
                <w:szCs w:val="24"/>
                <w:u w:val="single"/>
                <w:lang w:eastAsia="ro-RO" w:bidi="ro-RO"/>
              </w:rPr>
              <w:lastRenderedPageBreak/>
              <w:t>Documentul se semnează</w:t>
            </w:r>
            <w:r w:rsidRPr="00FD1B33">
              <w:rPr>
                <w:rFonts w:ascii="Times New Roman" w:eastAsia="Times New Roman" w:hAnsi="Times New Roman"/>
                <w:sz w:val="24"/>
                <w:szCs w:val="24"/>
                <w:lang w:eastAsia="ro-RO" w:bidi="ro-RO"/>
              </w:rPr>
              <w:t xml:space="preserve"> pe fiecare pagină în colţul din dreapta jos cu pix sau cerneală</w:t>
            </w:r>
            <w:r w:rsidRPr="00FD1B33">
              <w:rPr>
                <w:rFonts w:ascii="Times New Roman" w:eastAsia="Times New Roman" w:hAnsi="Times New Roman"/>
                <w:color w:val="000000"/>
                <w:sz w:val="24"/>
                <w:szCs w:val="24"/>
                <w:lang w:eastAsia="ro-RO" w:bidi="ro-RO"/>
              </w:rPr>
              <w:t xml:space="preserve"> de culoare albastră.</w:t>
            </w:r>
          </w:p>
          <w:p w:rsidR="00ED5861" w:rsidRPr="00093B27" w:rsidRDefault="00ED5861" w:rsidP="00FD1B33">
            <w:pPr>
              <w:widowControl w:val="0"/>
              <w:tabs>
                <w:tab w:val="left" w:pos="346"/>
              </w:tabs>
              <w:spacing w:after="0" w:line="240" w:lineRule="auto"/>
              <w:ind w:left="426"/>
              <w:jc w:val="both"/>
              <w:rPr>
                <w:rFonts w:ascii="Times New Roman" w:eastAsia="Times New Roman" w:hAnsi="Times New Roman"/>
                <w:b/>
                <w:sz w:val="24"/>
                <w:szCs w:val="24"/>
              </w:rPr>
            </w:pPr>
            <w:r w:rsidRPr="00FD1B33">
              <w:rPr>
                <w:rFonts w:ascii="Times New Roman" w:eastAsia="Times New Roman" w:hAnsi="Times New Roman"/>
                <w:b/>
                <w:sz w:val="24"/>
                <w:szCs w:val="24"/>
                <w:lang w:eastAsia="ro-RO" w:bidi="ro-RO"/>
              </w:rPr>
              <w:t>Notă: pentru posturile de cercetare lista lucrărilor publicate va fi însoţită de cate un exemplar din cel puţin 5 lucrări reprezentative.</w:t>
            </w:r>
          </w:p>
          <w:p w:rsidR="00EA50F8" w:rsidRPr="00FD1B33" w:rsidRDefault="00EA50F8" w:rsidP="00FD1B33">
            <w:pPr>
              <w:widowControl w:val="0"/>
              <w:numPr>
                <w:ilvl w:val="0"/>
                <w:numId w:val="29"/>
              </w:numPr>
              <w:tabs>
                <w:tab w:val="left" w:pos="330"/>
              </w:tabs>
              <w:spacing w:after="0" w:line="240" w:lineRule="auto"/>
              <w:ind w:left="426"/>
              <w:jc w:val="both"/>
              <w:rPr>
                <w:rFonts w:ascii="Times New Roman" w:eastAsia="Times New Roman" w:hAnsi="Times New Roman"/>
                <w:sz w:val="24"/>
                <w:szCs w:val="24"/>
                <w:lang w:val="en-US"/>
              </w:rPr>
            </w:pPr>
            <w:r w:rsidRPr="00FD1B33">
              <w:rPr>
                <w:rFonts w:ascii="Times New Roman" w:eastAsia="Times New Roman" w:hAnsi="Times New Roman"/>
                <w:color w:val="000000"/>
                <w:sz w:val="24"/>
                <w:szCs w:val="24"/>
                <w:lang w:eastAsia="ro-RO" w:bidi="ro-RO"/>
              </w:rPr>
              <w:t xml:space="preserve">fişa de verificare a îndeplinirii standardelor universităţii de prezentare la concurs, al cărei format standard este prevăzut de metodologia proprie în </w:t>
            </w:r>
            <w:r w:rsidRPr="00FD1B33">
              <w:rPr>
                <w:rFonts w:ascii="Times New Roman" w:eastAsia="Times New Roman" w:hAnsi="Times New Roman"/>
                <w:b/>
                <w:bCs/>
                <w:color w:val="000000"/>
                <w:sz w:val="24"/>
                <w:szCs w:val="24"/>
                <w:lang w:eastAsia="ro-RO" w:bidi="ro-RO"/>
              </w:rPr>
              <w:t xml:space="preserve">Anexa 4. </w:t>
            </w:r>
            <w:r w:rsidRPr="00FD1B33">
              <w:rPr>
                <w:rFonts w:ascii="Times New Roman" w:eastAsia="Times New Roman" w:hAnsi="Times New Roman"/>
                <w:color w:val="000000"/>
                <w:sz w:val="24"/>
                <w:szCs w:val="24"/>
                <w:lang w:eastAsia="ro-RO" w:bidi="ro-RO"/>
              </w:rPr>
              <w:t>Fişa de verificare este completată şi semnată de către candidat pe fiecare pagină în colţul din dreapta jos cu pix sau cerneală de culoare albastră. Aceasta va fi însoţită de dovada îndeplinirii criteriilor, în format electronic.</w:t>
            </w:r>
          </w:p>
          <w:p w:rsidR="00EA50F8" w:rsidRPr="00FD1B33" w:rsidRDefault="00EA50F8" w:rsidP="00FD1B33">
            <w:pPr>
              <w:widowControl w:val="0"/>
              <w:numPr>
                <w:ilvl w:val="0"/>
                <w:numId w:val="29"/>
              </w:numPr>
              <w:tabs>
                <w:tab w:val="left" w:pos="340"/>
              </w:tabs>
              <w:spacing w:after="0" w:line="240" w:lineRule="auto"/>
              <w:ind w:left="426"/>
              <w:jc w:val="both"/>
              <w:rPr>
                <w:rFonts w:ascii="Times New Roman" w:eastAsia="Times New Roman" w:hAnsi="Times New Roman"/>
                <w:sz w:val="24"/>
                <w:szCs w:val="24"/>
                <w:lang w:val="en-US"/>
              </w:rPr>
            </w:pPr>
            <w:r w:rsidRPr="00FD1B33">
              <w:rPr>
                <w:rFonts w:ascii="Times New Roman" w:eastAsia="Times New Roman" w:hAnsi="Times New Roman"/>
                <w:color w:val="000000"/>
                <w:sz w:val="24"/>
                <w:szCs w:val="24"/>
                <w:lang w:eastAsia="ro-RO" w:bidi="ro-RO"/>
              </w:rPr>
              <w:t>documente referitoare la deţinerea diplomei de doctor: copie conform cu originalul sau legalizată a diplomei de doctor şi, în cazul în care diploma de doctor originală nu este recunoscută în România, atestatul de recunoaştere sau echivalare a acesteia;</w:t>
            </w:r>
          </w:p>
          <w:p w:rsidR="00EA50F8" w:rsidRPr="00FD1B33" w:rsidRDefault="00EA50F8" w:rsidP="00FD1B33">
            <w:pPr>
              <w:widowControl w:val="0"/>
              <w:numPr>
                <w:ilvl w:val="0"/>
                <w:numId w:val="29"/>
              </w:numPr>
              <w:tabs>
                <w:tab w:val="left" w:pos="344"/>
              </w:tabs>
              <w:spacing w:after="0" w:line="240" w:lineRule="auto"/>
              <w:ind w:left="426"/>
              <w:jc w:val="both"/>
              <w:rPr>
                <w:rFonts w:ascii="Times New Roman" w:eastAsia="Times New Roman" w:hAnsi="Times New Roman"/>
                <w:sz w:val="24"/>
                <w:szCs w:val="24"/>
                <w:lang w:val="en-US"/>
              </w:rPr>
            </w:pPr>
            <w:r w:rsidRPr="00FD1B33">
              <w:rPr>
                <w:rFonts w:ascii="Times New Roman" w:eastAsia="Times New Roman" w:hAnsi="Times New Roman"/>
                <w:color w:val="000000"/>
                <w:sz w:val="24"/>
                <w:szCs w:val="24"/>
                <w:lang w:eastAsia="ro-RO" w:bidi="ro-RO"/>
              </w:rPr>
              <w:t>documente referitoare la deţinerea atestatului de abilitare în domeniul disciplinelor din postul de concurs (pentru candidaţii la postul de profesor universitar): copia atestatului de abilitare conform cu originalul sau legalizată;</w:t>
            </w:r>
          </w:p>
          <w:p w:rsidR="00EA50F8" w:rsidRPr="00FD1B33" w:rsidRDefault="00EA50F8" w:rsidP="00FD1B33">
            <w:pPr>
              <w:widowControl w:val="0"/>
              <w:numPr>
                <w:ilvl w:val="0"/>
                <w:numId w:val="29"/>
              </w:numPr>
              <w:tabs>
                <w:tab w:val="left" w:pos="344"/>
              </w:tabs>
              <w:spacing w:after="0" w:line="240" w:lineRule="auto"/>
              <w:ind w:left="426"/>
              <w:jc w:val="both"/>
              <w:rPr>
                <w:rFonts w:ascii="Times New Roman" w:eastAsia="Times New Roman" w:hAnsi="Times New Roman"/>
                <w:sz w:val="24"/>
                <w:szCs w:val="24"/>
                <w:lang w:val="en-US"/>
              </w:rPr>
            </w:pPr>
            <w:r w:rsidRPr="00FD1B33">
              <w:rPr>
                <w:rFonts w:ascii="Times New Roman" w:eastAsia="Times New Roman" w:hAnsi="Times New Roman"/>
                <w:color w:val="000000"/>
                <w:sz w:val="24"/>
                <w:szCs w:val="24"/>
                <w:lang w:eastAsia="ro-RO" w:bidi="ro-RO"/>
              </w:rPr>
              <w:t xml:space="preserve">rezumatul, în limba română şi într-o limbă de circulaţieinternaţională, a tezei de doctorat </w:t>
            </w:r>
            <w:r w:rsidRPr="00FD1B33">
              <w:rPr>
                <w:rFonts w:ascii="Times New Roman" w:eastAsia="Times New Roman" w:hAnsi="Times New Roman"/>
                <w:sz w:val="24"/>
                <w:szCs w:val="24"/>
                <w:lang w:eastAsia="ro-RO" w:bidi="ro-RO"/>
              </w:rPr>
              <w:t>şi/sau</w:t>
            </w:r>
            <w:r w:rsidRPr="00FD1B33">
              <w:rPr>
                <w:rFonts w:ascii="Times New Roman" w:eastAsia="Times New Roman" w:hAnsi="Times New Roman"/>
                <w:color w:val="000000"/>
                <w:sz w:val="24"/>
                <w:szCs w:val="24"/>
                <w:lang w:eastAsia="ro-RO" w:bidi="ro-RO"/>
              </w:rPr>
              <w:t>, după caz, a tezei de abilitare, pe maximum o pagină pentru fiecare limbă;</w:t>
            </w:r>
          </w:p>
          <w:p w:rsidR="00EA50F8" w:rsidRPr="00FD1B33" w:rsidRDefault="00EA50F8" w:rsidP="00FD1B33">
            <w:pPr>
              <w:widowControl w:val="0"/>
              <w:numPr>
                <w:ilvl w:val="0"/>
                <w:numId w:val="29"/>
              </w:numPr>
              <w:tabs>
                <w:tab w:val="left" w:pos="364"/>
              </w:tabs>
              <w:spacing w:after="0" w:line="240" w:lineRule="auto"/>
              <w:ind w:left="426"/>
              <w:jc w:val="both"/>
              <w:rPr>
                <w:rFonts w:ascii="Times New Roman" w:eastAsia="Times New Roman" w:hAnsi="Times New Roman"/>
                <w:sz w:val="24"/>
                <w:szCs w:val="24"/>
                <w:lang w:val="en-US"/>
              </w:rPr>
            </w:pPr>
            <w:r w:rsidRPr="00FD1B33">
              <w:rPr>
                <w:rFonts w:ascii="Times New Roman" w:eastAsia="Times New Roman" w:hAnsi="Times New Roman"/>
                <w:color w:val="000000"/>
                <w:sz w:val="24"/>
                <w:szCs w:val="24"/>
                <w:lang w:eastAsia="ro-RO" w:bidi="ro-RO"/>
              </w:rPr>
              <w:t xml:space="preserve">declaraţie pe propria răspundere a candidatului în care indică situaţiile de incompatibilitate prevăzute de Legea nr. 1/2011 în care s-ar afla în cazul câştigării concursului sau lipsa acestor situaţii de incompatibilitate </w:t>
            </w:r>
            <w:r w:rsidRPr="00FD1B33">
              <w:rPr>
                <w:rFonts w:ascii="Times New Roman" w:eastAsia="Times New Roman" w:hAnsi="Times New Roman"/>
                <w:b/>
                <w:bCs/>
                <w:color w:val="000000"/>
                <w:sz w:val="24"/>
                <w:szCs w:val="24"/>
                <w:lang w:eastAsia="ro-RO" w:bidi="ro-RO"/>
              </w:rPr>
              <w:t>(Anexa 8);</w:t>
            </w:r>
          </w:p>
          <w:p w:rsidR="00EA50F8" w:rsidRPr="00FD1B33" w:rsidRDefault="00EA50F8" w:rsidP="00FD1B33">
            <w:pPr>
              <w:widowControl w:val="0"/>
              <w:numPr>
                <w:ilvl w:val="0"/>
                <w:numId w:val="29"/>
              </w:numPr>
              <w:tabs>
                <w:tab w:val="left" w:pos="349"/>
              </w:tabs>
              <w:spacing w:after="0" w:line="240" w:lineRule="auto"/>
              <w:ind w:left="426"/>
              <w:jc w:val="both"/>
              <w:rPr>
                <w:rFonts w:ascii="Times New Roman" w:eastAsia="Times New Roman" w:hAnsi="Times New Roman"/>
                <w:sz w:val="24"/>
                <w:szCs w:val="24"/>
                <w:lang w:val="en-US"/>
              </w:rPr>
            </w:pPr>
            <w:r w:rsidRPr="00FD1B33">
              <w:rPr>
                <w:rFonts w:ascii="Times New Roman" w:eastAsia="Times New Roman" w:hAnsi="Times New Roman"/>
                <w:color w:val="000000"/>
                <w:sz w:val="24"/>
                <w:szCs w:val="24"/>
                <w:lang w:eastAsia="ro-RO" w:bidi="ro-RO"/>
              </w:rPr>
              <w:t>copia după Monitorul Oficial în care a fost publicat postul;</w:t>
            </w:r>
          </w:p>
          <w:p w:rsidR="00EA50F8" w:rsidRPr="00FD1B33" w:rsidRDefault="00EA50F8" w:rsidP="00FD1B33">
            <w:pPr>
              <w:widowControl w:val="0"/>
              <w:numPr>
                <w:ilvl w:val="0"/>
                <w:numId w:val="29"/>
              </w:numPr>
              <w:tabs>
                <w:tab w:val="left" w:pos="311"/>
              </w:tabs>
              <w:spacing w:after="0" w:line="240" w:lineRule="auto"/>
              <w:ind w:left="426"/>
              <w:jc w:val="both"/>
              <w:rPr>
                <w:rFonts w:ascii="Times New Roman" w:eastAsia="Times New Roman" w:hAnsi="Times New Roman"/>
                <w:sz w:val="24"/>
                <w:szCs w:val="24"/>
                <w:lang w:val="en-US"/>
              </w:rPr>
            </w:pPr>
            <w:r w:rsidRPr="00FD1B33">
              <w:rPr>
                <w:rFonts w:ascii="Times New Roman" w:eastAsia="Times New Roman" w:hAnsi="Times New Roman"/>
                <w:color w:val="000000"/>
                <w:sz w:val="24"/>
                <w:szCs w:val="24"/>
                <w:lang w:eastAsia="ro-RO" w:bidi="ro-RO"/>
              </w:rPr>
              <w:t xml:space="preserve">copii ale altor diplome care atestă studiile candidatului: diplomă de bacalaureat sau echivalentă; diplomă de licenţă sau echivalentă; diplomă de </w:t>
            </w:r>
            <w:r w:rsidRPr="00FD1B33">
              <w:rPr>
                <w:rFonts w:ascii="Times New Roman" w:eastAsia="Times New Roman" w:hAnsi="Times New Roman"/>
                <w:sz w:val="24"/>
                <w:szCs w:val="24"/>
                <w:lang w:eastAsia="ro-RO" w:bidi="ro-RO"/>
              </w:rPr>
              <w:t>master  (însoţite de suplimentul la diplomă /foaia matricolă )- copii conform cu originalul sau legalizate;</w:t>
            </w:r>
          </w:p>
          <w:p w:rsidR="00EA50F8" w:rsidRPr="00FD1B33" w:rsidRDefault="00EA50F8" w:rsidP="00FD1B33">
            <w:pPr>
              <w:widowControl w:val="0"/>
              <w:numPr>
                <w:ilvl w:val="0"/>
                <w:numId w:val="29"/>
              </w:numPr>
              <w:tabs>
                <w:tab w:val="left" w:pos="359"/>
              </w:tabs>
              <w:spacing w:after="0" w:line="240" w:lineRule="auto"/>
              <w:ind w:left="426"/>
              <w:jc w:val="both"/>
              <w:rPr>
                <w:rFonts w:ascii="Times New Roman" w:eastAsia="Times New Roman" w:hAnsi="Times New Roman"/>
                <w:sz w:val="24"/>
                <w:szCs w:val="24"/>
                <w:lang w:val="en-US"/>
              </w:rPr>
            </w:pPr>
            <w:r w:rsidRPr="00FD1B33">
              <w:rPr>
                <w:rFonts w:ascii="Times New Roman" w:eastAsia="Times New Roman" w:hAnsi="Times New Roman"/>
                <w:color w:val="000000"/>
                <w:sz w:val="24"/>
                <w:szCs w:val="24"/>
                <w:lang w:eastAsia="ro-RO" w:bidi="ro-RO"/>
              </w:rPr>
              <w:t>copia cărţii de identitate sau, în cazul în care candidatul nu are o carte de identitate, a paşaportului sau a unui alt document de identitate întocmit într-un scop echivalent cărţii de identitate ori paşaportului;</w:t>
            </w:r>
          </w:p>
          <w:p w:rsidR="00EA50F8" w:rsidRPr="00FD1B33" w:rsidRDefault="00EA50F8" w:rsidP="00FD1B33">
            <w:pPr>
              <w:widowControl w:val="0"/>
              <w:numPr>
                <w:ilvl w:val="0"/>
                <w:numId w:val="29"/>
              </w:numPr>
              <w:tabs>
                <w:tab w:val="left" w:pos="354"/>
              </w:tabs>
              <w:spacing w:after="0" w:line="240" w:lineRule="auto"/>
              <w:ind w:left="426"/>
              <w:jc w:val="both"/>
              <w:rPr>
                <w:rFonts w:ascii="Times New Roman" w:eastAsia="Times New Roman" w:hAnsi="Times New Roman"/>
                <w:sz w:val="24"/>
                <w:szCs w:val="24"/>
                <w:lang w:val="en-US"/>
              </w:rPr>
            </w:pPr>
            <w:r w:rsidRPr="00FD1B33">
              <w:rPr>
                <w:rFonts w:ascii="Times New Roman" w:eastAsia="Times New Roman" w:hAnsi="Times New Roman"/>
                <w:color w:val="000000"/>
                <w:sz w:val="24"/>
                <w:szCs w:val="24"/>
                <w:lang w:eastAsia="ro-RO" w:bidi="ro-RO"/>
              </w:rPr>
              <w:t>în cazul în care candidatul şi-a schimbat numele, copii de pe documente care atestă schimbarea numelui — certificat de căsătorie sau dovada schimbării numelui-copie conform cu originalul sau legalizată;</w:t>
            </w:r>
          </w:p>
          <w:p w:rsidR="00EA50F8" w:rsidRPr="00093B27" w:rsidRDefault="00EA50F8" w:rsidP="00FD1B33">
            <w:pPr>
              <w:widowControl w:val="0"/>
              <w:numPr>
                <w:ilvl w:val="0"/>
                <w:numId w:val="29"/>
              </w:numPr>
              <w:tabs>
                <w:tab w:val="left" w:pos="416"/>
              </w:tabs>
              <w:spacing w:after="0" w:line="240" w:lineRule="auto"/>
              <w:ind w:left="426"/>
              <w:jc w:val="both"/>
              <w:rPr>
                <w:rFonts w:ascii="Times New Roman" w:eastAsia="Times New Roman" w:hAnsi="Times New Roman"/>
                <w:sz w:val="24"/>
                <w:szCs w:val="24"/>
              </w:rPr>
            </w:pPr>
            <w:r w:rsidRPr="00FD1B33">
              <w:rPr>
                <w:rFonts w:ascii="Times New Roman" w:eastAsia="Times New Roman" w:hAnsi="Times New Roman"/>
                <w:sz w:val="24"/>
                <w:szCs w:val="24"/>
                <w:lang w:eastAsia="ro-RO" w:bidi="ro-RO"/>
              </w:rPr>
              <w:t xml:space="preserve">listă cu maximum 10 publicaţii, brevete sau alte lucrări ale candidatului, selecţionate de acesta şi </w:t>
            </w:r>
            <w:r w:rsidRPr="00FD1B33">
              <w:rPr>
                <w:rFonts w:ascii="Times New Roman" w:eastAsia="Times New Roman" w:hAnsi="Times New Roman"/>
                <w:sz w:val="24"/>
                <w:szCs w:val="24"/>
                <w:lang w:eastAsia="ro-RO" w:bidi="ro-RO"/>
              </w:rPr>
              <w:lastRenderedPageBreak/>
              <w:t>considerate a fi cele mai relevante pentru realizările profesionale proprii. Cele maximum 10 lucrări, în extenso, se vor depune la dosar şi în format electronic după scanarea acestora în format *.pdf.</w:t>
            </w:r>
          </w:p>
          <w:p w:rsidR="00EA50F8" w:rsidRPr="00093B27" w:rsidRDefault="00EA50F8" w:rsidP="00FD1B33">
            <w:pPr>
              <w:widowControl w:val="0"/>
              <w:numPr>
                <w:ilvl w:val="0"/>
                <w:numId w:val="29"/>
              </w:numPr>
              <w:tabs>
                <w:tab w:val="left" w:pos="416"/>
              </w:tabs>
              <w:spacing w:after="0" w:line="240" w:lineRule="auto"/>
              <w:ind w:left="426"/>
              <w:jc w:val="both"/>
              <w:rPr>
                <w:rFonts w:ascii="Times New Roman" w:eastAsia="Times New Roman" w:hAnsi="Times New Roman"/>
                <w:sz w:val="24"/>
                <w:szCs w:val="24"/>
                <w:lang w:val="it-IT"/>
              </w:rPr>
            </w:pPr>
            <w:r w:rsidRPr="00FD1B33">
              <w:rPr>
                <w:rFonts w:ascii="Times New Roman" w:eastAsia="Times New Roman" w:hAnsi="Times New Roman"/>
                <w:color w:val="000000"/>
                <w:sz w:val="24"/>
                <w:szCs w:val="24"/>
                <w:lang w:eastAsia="ro-RO" w:bidi="ro-RO"/>
              </w:rPr>
              <w:t>certificat de naştere-copie legalizată;</w:t>
            </w:r>
          </w:p>
          <w:p w:rsidR="001B7076" w:rsidRPr="00FD1B33" w:rsidRDefault="001B7076" w:rsidP="001B7076">
            <w:pPr>
              <w:widowControl w:val="0"/>
              <w:numPr>
                <w:ilvl w:val="0"/>
                <w:numId w:val="29"/>
              </w:numPr>
              <w:tabs>
                <w:tab w:val="left" w:pos="416"/>
              </w:tabs>
              <w:spacing w:after="0" w:line="240" w:lineRule="auto"/>
              <w:ind w:left="426"/>
              <w:jc w:val="both"/>
              <w:rPr>
                <w:rFonts w:ascii="Times New Roman" w:eastAsia="Times New Roman" w:hAnsi="Times New Roman"/>
                <w:sz w:val="24"/>
                <w:szCs w:val="24"/>
                <w:lang w:val="en-US"/>
              </w:rPr>
            </w:pPr>
            <w:r>
              <w:rPr>
                <w:rFonts w:ascii="Times New Roman" w:eastAsia="Times New Roman" w:hAnsi="Times New Roman"/>
                <w:color w:val="000000"/>
                <w:sz w:val="24"/>
                <w:szCs w:val="24"/>
                <w:lang w:eastAsia="ro-RO" w:bidi="ro-RO"/>
              </w:rPr>
              <w:t xml:space="preserve">lista cu numele si adresele de contact ale celor cel putin 3 personalitati din domeniu care au elaborat scrisori de recomandare si scrisorile de recomandare, pentru posturile de conferentiar universitar si profesor universitar, intocmita con fart. 17; </w:t>
            </w:r>
          </w:p>
          <w:p w:rsidR="001B7076" w:rsidRPr="006965BE" w:rsidRDefault="001B7076" w:rsidP="001B7076">
            <w:pPr>
              <w:widowControl w:val="0"/>
              <w:numPr>
                <w:ilvl w:val="0"/>
                <w:numId w:val="29"/>
              </w:numPr>
              <w:tabs>
                <w:tab w:val="left" w:pos="416"/>
              </w:tabs>
              <w:spacing w:after="0" w:line="240" w:lineRule="auto"/>
              <w:ind w:left="426"/>
              <w:jc w:val="both"/>
              <w:rPr>
                <w:rFonts w:ascii="Times New Roman" w:eastAsia="Times New Roman" w:hAnsi="Times New Roman"/>
                <w:sz w:val="24"/>
                <w:szCs w:val="24"/>
                <w:lang w:val="en-US"/>
              </w:rPr>
            </w:pPr>
            <w:r w:rsidRPr="00FD1B33">
              <w:rPr>
                <w:rFonts w:ascii="Times New Roman" w:eastAsia="Times New Roman" w:hAnsi="Times New Roman"/>
                <w:color w:val="000000"/>
                <w:sz w:val="24"/>
                <w:szCs w:val="24"/>
                <w:lang w:eastAsia="ro-RO" w:bidi="ro-RO"/>
              </w:rPr>
              <w:t>CD dosar concurs (acesta va conţine toate documentele depuse fizic la dosar (cele prevăzute la literele d-q) şi cele prevăzute în format electronic). Documentele cuprinse în dosar se vor scana în format *.pdf.</w:t>
            </w:r>
          </w:p>
          <w:p w:rsidR="001B7076" w:rsidRDefault="001B7076" w:rsidP="001B7076">
            <w:pPr>
              <w:widowControl w:val="0"/>
              <w:tabs>
                <w:tab w:val="left" w:pos="416"/>
              </w:tabs>
              <w:spacing w:after="0" w:line="240" w:lineRule="auto"/>
              <w:ind w:left="426"/>
              <w:jc w:val="both"/>
              <w:rPr>
                <w:rFonts w:ascii="Times New Roman" w:eastAsia="Times New Roman" w:hAnsi="Times New Roman"/>
                <w:color w:val="000000"/>
                <w:sz w:val="24"/>
                <w:szCs w:val="24"/>
                <w:lang w:eastAsia="ro-RO" w:bidi="ro-RO"/>
              </w:rPr>
            </w:pPr>
            <w:r w:rsidRPr="006965BE">
              <w:rPr>
                <w:rFonts w:ascii="Times New Roman" w:eastAsia="Times New Roman" w:hAnsi="Times New Roman"/>
                <w:b/>
                <w:color w:val="000000"/>
                <w:sz w:val="24"/>
                <w:szCs w:val="24"/>
                <w:lang w:eastAsia="ro-RO" w:bidi="ro-RO"/>
              </w:rPr>
              <w:t>Nota:</w:t>
            </w:r>
            <w:r>
              <w:rPr>
                <w:rFonts w:ascii="Times New Roman" w:eastAsia="Times New Roman" w:hAnsi="Times New Roman"/>
                <w:color w:val="000000"/>
                <w:sz w:val="24"/>
                <w:szCs w:val="24"/>
                <w:lang w:eastAsia="ro-RO" w:bidi="ro-RO"/>
              </w:rPr>
              <w:t xml:space="preserve"> Pentru posturile de cercetare se mai depun:</w:t>
            </w:r>
          </w:p>
          <w:p w:rsidR="001B7076" w:rsidRDefault="001B7076" w:rsidP="001B7076">
            <w:pPr>
              <w:widowControl w:val="0"/>
              <w:tabs>
                <w:tab w:val="left" w:pos="416"/>
              </w:tabs>
              <w:spacing w:after="0" w:line="240" w:lineRule="auto"/>
              <w:ind w:left="426"/>
              <w:jc w:val="both"/>
              <w:rPr>
                <w:rFonts w:ascii="Times New Roman" w:eastAsia="Times New Roman" w:hAnsi="Times New Roman"/>
                <w:color w:val="000000"/>
                <w:sz w:val="24"/>
                <w:szCs w:val="24"/>
                <w:lang w:eastAsia="ro-RO" w:bidi="ro-RO"/>
              </w:rPr>
            </w:pPr>
            <w:r>
              <w:rPr>
                <w:rFonts w:ascii="Times New Roman" w:eastAsia="Times New Roman" w:hAnsi="Times New Roman"/>
                <w:color w:val="000000"/>
                <w:sz w:val="24"/>
                <w:szCs w:val="24"/>
                <w:lang w:eastAsia="ro-RO" w:bidi="ro-RO"/>
              </w:rPr>
              <w:t>Copie legalizata dupa carnetul de munca sau copie extras din REVISAL pentru a dovedi vechimea</w:t>
            </w:r>
          </w:p>
          <w:p w:rsidR="001B7076" w:rsidRPr="00FD1B33" w:rsidRDefault="001B7076" w:rsidP="001B7076">
            <w:pPr>
              <w:spacing w:after="0" w:line="240" w:lineRule="auto"/>
              <w:jc w:val="both"/>
              <w:rPr>
                <w:rStyle w:val="Bodytext2Bold"/>
                <w:rFonts w:eastAsia="Calibri"/>
                <w:b w:val="0"/>
                <w:sz w:val="24"/>
                <w:szCs w:val="24"/>
              </w:rPr>
            </w:pPr>
          </w:p>
          <w:p w:rsidR="00ED5861" w:rsidRDefault="00ED5861" w:rsidP="004D3ABD">
            <w:pPr>
              <w:spacing w:after="0" w:line="240" w:lineRule="auto"/>
              <w:jc w:val="both"/>
              <w:rPr>
                <w:rStyle w:val="Bodytext2Bold"/>
                <w:rFonts w:eastAsia="Calibri"/>
                <w:b w:val="0"/>
                <w:sz w:val="24"/>
                <w:szCs w:val="24"/>
                <w:u w:val="single"/>
              </w:rPr>
            </w:pPr>
            <w:r w:rsidRPr="00FD1B33">
              <w:rPr>
                <w:rStyle w:val="Bodytext2Bold"/>
                <w:rFonts w:eastAsia="Calibri"/>
                <w:i/>
                <w:sz w:val="24"/>
                <w:szCs w:val="24"/>
                <w:u w:val="single"/>
              </w:rPr>
              <w:t>Toate documentele prevăzute anterior ca şi copii legalizate pot fi depuse la dosar în copie simplă dacă se face confirmarea cu originalul la sediul universităţii noastre de către persoana desemnată din cadrul secretariatului universităţii</w:t>
            </w:r>
            <w:r w:rsidRPr="00FD1B33">
              <w:rPr>
                <w:rStyle w:val="Bodytext2Bold"/>
                <w:rFonts w:eastAsia="Calibri"/>
                <w:b w:val="0"/>
                <w:sz w:val="24"/>
                <w:szCs w:val="24"/>
                <w:u w:val="single"/>
              </w:rPr>
              <w:t>.</w:t>
            </w:r>
          </w:p>
          <w:p w:rsidR="00AC508B" w:rsidRPr="004D3ABD" w:rsidRDefault="00AC508B" w:rsidP="004D3ABD">
            <w:pPr>
              <w:spacing w:after="0" w:line="240" w:lineRule="auto"/>
              <w:jc w:val="both"/>
              <w:rPr>
                <w:rFonts w:ascii="Times New Roman" w:hAnsi="Times New Roman"/>
                <w:b/>
                <w:bCs/>
                <w:color w:val="000000"/>
                <w:sz w:val="24"/>
                <w:szCs w:val="24"/>
                <w:u w:val="single"/>
                <w:lang w:eastAsia="ro-RO" w:bidi="ro-RO"/>
              </w:rPr>
            </w:pPr>
          </w:p>
        </w:tc>
      </w:tr>
      <w:tr w:rsidR="000C23D2" w:rsidRPr="00002B8B">
        <w:tc>
          <w:tcPr>
            <w:tcW w:w="3652" w:type="dxa"/>
          </w:tcPr>
          <w:p w:rsidR="000C23D2" w:rsidRPr="00002B8B" w:rsidRDefault="000C23D2" w:rsidP="00ED5861">
            <w:pPr>
              <w:spacing w:after="0" w:line="240" w:lineRule="auto"/>
              <w:rPr>
                <w:rFonts w:ascii="Times New Roman" w:hAnsi="Times New Roman"/>
                <w:sz w:val="24"/>
                <w:szCs w:val="24"/>
              </w:rPr>
            </w:pPr>
            <w:r w:rsidRPr="00002B8B">
              <w:rPr>
                <w:rFonts w:ascii="Times New Roman" w:hAnsi="Times New Roman"/>
                <w:sz w:val="24"/>
                <w:szCs w:val="24"/>
              </w:rPr>
              <w:lastRenderedPageBreak/>
              <w:t xml:space="preserve">Adresa </w:t>
            </w:r>
            <w:r w:rsidR="00ED5861" w:rsidRPr="00002B8B">
              <w:rPr>
                <w:rFonts w:ascii="Times New Roman" w:hAnsi="Times New Roman"/>
                <w:sz w:val="24"/>
                <w:szCs w:val="24"/>
              </w:rPr>
              <w:t xml:space="preserve"> la care trebuie transmis dosarul </w:t>
            </w:r>
            <w:r w:rsidR="00465485">
              <w:rPr>
                <w:rFonts w:ascii="Times New Roman" w:hAnsi="Times New Roman"/>
                <w:sz w:val="24"/>
                <w:szCs w:val="24"/>
              </w:rPr>
              <w:t xml:space="preserve">pentru </w:t>
            </w:r>
            <w:r w:rsidR="00533E4E">
              <w:rPr>
                <w:rFonts w:ascii="Times New Roman" w:hAnsi="Times New Roman"/>
                <w:sz w:val="24"/>
                <w:szCs w:val="24"/>
              </w:rPr>
              <w:t>concurs</w:t>
            </w:r>
          </w:p>
        </w:tc>
        <w:tc>
          <w:tcPr>
            <w:tcW w:w="5636" w:type="dxa"/>
          </w:tcPr>
          <w:p w:rsidR="000C23D2" w:rsidRPr="00FD1B33" w:rsidRDefault="009464AC" w:rsidP="00FD1B33">
            <w:pPr>
              <w:spacing w:after="0" w:line="240" w:lineRule="auto"/>
              <w:jc w:val="both"/>
              <w:rPr>
                <w:rFonts w:ascii="Times New Roman" w:hAnsi="Times New Roman"/>
                <w:sz w:val="24"/>
                <w:szCs w:val="24"/>
              </w:rPr>
            </w:pPr>
            <w:r w:rsidRPr="00093B27">
              <w:rPr>
                <w:rFonts w:ascii="Times New Roman" w:hAnsi="Times New Roman"/>
                <w:b/>
                <w:sz w:val="24"/>
                <w:szCs w:val="24"/>
              </w:rPr>
              <w:t xml:space="preserve">Universitatea “Aurel Vlaicu” din Arad, Arad, Bdul. </w:t>
            </w:r>
            <w:r w:rsidRPr="00FD1B33">
              <w:rPr>
                <w:rFonts w:ascii="Times New Roman" w:hAnsi="Times New Roman"/>
                <w:b/>
                <w:sz w:val="24"/>
                <w:szCs w:val="24"/>
                <w:lang w:val="en-US"/>
              </w:rPr>
              <w:t>Revoluţiei nr. 77 ,judeţul Arad, cod 310130</w:t>
            </w:r>
          </w:p>
        </w:tc>
      </w:tr>
      <w:tr w:rsidR="00002B8B" w:rsidRPr="00002B8B">
        <w:tc>
          <w:tcPr>
            <w:tcW w:w="3652" w:type="dxa"/>
          </w:tcPr>
          <w:p w:rsidR="00002B8B" w:rsidRPr="00002B8B" w:rsidRDefault="00002B8B" w:rsidP="003327A4">
            <w:pPr>
              <w:spacing w:after="0" w:line="240" w:lineRule="auto"/>
              <w:rPr>
                <w:rFonts w:ascii="Times New Roman" w:hAnsi="Times New Roman"/>
                <w:sz w:val="24"/>
                <w:szCs w:val="24"/>
              </w:rPr>
            </w:pPr>
            <w:r w:rsidRPr="00002B8B">
              <w:rPr>
                <w:rFonts w:ascii="Times New Roman" w:hAnsi="Times New Roman"/>
                <w:sz w:val="24"/>
                <w:szCs w:val="24"/>
              </w:rPr>
              <w:t>Metodologie</w:t>
            </w:r>
          </w:p>
        </w:tc>
        <w:tc>
          <w:tcPr>
            <w:tcW w:w="5636" w:type="dxa"/>
          </w:tcPr>
          <w:p w:rsidR="00002B8B" w:rsidRPr="00EC3234" w:rsidRDefault="00EC3234" w:rsidP="00FD1B33">
            <w:pPr>
              <w:spacing w:after="0" w:line="240" w:lineRule="auto"/>
              <w:jc w:val="both"/>
              <w:rPr>
                <w:rFonts w:ascii="Times New Roman" w:hAnsi="Times New Roman"/>
                <w:kern w:val="22"/>
                <w:sz w:val="24"/>
                <w:szCs w:val="24"/>
              </w:rPr>
            </w:pPr>
            <w:r w:rsidRPr="00EC3234">
              <w:rPr>
                <w:rFonts w:ascii="Times New Roman" w:hAnsi="Times New Roman"/>
                <w:kern w:val="22"/>
                <w:sz w:val="24"/>
                <w:szCs w:val="24"/>
              </w:rPr>
              <w:t xml:space="preserve">Metodologia proprie privind organizarea și desfășurarea examenului de </w:t>
            </w:r>
            <w:r w:rsidR="00533E4E">
              <w:rPr>
                <w:rFonts w:ascii="Times New Roman" w:hAnsi="Times New Roman"/>
                <w:kern w:val="22"/>
                <w:sz w:val="24"/>
                <w:szCs w:val="24"/>
              </w:rPr>
              <w:t>concurs</w:t>
            </w:r>
            <w:r w:rsidRPr="00EC3234">
              <w:rPr>
                <w:rFonts w:ascii="Times New Roman" w:hAnsi="Times New Roman"/>
                <w:kern w:val="22"/>
                <w:sz w:val="24"/>
                <w:szCs w:val="24"/>
              </w:rPr>
              <w:t xml:space="preserve"> în cariera didactică în Universitatea ”Aurel Vlaicu” din Arad (M11)</w:t>
            </w:r>
          </w:p>
        </w:tc>
      </w:tr>
    </w:tbl>
    <w:p w:rsidR="00826D14" w:rsidRDefault="00826D14" w:rsidP="00826D14">
      <w:pPr>
        <w:rPr>
          <w:rFonts w:ascii="Times New Roman" w:hAnsi="Times New Roman"/>
          <w:sz w:val="24"/>
          <w:szCs w:val="24"/>
        </w:rPr>
      </w:pPr>
      <w:r>
        <w:rPr>
          <w:rFonts w:ascii="Times New Roman" w:hAnsi="Times New Roman"/>
          <w:sz w:val="24"/>
          <w:szCs w:val="24"/>
        </w:rPr>
        <w:t>Nota : Anunturile referitoare la posturile de conferentiar universitar, profesor universitar, cercetator stiintific gradul II si cercetator stiintific gradul I vor fi publicate si in limba engleza</w:t>
      </w:r>
    </w:p>
    <w:p w:rsidR="00EC3234" w:rsidRDefault="00EC3234" w:rsidP="00EC3234">
      <w:pPr>
        <w:ind w:left="5664" w:firstLine="708"/>
        <w:rPr>
          <w:rFonts w:ascii="Times New Roman" w:hAnsi="Times New Roman"/>
          <w:sz w:val="24"/>
          <w:szCs w:val="24"/>
        </w:rPr>
      </w:pPr>
      <w:r>
        <w:rPr>
          <w:rFonts w:ascii="Times New Roman" w:hAnsi="Times New Roman"/>
          <w:sz w:val="24"/>
          <w:szCs w:val="24"/>
        </w:rPr>
        <w:t>Întocmit,</w:t>
      </w:r>
    </w:p>
    <w:p w:rsidR="00B72372" w:rsidRPr="00973B9B" w:rsidRDefault="00B72372" w:rsidP="00EC3234">
      <w:pPr>
        <w:rPr>
          <w:rFonts w:ascii="Times New Roman" w:hAnsi="Times New Roman"/>
          <w:sz w:val="24"/>
          <w:szCs w:val="24"/>
        </w:rPr>
      </w:pPr>
      <w:r w:rsidRPr="00973B9B">
        <w:rPr>
          <w:rFonts w:ascii="Times New Roman" w:hAnsi="Times New Roman"/>
          <w:sz w:val="24"/>
          <w:szCs w:val="24"/>
        </w:rPr>
        <w:t xml:space="preserve">Decan                                                </w:t>
      </w:r>
      <w:r w:rsidR="00EC3234">
        <w:rPr>
          <w:rFonts w:ascii="Times New Roman" w:hAnsi="Times New Roman"/>
          <w:sz w:val="24"/>
          <w:szCs w:val="24"/>
        </w:rPr>
        <w:t xml:space="preserve">                                  Director  DPPAS</w:t>
      </w:r>
    </w:p>
    <w:p w:rsidR="00B72372" w:rsidRDefault="00EC3234" w:rsidP="0037241B">
      <w:pPr>
        <w:rPr>
          <w:rFonts w:ascii="Times New Roman" w:hAnsi="Times New Roman"/>
          <w:sz w:val="24"/>
          <w:szCs w:val="24"/>
        </w:rPr>
      </w:pPr>
      <w:r>
        <w:rPr>
          <w:rFonts w:ascii="Times New Roman" w:hAnsi="Times New Roman"/>
          <w:sz w:val="24"/>
          <w:szCs w:val="24"/>
        </w:rPr>
        <w:t xml:space="preserve">Numele şi prenumele,       </w:t>
      </w:r>
      <w:r w:rsidR="00B72372" w:rsidRPr="00973B9B">
        <w:rPr>
          <w:rFonts w:ascii="Times New Roman" w:hAnsi="Times New Roman"/>
          <w:sz w:val="24"/>
          <w:szCs w:val="24"/>
        </w:rPr>
        <w:tab/>
      </w:r>
      <w:r w:rsidR="00B72372" w:rsidRPr="00973B9B">
        <w:rPr>
          <w:rFonts w:ascii="Times New Roman" w:hAnsi="Times New Roman"/>
          <w:sz w:val="24"/>
          <w:szCs w:val="24"/>
        </w:rPr>
        <w:tab/>
      </w:r>
      <w:r w:rsidR="00B72372" w:rsidRPr="00973B9B">
        <w:rPr>
          <w:rFonts w:ascii="Times New Roman" w:hAnsi="Times New Roman"/>
          <w:sz w:val="24"/>
          <w:szCs w:val="24"/>
        </w:rPr>
        <w:tab/>
      </w:r>
      <w:r>
        <w:rPr>
          <w:rFonts w:ascii="Times New Roman" w:hAnsi="Times New Roman"/>
          <w:sz w:val="24"/>
          <w:szCs w:val="24"/>
        </w:rPr>
        <w:t xml:space="preserve">              Numele şi prenumele,</w:t>
      </w:r>
    </w:p>
    <w:p w:rsidR="00B72372" w:rsidRDefault="00B72372" w:rsidP="00B72372">
      <w:pPr>
        <w:rPr>
          <w:rFonts w:ascii="Times New Roman" w:hAnsi="Times New Roman"/>
          <w:sz w:val="24"/>
          <w:szCs w:val="24"/>
        </w:rPr>
      </w:pPr>
      <w:r>
        <w:rPr>
          <w:rFonts w:ascii="Times New Roman" w:hAnsi="Times New Roman"/>
          <w:sz w:val="24"/>
          <w:szCs w:val="24"/>
        </w:rPr>
        <w:t>Prof.univ.dr. ROMAN Alina Felicia                                  Conf.univ.dr. EGERĂU Anca Manuela</w:t>
      </w:r>
    </w:p>
    <w:p w:rsidR="00973B9B" w:rsidRDefault="00973B9B" w:rsidP="00A848BC">
      <w:pPr>
        <w:rPr>
          <w:rFonts w:ascii="Times New Roman" w:hAnsi="Times New Roman"/>
          <w:b/>
          <w:sz w:val="24"/>
          <w:szCs w:val="24"/>
        </w:rPr>
      </w:pPr>
    </w:p>
    <w:sectPr w:rsidR="00973B9B" w:rsidSect="00973B9B">
      <w:footerReference w:type="default" r:id="rId7"/>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2B4" w:rsidRDefault="00C362B4" w:rsidP="00E5311D">
      <w:pPr>
        <w:spacing w:after="0" w:line="240" w:lineRule="auto"/>
      </w:pPr>
      <w:r>
        <w:separator/>
      </w:r>
    </w:p>
  </w:endnote>
  <w:endnote w:type="continuationSeparator" w:id="0">
    <w:p w:rsidR="00C362B4" w:rsidRDefault="00C362B4" w:rsidP="00E5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EE" w:rsidRDefault="00C47704">
    <w:pPr>
      <w:pStyle w:val="Footer"/>
      <w:jc w:val="center"/>
    </w:pPr>
    <w:r>
      <w:fldChar w:fldCharType="begin"/>
    </w:r>
    <w:r w:rsidR="00B83D77">
      <w:instrText xml:space="preserve"> PAGE   \* MERGEFORMAT </w:instrText>
    </w:r>
    <w:r>
      <w:fldChar w:fldCharType="separate"/>
    </w:r>
    <w:r w:rsidR="00E260A4">
      <w:rPr>
        <w:noProof/>
      </w:rPr>
      <w:t>1</w:t>
    </w:r>
    <w:r>
      <w:rPr>
        <w:noProof/>
      </w:rPr>
      <w:fldChar w:fldCharType="end"/>
    </w:r>
  </w:p>
  <w:p w:rsidR="00A07AEE" w:rsidRDefault="00A07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2B4" w:rsidRDefault="00C362B4" w:rsidP="00E5311D">
      <w:pPr>
        <w:spacing w:after="0" w:line="240" w:lineRule="auto"/>
      </w:pPr>
      <w:r>
        <w:separator/>
      </w:r>
    </w:p>
  </w:footnote>
  <w:footnote w:type="continuationSeparator" w:id="0">
    <w:p w:rsidR="00C362B4" w:rsidRDefault="00C362B4" w:rsidP="00E53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9456E2"/>
    <w:lvl w:ilvl="0">
      <w:start w:val="1"/>
      <w:numFmt w:val="decimal"/>
      <w:lvlText w:val="%1."/>
      <w:lvlJc w:val="left"/>
      <w:pPr>
        <w:tabs>
          <w:tab w:val="num" w:pos="1492"/>
        </w:tabs>
        <w:ind w:left="1492" w:hanging="360"/>
      </w:pPr>
    </w:lvl>
  </w:abstractNum>
  <w:abstractNum w:abstractNumId="1">
    <w:nsid w:val="FFFFFF7D"/>
    <w:multiLevelType w:val="singleLevel"/>
    <w:tmpl w:val="EC0415CA"/>
    <w:lvl w:ilvl="0">
      <w:start w:val="1"/>
      <w:numFmt w:val="decimal"/>
      <w:lvlText w:val="%1."/>
      <w:lvlJc w:val="left"/>
      <w:pPr>
        <w:tabs>
          <w:tab w:val="num" w:pos="1209"/>
        </w:tabs>
        <w:ind w:left="1209" w:hanging="360"/>
      </w:pPr>
    </w:lvl>
  </w:abstractNum>
  <w:abstractNum w:abstractNumId="2">
    <w:nsid w:val="FFFFFF7E"/>
    <w:multiLevelType w:val="singleLevel"/>
    <w:tmpl w:val="F8CC54A0"/>
    <w:lvl w:ilvl="0">
      <w:start w:val="1"/>
      <w:numFmt w:val="decimal"/>
      <w:lvlText w:val="%1."/>
      <w:lvlJc w:val="left"/>
      <w:pPr>
        <w:tabs>
          <w:tab w:val="num" w:pos="926"/>
        </w:tabs>
        <w:ind w:left="926" w:hanging="360"/>
      </w:pPr>
    </w:lvl>
  </w:abstractNum>
  <w:abstractNum w:abstractNumId="3">
    <w:nsid w:val="FFFFFF7F"/>
    <w:multiLevelType w:val="singleLevel"/>
    <w:tmpl w:val="D360AEB6"/>
    <w:lvl w:ilvl="0">
      <w:start w:val="1"/>
      <w:numFmt w:val="decimal"/>
      <w:lvlText w:val="%1."/>
      <w:lvlJc w:val="left"/>
      <w:pPr>
        <w:tabs>
          <w:tab w:val="num" w:pos="643"/>
        </w:tabs>
        <w:ind w:left="643" w:hanging="360"/>
      </w:pPr>
    </w:lvl>
  </w:abstractNum>
  <w:abstractNum w:abstractNumId="4">
    <w:nsid w:val="FFFFFF80"/>
    <w:multiLevelType w:val="singleLevel"/>
    <w:tmpl w:val="42005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2A9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DA7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34CC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6688D4"/>
    <w:lvl w:ilvl="0">
      <w:start w:val="1"/>
      <w:numFmt w:val="decimal"/>
      <w:lvlText w:val="%1."/>
      <w:lvlJc w:val="left"/>
      <w:pPr>
        <w:tabs>
          <w:tab w:val="num" w:pos="360"/>
        </w:tabs>
        <w:ind w:left="360" w:hanging="360"/>
      </w:pPr>
    </w:lvl>
  </w:abstractNum>
  <w:abstractNum w:abstractNumId="9">
    <w:nsid w:val="FFFFFF89"/>
    <w:multiLevelType w:val="singleLevel"/>
    <w:tmpl w:val="77A42F8C"/>
    <w:lvl w:ilvl="0">
      <w:start w:val="1"/>
      <w:numFmt w:val="bullet"/>
      <w:lvlText w:val=""/>
      <w:lvlJc w:val="left"/>
      <w:pPr>
        <w:tabs>
          <w:tab w:val="num" w:pos="360"/>
        </w:tabs>
        <w:ind w:left="360" w:hanging="360"/>
      </w:pPr>
      <w:rPr>
        <w:rFonts w:ascii="Symbol" w:hAnsi="Symbol" w:hint="default"/>
      </w:rPr>
    </w:lvl>
  </w:abstractNum>
  <w:abstractNum w:abstractNumId="10">
    <w:nsid w:val="0E52FE5D"/>
    <w:multiLevelType w:val="hybridMultilevel"/>
    <w:tmpl w:val="A1F347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54B01FA"/>
    <w:multiLevelType w:val="hybridMultilevel"/>
    <w:tmpl w:val="2392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E3E11"/>
    <w:multiLevelType w:val="hybridMultilevel"/>
    <w:tmpl w:val="FF5C1C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4225241"/>
    <w:multiLevelType w:val="hybridMultilevel"/>
    <w:tmpl w:val="8FA669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744E83"/>
    <w:multiLevelType w:val="hybridMultilevel"/>
    <w:tmpl w:val="7614707C"/>
    <w:lvl w:ilvl="0" w:tplc="D9FE8AC0">
      <w:numFmt w:val="bullet"/>
      <w:lvlText w:val="-"/>
      <w:lvlJc w:val="left"/>
      <w:pPr>
        <w:tabs>
          <w:tab w:val="num" w:pos="720"/>
        </w:tabs>
        <w:ind w:left="720" w:hanging="360"/>
      </w:pPr>
      <w:rPr>
        <w:rFonts w:ascii="Arial Narrow" w:eastAsia="Times New Roman" w:hAnsi="Arial Narro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F9097A"/>
    <w:multiLevelType w:val="hybridMultilevel"/>
    <w:tmpl w:val="1430E062"/>
    <w:lvl w:ilvl="0" w:tplc="9062997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E091D"/>
    <w:multiLevelType w:val="hybridMultilevel"/>
    <w:tmpl w:val="BD4CB50C"/>
    <w:lvl w:ilvl="0" w:tplc="FFFFFFFF">
      <w:start w:val="1"/>
      <w:numFmt w:val="decimal"/>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BE7421"/>
    <w:multiLevelType w:val="multilevel"/>
    <w:tmpl w:val="AD9CAAD8"/>
    <w:lvl w:ilvl="0">
      <w:start w:val="1"/>
      <w:numFmt w:val="lowerLetter"/>
      <w:lvlText w:val="%1)"/>
      <w:lvlJc w:val="left"/>
      <w:rPr>
        <w:rFonts w:ascii="Arial" w:eastAsia="Times New Roman" w:hAnsi="Arial" w:cs="Arial" w:hint="default"/>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D95FF9"/>
    <w:multiLevelType w:val="hybridMultilevel"/>
    <w:tmpl w:val="F50205FE"/>
    <w:lvl w:ilvl="0" w:tplc="78FA6DCA">
      <w:numFmt w:val="bullet"/>
      <w:lvlText w:val="-"/>
      <w:lvlJc w:val="left"/>
      <w:pPr>
        <w:tabs>
          <w:tab w:val="num" w:pos="420"/>
        </w:tabs>
        <w:ind w:left="420" w:hanging="36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nsid w:val="45087A3A"/>
    <w:multiLevelType w:val="hybridMultilevel"/>
    <w:tmpl w:val="91A83C30"/>
    <w:lvl w:ilvl="0" w:tplc="7B50457C">
      <w:start w:val="1"/>
      <w:numFmt w:val="bullet"/>
      <w:lvlText w:val=""/>
      <w:lvlJc w:val="left"/>
      <w:pPr>
        <w:tabs>
          <w:tab w:val="num" w:pos="907"/>
        </w:tabs>
        <w:ind w:left="454" w:firstLine="5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FD164E"/>
    <w:multiLevelType w:val="hybridMultilevel"/>
    <w:tmpl w:val="E93C2DA4"/>
    <w:lvl w:ilvl="0" w:tplc="21C4E50E">
      <w:numFmt w:val="bullet"/>
      <w:lvlText w:val="-"/>
      <w:lvlJc w:val="left"/>
      <w:pPr>
        <w:tabs>
          <w:tab w:val="num" w:pos="227"/>
        </w:tabs>
        <w:ind w:left="170" w:hanging="17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1">
    <w:nsid w:val="5335641E"/>
    <w:multiLevelType w:val="hybridMultilevel"/>
    <w:tmpl w:val="10BC3BDA"/>
    <w:lvl w:ilvl="0" w:tplc="D102E00E">
      <w:start w:val="1"/>
      <w:numFmt w:val="lowerLetter"/>
      <w:lvlText w:val="%1)"/>
      <w:lvlJc w:val="left"/>
      <w:pPr>
        <w:tabs>
          <w:tab w:val="num" w:pos="1080"/>
        </w:tabs>
        <w:ind w:left="1080" w:hanging="360"/>
      </w:pPr>
      <w:rPr>
        <w:rFonts w:hint="default"/>
      </w:rPr>
    </w:lvl>
    <w:lvl w:ilvl="1" w:tplc="9EC8E2D8">
      <w:start w:val="1"/>
      <w:numFmt w:val="decimal"/>
      <w:lvlText w:val="%2."/>
      <w:lvlJc w:val="left"/>
      <w:pPr>
        <w:tabs>
          <w:tab w:val="num" w:pos="-360"/>
        </w:tabs>
        <w:ind w:left="-360" w:hanging="360"/>
      </w:pPr>
      <w:rPr>
        <w:rFonts w:hint="default"/>
        <w:b/>
        <w:sz w:val="18"/>
        <w:szCs w:val="18"/>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2">
    <w:nsid w:val="59282BE4"/>
    <w:multiLevelType w:val="hybridMultilevel"/>
    <w:tmpl w:val="282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C00251"/>
    <w:multiLevelType w:val="hybridMultilevel"/>
    <w:tmpl w:val="2F4CCC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2A6579D"/>
    <w:multiLevelType w:val="multilevel"/>
    <w:tmpl w:val="5E6CD984"/>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837A55"/>
    <w:multiLevelType w:val="hybridMultilevel"/>
    <w:tmpl w:val="8CFAD2FC"/>
    <w:lvl w:ilvl="0" w:tplc="9EC2F1E6">
      <w:start w:val="1"/>
      <w:numFmt w:val="decimal"/>
      <w:lvlText w:val="%1."/>
      <w:lvlJc w:val="left"/>
      <w:pPr>
        <w:tabs>
          <w:tab w:val="num" w:pos="720"/>
        </w:tabs>
        <w:ind w:left="720" w:hanging="360"/>
      </w:pPr>
      <w:rPr>
        <w:rFonts w:ascii="Times New Roman" w:eastAsia="Times New Roman" w:hAnsi="Times New Roman" w:cs="Times New Roman"/>
      </w:rPr>
    </w:lvl>
    <w:lvl w:ilvl="1" w:tplc="8736940E">
      <w:start w:val="1"/>
      <w:numFmt w:val="decimal"/>
      <w:lvlText w:val="%2."/>
      <w:lvlJc w:val="left"/>
      <w:pPr>
        <w:tabs>
          <w:tab w:val="num" w:pos="1440"/>
        </w:tabs>
        <w:ind w:left="1440" w:hanging="360"/>
      </w:pPr>
    </w:lvl>
    <w:lvl w:ilvl="2" w:tplc="7C4E1DB0">
      <w:start w:val="1"/>
      <w:numFmt w:val="decimal"/>
      <w:lvlText w:val="%3."/>
      <w:lvlJc w:val="left"/>
      <w:pPr>
        <w:tabs>
          <w:tab w:val="num" w:pos="2160"/>
        </w:tabs>
        <w:ind w:left="2160" w:hanging="360"/>
      </w:pPr>
    </w:lvl>
    <w:lvl w:ilvl="3" w:tplc="320ECBA6">
      <w:start w:val="1"/>
      <w:numFmt w:val="decimal"/>
      <w:lvlText w:val="%4."/>
      <w:lvlJc w:val="left"/>
      <w:pPr>
        <w:tabs>
          <w:tab w:val="num" w:pos="2880"/>
        </w:tabs>
        <w:ind w:left="2880" w:hanging="360"/>
      </w:pPr>
    </w:lvl>
    <w:lvl w:ilvl="4" w:tplc="39EA59CC">
      <w:start w:val="1"/>
      <w:numFmt w:val="decimal"/>
      <w:lvlText w:val="%5."/>
      <w:lvlJc w:val="left"/>
      <w:pPr>
        <w:tabs>
          <w:tab w:val="num" w:pos="3600"/>
        </w:tabs>
        <w:ind w:left="3600" w:hanging="360"/>
      </w:pPr>
    </w:lvl>
    <w:lvl w:ilvl="5" w:tplc="66207646">
      <w:start w:val="1"/>
      <w:numFmt w:val="decimal"/>
      <w:lvlText w:val="%6."/>
      <w:lvlJc w:val="left"/>
      <w:pPr>
        <w:tabs>
          <w:tab w:val="num" w:pos="4320"/>
        </w:tabs>
        <w:ind w:left="4320" w:hanging="360"/>
      </w:pPr>
    </w:lvl>
    <w:lvl w:ilvl="6" w:tplc="C882B644">
      <w:start w:val="1"/>
      <w:numFmt w:val="decimal"/>
      <w:lvlText w:val="%7."/>
      <w:lvlJc w:val="left"/>
      <w:pPr>
        <w:tabs>
          <w:tab w:val="num" w:pos="5040"/>
        </w:tabs>
        <w:ind w:left="5040" w:hanging="360"/>
      </w:pPr>
    </w:lvl>
    <w:lvl w:ilvl="7" w:tplc="FD182854">
      <w:start w:val="1"/>
      <w:numFmt w:val="decimal"/>
      <w:lvlText w:val="%8."/>
      <w:lvlJc w:val="left"/>
      <w:pPr>
        <w:tabs>
          <w:tab w:val="num" w:pos="5760"/>
        </w:tabs>
        <w:ind w:left="5760" w:hanging="360"/>
      </w:pPr>
    </w:lvl>
    <w:lvl w:ilvl="8" w:tplc="7F58F020">
      <w:start w:val="1"/>
      <w:numFmt w:val="decimal"/>
      <w:lvlText w:val="%9."/>
      <w:lvlJc w:val="left"/>
      <w:pPr>
        <w:tabs>
          <w:tab w:val="num" w:pos="6480"/>
        </w:tabs>
        <w:ind w:left="6480" w:hanging="360"/>
      </w:pPr>
    </w:lvl>
  </w:abstractNum>
  <w:abstractNum w:abstractNumId="26">
    <w:nsid w:val="67446E27"/>
    <w:multiLevelType w:val="hybridMultilevel"/>
    <w:tmpl w:val="FCEA2560"/>
    <w:lvl w:ilvl="0" w:tplc="21E21B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10457D"/>
    <w:multiLevelType w:val="hybridMultilevel"/>
    <w:tmpl w:val="111CBC62"/>
    <w:lvl w:ilvl="0" w:tplc="1FBCCD9A">
      <w:start w:val="1"/>
      <w:numFmt w:val="decimal"/>
      <w:lvlText w:val="%1."/>
      <w:lvlJc w:val="left"/>
      <w:pPr>
        <w:tabs>
          <w:tab w:val="num" w:pos="720"/>
        </w:tabs>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19644AA"/>
    <w:multiLevelType w:val="hybridMultilevel"/>
    <w:tmpl w:val="915CF098"/>
    <w:lvl w:ilvl="0" w:tplc="BE2887EA">
      <w:start w:val="1"/>
      <w:numFmt w:val="decimal"/>
      <w:lvlText w:val="%1."/>
      <w:lvlJc w:val="left"/>
      <w:pPr>
        <w:tabs>
          <w:tab w:val="num" w:pos="720"/>
        </w:tabs>
        <w:ind w:left="720" w:hanging="360"/>
      </w:pPr>
      <w:rPr>
        <w:b w:val="0"/>
        <w:sz w:val="24"/>
        <w:szCs w:val="24"/>
      </w:rPr>
    </w:lvl>
    <w:lvl w:ilvl="1" w:tplc="04180019">
      <w:start w:val="1"/>
      <w:numFmt w:val="lowerLetter"/>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9">
    <w:nsid w:val="735A0C9C"/>
    <w:multiLevelType w:val="hybridMultilevel"/>
    <w:tmpl w:val="8334CC02"/>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B827333"/>
    <w:multiLevelType w:val="multilevel"/>
    <w:tmpl w:val="F50205FE"/>
    <w:lvl w:ilvl="0">
      <w:numFmt w:val="bullet"/>
      <w:lvlText w:val="-"/>
      <w:lvlJc w:val="left"/>
      <w:pPr>
        <w:tabs>
          <w:tab w:val="num" w:pos="420"/>
        </w:tabs>
        <w:ind w:left="420" w:hanging="360"/>
      </w:pPr>
      <w:rPr>
        <w:rFonts w:ascii="Times New Roman" w:eastAsia="Calibri"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1">
    <w:nsid w:val="7C786C95"/>
    <w:multiLevelType w:val="hybridMultilevel"/>
    <w:tmpl w:val="806653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3"/>
  </w:num>
  <w:num w:numId="2">
    <w:abstractNumId w:val="3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11"/>
  </w:num>
  <w:num w:numId="7">
    <w:abstractNumId w:val="16"/>
  </w:num>
  <w:num w:numId="8">
    <w:abstractNumId w:val="22"/>
  </w:num>
  <w:num w:numId="9">
    <w:abstractNumId w:val="19"/>
  </w:num>
  <w:num w:numId="10">
    <w:abstractNumId w:val="18"/>
  </w:num>
  <w:num w:numId="11">
    <w:abstractNumId w:val="30"/>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9"/>
  </w:num>
  <w:num w:numId="24">
    <w:abstractNumId w:val="21"/>
  </w:num>
  <w:num w:numId="25">
    <w:abstractNumId w:val="26"/>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4"/>
  </w:num>
  <w:num w:numId="31">
    <w:abstractNumId w:val="15"/>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rsids>
    <w:rsidRoot w:val="00024DEE"/>
    <w:rsid w:val="00002B8B"/>
    <w:rsid w:val="00015A2B"/>
    <w:rsid w:val="0002377F"/>
    <w:rsid w:val="0002386E"/>
    <w:rsid w:val="00024DEE"/>
    <w:rsid w:val="0002648B"/>
    <w:rsid w:val="00057183"/>
    <w:rsid w:val="00057E66"/>
    <w:rsid w:val="00070F1F"/>
    <w:rsid w:val="00076F43"/>
    <w:rsid w:val="00093B27"/>
    <w:rsid w:val="0009573F"/>
    <w:rsid w:val="000A26EF"/>
    <w:rsid w:val="000A66E9"/>
    <w:rsid w:val="000B39F2"/>
    <w:rsid w:val="000B7881"/>
    <w:rsid w:val="000C23D2"/>
    <w:rsid w:val="000C3444"/>
    <w:rsid w:val="000E0D09"/>
    <w:rsid w:val="000E2C6E"/>
    <w:rsid w:val="000E4997"/>
    <w:rsid w:val="000E6455"/>
    <w:rsid w:val="000F5A38"/>
    <w:rsid w:val="00100608"/>
    <w:rsid w:val="001118E0"/>
    <w:rsid w:val="00121A5D"/>
    <w:rsid w:val="00122922"/>
    <w:rsid w:val="0013290A"/>
    <w:rsid w:val="00145F0C"/>
    <w:rsid w:val="001833F2"/>
    <w:rsid w:val="00184124"/>
    <w:rsid w:val="0018517D"/>
    <w:rsid w:val="001B2EF4"/>
    <w:rsid w:val="001B3D5B"/>
    <w:rsid w:val="001B7076"/>
    <w:rsid w:val="001B7B98"/>
    <w:rsid w:val="001E40E8"/>
    <w:rsid w:val="001E5A85"/>
    <w:rsid w:val="001F13F1"/>
    <w:rsid w:val="001F4EE5"/>
    <w:rsid w:val="002066DF"/>
    <w:rsid w:val="0020722F"/>
    <w:rsid w:val="00213970"/>
    <w:rsid w:val="00215777"/>
    <w:rsid w:val="002174F3"/>
    <w:rsid w:val="0026773C"/>
    <w:rsid w:val="00267C02"/>
    <w:rsid w:val="00277A9C"/>
    <w:rsid w:val="002B0392"/>
    <w:rsid w:val="002B54F3"/>
    <w:rsid w:val="002B7A7F"/>
    <w:rsid w:val="002F5640"/>
    <w:rsid w:val="003167A7"/>
    <w:rsid w:val="003239B6"/>
    <w:rsid w:val="003260D6"/>
    <w:rsid w:val="003327A4"/>
    <w:rsid w:val="003361ED"/>
    <w:rsid w:val="003700CF"/>
    <w:rsid w:val="0037241B"/>
    <w:rsid w:val="00385428"/>
    <w:rsid w:val="003A02E9"/>
    <w:rsid w:val="003A218A"/>
    <w:rsid w:val="003C3D0C"/>
    <w:rsid w:val="00403C5F"/>
    <w:rsid w:val="004048DA"/>
    <w:rsid w:val="00422B6B"/>
    <w:rsid w:val="00436D0A"/>
    <w:rsid w:val="0044040D"/>
    <w:rsid w:val="0044787E"/>
    <w:rsid w:val="004646E7"/>
    <w:rsid w:val="00465485"/>
    <w:rsid w:val="004736C0"/>
    <w:rsid w:val="00476DF8"/>
    <w:rsid w:val="00487F5B"/>
    <w:rsid w:val="0049181B"/>
    <w:rsid w:val="004A07D3"/>
    <w:rsid w:val="004A1453"/>
    <w:rsid w:val="004B065B"/>
    <w:rsid w:val="004B7791"/>
    <w:rsid w:val="004C6679"/>
    <w:rsid w:val="004C66AA"/>
    <w:rsid w:val="004D0D7F"/>
    <w:rsid w:val="004D3ABD"/>
    <w:rsid w:val="004E0BFF"/>
    <w:rsid w:val="004E1000"/>
    <w:rsid w:val="00506B5E"/>
    <w:rsid w:val="0052718D"/>
    <w:rsid w:val="00527D67"/>
    <w:rsid w:val="00533E4E"/>
    <w:rsid w:val="00543F8A"/>
    <w:rsid w:val="00574CAB"/>
    <w:rsid w:val="00587086"/>
    <w:rsid w:val="005A7125"/>
    <w:rsid w:val="005B0B1A"/>
    <w:rsid w:val="005B26FC"/>
    <w:rsid w:val="005C112C"/>
    <w:rsid w:val="005E2FBC"/>
    <w:rsid w:val="005F2936"/>
    <w:rsid w:val="005F6047"/>
    <w:rsid w:val="005F6F59"/>
    <w:rsid w:val="0060356B"/>
    <w:rsid w:val="006173E3"/>
    <w:rsid w:val="00636129"/>
    <w:rsid w:val="00643F2B"/>
    <w:rsid w:val="006648BD"/>
    <w:rsid w:val="006746D0"/>
    <w:rsid w:val="00683F7D"/>
    <w:rsid w:val="00691F9B"/>
    <w:rsid w:val="006973BB"/>
    <w:rsid w:val="006A4510"/>
    <w:rsid w:val="006C45DF"/>
    <w:rsid w:val="006D1F00"/>
    <w:rsid w:val="006D61CA"/>
    <w:rsid w:val="006F1EB8"/>
    <w:rsid w:val="006F480C"/>
    <w:rsid w:val="007063C1"/>
    <w:rsid w:val="0070658C"/>
    <w:rsid w:val="00716161"/>
    <w:rsid w:val="00720020"/>
    <w:rsid w:val="007226FA"/>
    <w:rsid w:val="00732738"/>
    <w:rsid w:val="00744A33"/>
    <w:rsid w:val="007506FC"/>
    <w:rsid w:val="0075292A"/>
    <w:rsid w:val="00755DC0"/>
    <w:rsid w:val="00763A23"/>
    <w:rsid w:val="00776AC9"/>
    <w:rsid w:val="0078320D"/>
    <w:rsid w:val="00784B1C"/>
    <w:rsid w:val="007869D0"/>
    <w:rsid w:val="00786E1E"/>
    <w:rsid w:val="00792FE5"/>
    <w:rsid w:val="00794E0B"/>
    <w:rsid w:val="007B59F2"/>
    <w:rsid w:val="007B7941"/>
    <w:rsid w:val="007D6C91"/>
    <w:rsid w:val="007F0323"/>
    <w:rsid w:val="007F3422"/>
    <w:rsid w:val="0080031F"/>
    <w:rsid w:val="00803697"/>
    <w:rsid w:val="00815809"/>
    <w:rsid w:val="00826D14"/>
    <w:rsid w:val="00826E92"/>
    <w:rsid w:val="008342A7"/>
    <w:rsid w:val="008449EC"/>
    <w:rsid w:val="0084757A"/>
    <w:rsid w:val="0085538E"/>
    <w:rsid w:val="0085628A"/>
    <w:rsid w:val="0086609B"/>
    <w:rsid w:val="00866E89"/>
    <w:rsid w:val="0088335B"/>
    <w:rsid w:val="00890D71"/>
    <w:rsid w:val="00895B9F"/>
    <w:rsid w:val="008B74B1"/>
    <w:rsid w:val="008D386C"/>
    <w:rsid w:val="008F275E"/>
    <w:rsid w:val="00901C99"/>
    <w:rsid w:val="00905E01"/>
    <w:rsid w:val="00910BB1"/>
    <w:rsid w:val="00913710"/>
    <w:rsid w:val="00931144"/>
    <w:rsid w:val="00942655"/>
    <w:rsid w:val="00945436"/>
    <w:rsid w:val="009464AC"/>
    <w:rsid w:val="00956BA7"/>
    <w:rsid w:val="009643E6"/>
    <w:rsid w:val="00973B9B"/>
    <w:rsid w:val="00973CEC"/>
    <w:rsid w:val="00992CF1"/>
    <w:rsid w:val="00993179"/>
    <w:rsid w:val="00995D99"/>
    <w:rsid w:val="009B3EDC"/>
    <w:rsid w:val="009C1F59"/>
    <w:rsid w:val="009C4A7E"/>
    <w:rsid w:val="009D2C6F"/>
    <w:rsid w:val="009E3513"/>
    <w:rsid w:val="009F6549"/>
    <w:rsid w:val="00A0365B"/>
    <w:rsid w:val="00A06499"/>
    <w:rsid w:val="00A07AEE"/>
    <w:rsid w:val="00A62BFB"/>
    <w:rsid w:val="00A67933"/>
    <w:rsid w:val="00A82A81"/>
    <w:rsid w:val="00A848BC"/>
    <w:rsid w:val="00A96E4B"/>
    <w:rsid w:val="00AC508B"/>
    <w:rsid w:val="00AC5ECE"/>
    <w:rsid w:val="00AD0767"/>
    <w:rsid w:val="00AD4108"/>
    <w:rsid w:val="00AE2720"/>
    <w:rsid w:val="00AE52A6"/>
    <w:rsid w:val="00AF0777"/>
    <w:rsid w:val="00AF5108"/>
    <w:rsid w:val="00AF539E"/>
    <w:rsid w:val="00B01B54"/>
    <w:rsid w:val="00B12BE2"/>
    <w:rsid w:val="00B5180A"/>
    <w:rsid w:val="00B57403"/>
    <w:rsid w:val="00B60D21"/>
    <w:rsid w:val="00B6389F"/>
    <w:rsid w:val="00B64C03"/>
    <w:rsid w:val="00B72372"/>
    <w:rsid w:val="00B76001"/>
    <w:rsid w:val="00B83D77"/>
    <w:rsid w:val="00B96B86"/>
    <w:rsid w:val="00BA5665"/>
    <w:rsid w:val="00BB570A"/>
    <w:rsid w:val="00BC1ED3"/>
    <w:rsid w:val="00BC6AB4"/>
    <w:rsid w:val="00BD0B32"/>
    <w:rsid w:val="00BD5513"/>
    <w:rsid w:val="00BD568E"/>
    <w:rsid w:val="00BD7E98"/>
    <w:rsid w:val="00BF1EBD"/>
    <w:rsid w:val="00C0251B"/>
    <w:rsid w:val="00C02B07"/>
    <w:rsid w:val="00C03A65"/>
    <w:rsid w:val="00C075A3"/>
    <w:rsid w:val="00C34439"/>
    <w:rsid w:val="00C362B4"/>
    <w:rsid w:val="00C407E0"/>
    <w:rsid w:val="00C419CB"/>
    <w:rsid w:val="00C41A9B"/>
    <w:rsid w:val="00C47704"/>
    <w:rsid w:val="00C748AD"/>
    <w:rsid w:val="00CA7EDA"/>
    <w:rsid w:val="00CB082C"/>
    <w:rsid w:val="00CC0B93"/>
    <w:rsid w:val="00CC0E0D"/>
    <w:rsid w:val="00CD2C38"/>
    <w:rsid w:val="00CE6FBD"/>
    <w:rsid w:val="00CF46CE"/>
    <w:rsid w:val="00D05EFA"/>
    <w:rsid w:val="00D15AB2"/>
    <w:rsid w:val="00D15F16"/>
    <w:rsid w:val="00D30FB6"/>
    <w:rsid w:val="00D357DF"/>
    <w:rsid w:val="00D37BEB"/>
    <w:rsid w:val="00D5161B"/>
    <w:rsid w:val="00D803BF"/>
    <w:rsid w:val="00D841B9"/>
    <w:rsid w:val="00D851C6"/>
    <w:rsid w:val="00DA33B9"/>
    <w:rsid w:val="00DA3444"/>
    <w:rsid w:val="00DA4823"/>
    <w:rsid w:val="00DB31BA"/>
    <w:rsid w:val="00DD3BC5"/>
    <w:rsid w:val="00DD4990"/>
    <w:rsid w:val="00DD71D5"/>
    <w:rsid w:val="00DE6643"/>
    <w:rsid w:val="00E2544F"/>
    <w:rsid w:val="00E25B78"/>
    <w:rsid w:val="00E260A4"/>
    <w:rsid w:val="00E32EC9"/>
    <w:rsid w:val="00E41E5F"/>
    <w:rsid w:val="00E47224"/>
    <w:rsid w:val="00E5311D"/>
    <w:rsid w:val="00E536B1"/>
    <w:rsid w:val="00E6401B"/>
    <w:rsid w:val="00E64DA6"/>
    <w:rsid w:val="00E931B1"/>
    <w:rsid w:val="00E93EED"/>
    <w:rsid w:val="00EA50F8"/>
    <w:rsid w:val="00EC182B"/>
    <w:rsid w:val="00EC3234"/>
    <w:rsid w:val="00EC4A54"/>
    <w:rsid w:val="00EC782E"/>
    <w:rsid w:val="00ED2890"/>
    <w:rsid w:val="00ED5861"/>
    <w:rsid w:val="00ED7B4B"/>
    <w:rsid w:val="00EE5FB1"/>
    <w:rsid w:val="00EF628F"/>
    <w:rsid w:val="00F00CC2"/>
    <w:rsid w:val="00F45599"/>
    <w:rsid w:val="00F71177"/>
    <w:rsid w:val="00F740B7"/>
    <w:rsid w:val="00F839DF"/>
    <w:rsid w:val="00FA7921"/>
    <w:rsid w:val="00FA7C58"/>
    <w:rsid w:val="00FC3777"/>
    <w:rsid w:val="00FC3DC6"/>
    <w:rsid w:val="00FC5758"/>
    <w:rsid w:val="00FD1B33"/>
    <w:rsid w:val="00FE6CD4"/>
    <w:rsid w:val="00FF0E60"/>
    <w:rsid w:val="00FF1F7A"/>
    <w:rsid w:val="00FF78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77"/>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6E92"/>
    <w:pPr>
      <w:ind w:left="720"/>
      <w:contextualSpacing/>
    </w:pPr>
  </w:style>
  <w:style w:type="paragraph" w:styleId="Header">
    <w:name w:val="header"/>
    <w:basedOn w:val="Normal"/>
    <w:link w:val="HeaderChar"/>
    <w:uiPriority w:val="99"/>
    <w:semiHidden/>
    <w:unhideWhenUsed/>
    <w:rsid w:val="00E531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11D"/>
  </w:style>
  <w:style w:type="paragraph" w:styleId="Footer">
    <w:name w:val="footer"/>
    <w:basedOn w:val="Normal"/>
    <w:link w:val="FooterChar"/>
    <w:uiPriority w:val="99"/>
    <w:unhideWhenUsed/>
    <w:rsid w:val="00E5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1D"/>
  </w:style>
  <w:style w:type="paragraph" w:styleId="FootnoteText">
    <w:name w:val="footnote text"/>
    <w:aliases w:val="Footnote Text Char"/>
    <w:basedOn w:val="Normal"/>
    <w:link w:val="FootnoteTextChar1"/>
    <w:semiHidden/>
    <w:unhideWhenUsed/>
    <w:rsid w:val="00AD4108"/>
    <w:pPr>
      <w:spacing w:after="0" w:line="240" w:lineRule="auto"/>
    </w:pPr>
    <w:rPr>
      <w:sz w:val="20"/>
      <w:szCs w:val="20"/>
    </w:rPr>
  </w:style>
  <w:style w:type="character" w:customStyle="1" w:styleId="FootnoteTextChar1">
    <w:name w:val="Footnote Text Char1"/>
    <w:aliases w:val="Footnote Text Char Char"/>
    <w:link w:val="FootnoteText"/>
    <w:semiHidden/>
    <w:rsid w:val="00AD4108"/>
    <w:rPr>
      <w:rFonts w:ascii="Calibri" w:eastAsia="Calibri" w:hAnsi="Calibri"/>
      <w:lang w:bidi="ar-SA"/>
    </w:rPr>
  </w:style>
  <w:style w:type="paragraph" w:customStyle="1" w:styleId="1">
    <w:name w:val="1"/>
    <w:basedOn w:val="Normal"/>
    <w:rsid w:val="00AD4108"/>
    <w:pPr>
      <w:spacing w:after="0" w:line="240" w:lineRule="auto"/>
    </w:pPr>
    <w:rPr>
      <w:rFonts w:ascii="Times New Roman" w:eastAsia="Times New Roman" w:hAnsi="Times New Roman"/>
      <w:sz w:val="24"/>
      <w:szCs w:val="24"/>
      <w:lang w:val="pl-PL" w:eastAsia="pl-PL"/>
    </w:rPr>
  </w:style>
  <w:style w:type="character" w:customStyle="1" w:styleId="a">
    <w:name w:val="a"/>
    <w:basedOn w:val="DefaultParagraphFont"/>
    <w:rsid w:val="00636129"/>
  </w:style>
  <w:style w:type="character" w:styleId="Emphasis">
    <w:name w:val="Emphasis"/>
    <w:qFormat/>
    <w:rsid w:val="00EC4A54"/>
    <w:rPr>
      <w:i/>
      <w:iCs/>
    </w:rPr>
  </w:style>
  <w:style w:type="character" w:customStyle="1" w:styleId="apple-converted-space">
    <w:name w:val="apple-converted-space"/>
    <w:basedOn w:val="DefaultParagraphFont"/>
    <w:rsid w:val="00EC4A54"/>
  </w:style>
  <w:style w:type="character" w:customStyle="1" w:styleId="Bodytext2Bold">
    <w:name w:val="Body text (2) + Bold"/>
    <w:rsid w:val="00ED5861"/>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paragraph" w:styleId="BalloonText">
    <w:name w:val="Balloon Text"/>
    <w:basedOn w:val="Normal"/>
    <w:link w:val="BalloonTextChar"/>
    <w:uiPriority w:val="99"/>
    <w:semiHidden/>
    <w:unhideWhenUsed/>
    <w:rsid w:val="00794E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E0B"/>
    <w:rPr>
      <w:rFonts w:ascii="Tahoma" w:hAnsi="Tahoma" w:cs="Tahoma"/>
      <w:sz w:val="16"/>
      <w:szCs w:val="16"/>
      <w:lang w:val="ro-RO"/>
    </w:rPr>
  </w:style>
  <w:style w:type="paragraph" w:customStyle="1" w:styleId="yiv6015593622ydpb4847572yiv5416029337msonormal">
    <w:name w:val="yiv6015593622ydpb4847572yiv5416029337msonormal"/>
    <w:basedOn w:val="Normal"/>
    <w:rsid w:val="00BF1EBD"/>
    <w:pPr>
      <w:spacing w:before="100" w:beforeAutospacing="1" w:after="100" w:afterAutospacing="1" w:line="240" w:lineRule="auto"/>
    </w:pPr>
    <w:rPr>
      <w:rFonts w:ascii="Times New Roman" w:eastAsia="Times New Roman" w:hAnsi="Times New Roman"/>
      <w:sz w:val="24"/>
      <w:szCs w:val="24"/>
      <w:lang w:val="en-US"/>
    </w:rPr>
  </w:style>
  <w:style w:type="character" w:styleId="PlaceholderText">
    <w:name w:val="Placeholder Text"/>
    <w:basedOn w:val="DefaultParagraphFont"/>
    <w:uiPriority w:val="99"/>
    <w:semiHidden/>
    <w:rsid w:val="00E931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208134">
      <w:bodyDiv w:val="1"/>
      <w:marLeft w:val="0"/>
      <w:marRight w:val="0"/>
      <w:marTop w:val="0"/>
      <w:marBottom w:val="0"/>
      <w:divBdr>
        <w:top w:val="none" w:sz="0" w:space="0" w:color="auto"/>
        <w:left w:val="none" w:sz="0" w:space="0" w:color="auto"/>
        <w:bottom w:val="none" w:sz="0" w:space="0" w:color="auto"/>
        <w:right w:val="none" w:sz="0" w:space="0" w:color="auto"/>
      </w:divBdr>
    </w:div>
    <w:div w:id="552810505">
      <w:bodyDiv w:val="1"/>
      <w:marLeft w:val="0"/>
      <w:marRight w:val="0"/>
      <w:marTop w:val="0"/>
      <w:marBottom w:val="0"/>
      <w:divBdr>
        <w:top w:val="none" w:sz="0" w:space="0" w:color="auto"/>
        <w:left w:val="none" w:sz="0" w:space="0" w:color="auto"/>
        <w:bottom w:val="none" w:sz="0" w:space="0" w:color="auto"/>
        <w:right w:val="none" w:sz="0" w:space="0" w:color="auto"/>
      </w:divBdr>
    </w:div>
    <w:div w:id="769398975">
      <w:bodyDiv w:val="1"/>
      <w:marLeft w:val="0"/>
      <w:marRight w:val="0"/>
      <w:marTop w:val="0"/>
      <w:marBottom w:val="0"/>
      <w:divBdr>
        <w:top w:val="none" w:sz="0" w:space="0" w:color="auto"/>
        <w:left w:val="none" w:sz="0" w:space="0" w:color="auto"/>
        <w:bottom w:val="none" w:sz="0" w:space="0" w:color="auto"/>
        <w:right w:val="none" w:sz="0" w:space="0" w:color="auto"/>
      </w:divBdr>
    </w:div>
    <w:div w:id="13150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Nume câmp</vt:lpstr>
    </vt:vector>
  </TitlesOfParts>
  <Company>.</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 câmp</dc:title>
  <dc:creator>user</dc:creator>
  <cp:lastModifiedBy>.</cp:lastModifiedBy>
  <cp:revision>2</cp:revision>
  <cp:lastPrinted>2023-05-05T08:57:00Z</cp:lastPrinted>
  <dcterms:created xsi:type="dcterms:W3CDTF">2023-05-09T05:44:00Z</dcterms:created>
  <dcterms:modified xsi:type="dcterms:W3CDTF">2023-05-09T05:44:00Z</dcterms:modified>
</cp:coreProperties>
</file>