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AC2" w:rsidRDefault="00AF0AC2">
      <w:pPr>
        <w:pStyle w:val="Corptext"/>
        <w:jc w:val="left"/>
        <w:rPr>
          <w:rFonts w:ascii="Times New Roman"/>
          <w:sz w:val="20"/>
        </w:rPr>
      </w:pPr>
    </w:p>
    <w:p w:rsidR="004158C4" w:rsidRPr="00095017" w:rsidRDefault="004158C4" w:rsidP="004158C4">
      <w:pPr>
        <w:jc w:val="center"/>
        <w:rPr>
          <w:rFonts w:asciiTheme="majorHAnsi" w:hAnsiTheme="majorHAnsi"/>
          <w:b/>
          <w:sz w:val="36"/>
          <w:szCs w:val="36"/>
        </w:rPr>
      </w:pPr>
      <w:r w:rsidRPr="00095017">
        <w:rPr>
          <w:rFonts w:asciiTheme="majorHAnsi" w:hAnsiTheme="majorHAnsi"/>
          <w:b/>
          <w:sz w:val="36"/>
          <w:szCs w:val="36"/>
        </w:rPr>
        <w:t>UNIVERSITATEA “AUREL VLAICU” DIN ARAD</w:t>
      </w:r>
    </w:p>
    <w:p w:rsidR="004158C4" w:rsidRPr="00095017" w:rsidRDefault="004158C4" w:rsidP="004158C4">
      <w:pPr>
        <w:jc w:val="center"/>
        <w:rPr>
          <w:rFonts w:asciiTheme="majorHAnsi" w:hAnsiTheme="majorHAnsi"/>
        </w:rPr>
      </w:pPr>
    </w:p>
    <w:p w:rsidR="004158C4" w:rsidRPr="00095017" w:rsidRDefault="004158C4" w:rsidP="004158C4">
      <w:pPr>
        <w:jc w:val="center"/>
        <w:rPr>
          <w:rFonts w:asciiTheme="majorHAnsi" w:hAnsiTheme="majorHAnsi"/>
          <w:b/>
          <w:sz w:val="24"/>
          <w:szCs w:val="24"/>
        </w:rPr>
      </w:pPr>
      <w:r w:rsidRPr="00095017">
        <w:rPr>
          <w:rFonts w:asciiTheme="majorHAnsi" w:hAnsiTheme="majorHAnsi"/>
          <w:b/>
          <w:sz w:val="24"/>
          <w:szCs w:val="24"/>
        </w:rPr>
        <w:t xml:space="preserve">FACULTATEA DE ŞTIINŢE ALE EDUCAŢIEI, PSIHOLOGIE ŞI ASISTENŢĂ SOCIALĂ </w:t>
      </w:r>
    </w:p>
    <w:p w:rsidR="004158C4" w:rsidRPr="00095017" w:rsidRDefault="004158C4" w:rsidP="004158C4">
      <w:pPr>
        <w:jc w:val="center"/>
        <w:rPr>
          <w:b/>
          <w:sz w:val="24"/>
          <w:szCs w:val="24"/>
        </w:rPr>
      </w:pPr>
    </w:p>
    <w:p w:rsidR="004158C4" w:rsidRDefault="004158C4" w:rsidP="004158C4">
      <w:pPr>
        <w:jc w:val="center"/>
        <w:rPr>
          <w:b/>
        </w:rPr>
      </w:pPr>
    </w:p>
    <w:p w:rsidR="004158C4" w:rsidRDefault="004158C4" w:rsidP="004158C4">
      <w:pPr>
        <w:jc w:val="center"/>
        <w:rPr>
          <w:b/>
        </w:rPr>
      </w:pPr>
    </w:p>
    <w:p w:rsidR="004158C4" w:rsidRDefault="004158C4" w:rsidP="004158C4">
      <w:pPr>
        <w:jc w:val="center"/>
        <w:rPr>
          <w:b/>
        </w:rPr>
      </w:pPr>
    </w:p>
    <w:p w:rsidR="00E71159" w:rsidRDefault="00E71159" w:rsidP="004158C4">
      <w:pPr>
        <w:jc w:val="center"/>
        <w:rPr>
          <w:b/>
        </w:rPr>
      </w:pPr>
    </w:p>
    <w:p w:rsidR="00E71159" w:rsidRDefault="00E71159" w:rsidP="004158C4">
      <w:pPr>
        <w:jc w:val="center"/>
        <w:rPr>
          <w:b/>
        </w:rPr>
      </w:pPr>
    </w:p>
    <w:p w:rsidR="004158C4" w:rsidRDefault="004158C4" w:rsidP="004158C4">
      <w:pPr>
        <w:jc w:val="center"/>
        <w:rPr>
          <w:b/>
        </w:rPr>
      </w:pPr>
    </w:p>
    <w:p w:rsidR="004158C4" w:rsidRDefault="004158C4" w:rsidP="004158C4">
      <w:pPr>
        <w:jc w:val="center"/>
        <w:rPr>
          <w:b/>
        </w:rPr>
      </w:pPr>
    </w:p>
    <w:p w:rsidR="004158C4" w:rsidRDefault="004158C4" w:rsidP="004158C4">
      <w:pPr>
        <w:jc w:val="center"/>
        <w:rPr>
          <w:b/>
        </w:rPr>
      </w:pPr>
    </w:p>
    <w:p w:rsidR="004158C4" w:rsidRPr="00C94EF2" w:rsidRDefault="004158C4" w:rsidP="004158C4">
      <w:pPr>
        <w:jc w:val="center"/>
        <w:rPr>
          <w:b/>
        </w:rPr>
      </w:pPr>
    </w:p>
    <w:p w:rsidR="004158C4" w:rsidRPr="00C94EF2" w:rsidRDefault="004158C4" w:rsidP="004158C4">
      <w:pPr>
        <w:jc w:val="center"/>
        <w:rPr>
          <w:b/>
        </w:rPr>
      </w:pPr>
      <w:r>
        <w:rPr>
          <w:noProof/>
          <w:lang w:val="en-US" w:eastAsia="en-US" w:bidi="ar-SA"/>
        </w:rPr>
        <w:drawing>
          <wp:inline distT="0" distB="0" distL="0" distR="0">
            <wp:extent cx="1329916" cy="1345307"/>
            <wp:effectExtent l="19050" t="0" r="3584" b="0"/>
            <wp:docPr id="2" name="Picture 17" descr="FSE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SEPAS"/>
                    <pic:cNvPicPr>
                      <a:picLocks noChangeAspect="1" noChangeArrowheads="1"/>
                    </pic:cNvPicPr>
                  </pic:nvPicPr>
                  <pic:blipFill>
                    <a:blip r:embed="rId7" cstate="print"/>
                    <a:srcRect/>
                    <a:stretch>
                      <a:fillRect/>
                    </a:stretch>
                  </pic:blipFill>
                  <pic:spPr bwMode="auto">
                    <a:xfrm>
                      <a:off x="0" y="0"/>
                      <a:ext cx="1332605" cy="1348028"/>
                    </a:xfrm>
                    <a:prstGeom prst="rect">
                      <a:avLst/>
                    </a:prstGeom>
                    <a:noFill/>
                    <a:ln w="9525">
                      <a:noFill/>
                      <a:miter lim="800000"/>
                      <a:headEnd/>
                      <a:tailEnd/>
                    </a:ln>
                  </pic:spPr>
                </pic:pic>
              </a:graphicData>
            </a:graphic>
          </wp:inline>
        </w:drawing>
      </w:r>
    </w:p>
    <w:p w:rsidR="004158C4" w:rsidRDefault="004158C4" w:rsidP="004158C4">
      <w:pPr>
        <w:jc w:val="center"/>
        <w:rPr>
          <w:b/>
        </w:rPr>
      </w:pPr>
    </w:p>
    <w:p w:rsidR="004158C4" w:rsidRPr="00C94EF2" w:rsidRDefault="004158C4" w:rsidP="004158C4">
      <w:pPr>
        <w:jc w:val="center"/>
        <w:rPr>
          <w:b/>
        </w:rPr>
      </w:pPr>
    </w:p>
    <w:p w:rsidR="00792545" w:rsidRDefault="00792545" w:rsidP="00792545">
      <w:pPr>
        <w:jc w:val="center"/>
        <w:rPr>
          <w:rFonts w:ascii="Times New Roman" w:hAnsi="Times New Roman" w:cs="Times New Roman"/>
          <w:b/>
          <w:sz w:val="36"/>
          <w:szCs w:val="36"/>
        </w:rPr>
      </w:pPr>
      <w:r>
        <w:rPr>
          <w:rFonts w:ascii="Times New Roman" w:hAnsi="Times New Roman" w:cs="Times New Roman"/>
          <w:b/>
          <w:sz w:val="36"/>
          <w:szCs w:val="36"/>
        </w:rPr>
        <w:t xml:space="preserve">PLANUL STRATEGIC </w:t>
      </w:r>
    </w:p>
    <w:p w:rsidR="00792545" w:rsidRDefault="00792545" w:rsidP="00792545">
      <w:pPr>
        <w:jc w:val="center"/>
        <w:rPr>
          <w:rFonts w:ascii="Times New Roman" w:hAnsi="Times New Roman" w:cs="Times New Roman"/>
          <w:b/>
          <w:sz w:val="36"/>
          <w:szCs w:val="36"/>
        </w:rPr>
      </w:pPr>
      <w:r>
        <w:rPr>
          <w:rFonts w:ascii="Times New Roman" w:hAnsi="Times New Roman" w:cs="Times New Roman"/>
          <w:b/>
          <w:sz w:val="36"/>
          <w:szCs w:val="36"/>
        </w:rPr>
        <w:t>AL FACULTATĂȚII DE ŞTIINŢE ALE EDUCAŢIEI, PSIHOLOGIE ŞI ASISTENŢĂ SOCIALĂ ( FSEPAS)</w:t>
      </w:r>
    </w:p>
    <w:p w:rsidR="00792545" w:rsidRDefault="00792545" w:rsidP="00792545">
      <w:pPr>
        <w:jc w:val="center"/>
        <w:rPr>
          <w:rFonts w:ascii="Times New Roman" w:hAnsi="Times New Roman" w:cs="Times New Roman"/>
          <w:b/>
          <w:sz w:val="32"/>
          <w:szCs w:val="32"/>
        </w:rPr>
      </w:pPr>
    </w:p>
    <w:p w:rsidR="00792545" w:rsidRDefault="00792545" w:rsidP="00792545">
      <w:pPr>
        <w:jc w:val="center"/>
        <w:rPr>
          <w:rFonts w:ascii="Times New Roman" w:hAnsi="Times New Roman" w:cs="Times New Roman"/>
          <w:b/>
          <w:sz w:val="32"/>
          <w:szCs w:val="32"/>
        </w:rPr>
      </w:pPr>
    </w:p>
    <w:p w:rsidR="004158C4" w:rsidRPr="00095017" w:rsidRDefault="00903F22" w:rsidP="00095017">
      <w:pPr>
        <w:spacing w:line="276" w:lineRule="auto"/>
        <w:jc w:val="center"/>
        <w:rPr>
          <w:rFonts w:asciiTheme="majorHAnsi" w:hAnsiTheme="majorHAnsi" w:cs="Times New Roman"/>
          <w:b/>
          <w:sz w:val="36"/>
          <w:szCs w:val="36"/>
        </w:rPr>
      </w:pPr>
      <w:r w:rsidRPr="00095017">
        <w:rPr>
          <w:rFonts w:asciiTheme="majorHAnsi" w:hAnsiTheme="majorHAnsi" w:cs="Times New Roman"/>
          <w:b/>
          <w:sz w:val="36"/>
          <w:szCs w:val="36"/>
        </w:rPr>
        <w:t>2024-2029</w:t>
      </w:r>
    </w:p>
    <w:p w:rsidR="004158C4" w:rsidRPr="00095017" w:rsidRDefault="004158C4" w:rsidP="00095017">
      <w:pPr>
        <w:spacing w:line="276" w:lineRule="auto"/>
        <w:jc w:val="center"/>
        <w:rPr>
          <w:rFonts w:asciiTheme="majorHAnsi" w:hAnsiTheme="majorHAnsi" w:cs="Times New Roman"/>
          <w:b/>
          <w:sz w:val="36"/>
          <w:szCs w:val="36"/>
        </w:rPr>
      </w:pPr>
    </w:p>
    <w:p w:rsidR="004158C4" w:rsidRDefault="004158C4" w:rsidP="004158C4">
      <w:pPr>
        <w:jc w:val="center"/>
        <w:rPr>
          <w:b/>
        </w:rPr>
      </w:pPr>
    </w:p>
    <w:p w:rsidR="00AF0AC2" w:rsidRDefault="00AF0AC2">
      <w:pPr>
        <w:pStyle w:val="Corptext"/>
        <w:jc w:val="left"/>
        <w:rPr>
          <w:rFonts w:ascii="Times New Roman"/>
          <w:sz w:val="20"/>
        </w:rPr>
      </w:pPr>
    </w:p>
    <w:p w:rsidR="00AF0AC2" w:rsidRDefault="00AF0AC2">
      <w:pPr>
        <w:pStyle w:val="Corptext"/>
        <w:jc w:val="left"/>
        <w:rPr>
          <w:rFonts w:ascii="Times New Roman"/>
          <w:sz w:val="20"/>
        </w:rPr>
      </w:pPr>
    </w:p>
    <w:p w:rsidR="004158C4" w:rsidRDefault="004158C4">
      <w:pPr>
        <w:pStyle w:val="Corptext"/>
        <w:jc w:val="left"/>
        <w:rPr>
          <w:rFonts w:ascii="Times New Roman"/>
          <w:sz w:val="20"/>
        </w:rPr>
      </w:pPr>
    </w:p>
    <w:p w:rsidR="004158C4" w:rsidRDefault="004158C4">
      <w:pPr>
        <w:pStyle w:val="Corptext"/>
        <w:jc w:val="left"/>
        <w:rPr>
          <w:rFonts w:ascii="Times New Roman"/>
          <w:sz w:val="20"/>
        </w:rPr>
      </w:pPr>
    </w:p>
    <w:p w:rsidR="004158C4" w:rsidRDefault="004158C4">
      <w:pPr>
        <w:pStyle w:val="Corptext"/>
        <w:jc w:val="left"/>
        <w:rPr>
          <w:rFonts w:ascii="Times New Roman"/>
          <w:sz w:val="20"/>
        </w:rPr>
      </w:pPr>
    </w:p>
    <w:p w:rsidR="004158C4" w:rsidRDefault="004158C4">
      <w:pPr>
        <w:pStyle w:val="Corptext"/>
        <w:jc w:val="left"/>
        <w:rPr>
          <w:rFonts w:ascii="Times New Roman"/>
          <w:sz w:val="20"/>
        </w:rPr>
      </w:pPr>
    </w:p>
    <w:p w:rsidR="004158C4" w:rsidRDefault="004158C4">
      <w:pPr>
        <w:pStyle w:val="Corptext"/>
        <w:jc w:val="left"/>
        <w:rPr>
          <w:rFonts w:ascii="Times New Roman"/>
          <w:sz w:val="20"/>
        </w:rPr>
      </w:pPr>
    </w:p>
    <w:p w:rsidR="004158C4" w:rsidRDefault="004158C4">
      <w:pPr>
        <w:pStyle w:val="Corptext"/>
        <w:jc w:val="left"/>
        <w:rPr>
          <w:rFonts w:ascii="Times New Roman"/>
          <w:sz w:val="20"/>
        </w:rPr>
      </w:pPr>
    </w:p>
    <w:p w:rsidR="004158C4" w:rsidRPr="00E71159" w:rsidRDefault="004158C4">
      <w:pPr>
        <w:pStyle w:val="Corptext"/>
        <w:jc w:val="left"/>
        <w:rPr>
          <w:rFonts w:ascii="Times New Roman"/>
          <w:sz w:val="28"/>
          <w:szCs w:val="28"/>
        </w:rPr>
      </w:pPr>
    </w:p>
    <w:p w:rsidR="00903F22" w:rsidRDefault="00903F22">
      <w:pPr>
        <w:pStyle w:val="Corptext"/>
        <w:jc w:val="left"/>
        <w:rPr>
          <w:rFonts w:ascii="Times New Roman"/>
          <w:sz w:val="20"/>
        </w:rPr>
      </w:pPr>
    </w:p>
    <w:p w:rsidR="00903F22" w:rsidRDefault="00903F22">
      <w:pPr>
        <w:pStyle w:val="Corptext"/>
        <w:jc w:val="left"/>
        <w:rPr>
          <w:rFonts w:ascii="Times New Roman"/>
          <w:sz w:val="20"/>
        </w:rPr>
      </w:pPr>
    </w:p>
    <w:p w:rsidR="00903F22" w:rsidRDefault="00903F22">
      <w:pPr>
        <w:pStyle w:val="Corptext"/>
        <w:jc w:val="left"/>
        <w:rPr>
          <w:rFonts w:ascii="Times New Roman"/>
          <w:sz w:val="20"/>
        </w:rPr>
      </w:pPr>
    </w:p>
    <w:p w:rsidR="004158C4" w:rsidRDefault="004158C4">
      <w:pPr>
        <w:pStyle w:val="Corptext"/>
        <w:jc w:val="left"/>
        <w:rPr>
          <w:rFonts w:ascii="Times New Roman"/>
          <w:sz w:val="20"/>
        </w:rPr>
      </w:pPr>
    </w:p>
    <w:p w:rsidR="00184860" w:rsidRDefault="00184860">
      <w:pPr>
        <w:pStyle w:val="Corptext"/>
        <w:jc w:val="left"/>
        <w:rPr>
          <w:rFonts w:ascii="Times New Roman"/>
          <w:sz w:val="20"/>
        </w:rPr>
      </w:pPr>
    </w:p>
    <w:p w:rsidR="00184860" w:rsidRPr="00BC65EB" w:rsidRDefault="00095017" w:rsidP="00095017">
      <w:pPr>
        <w:pStyle w:val="Corptext"/>
        <w:jc w:val="center"/>
        <w:rPr>
          <w:rFonts w:asciiTheme="majorHAnsi" w:hAnsiTheme="majorHAnsi"/>
          <w:sz w:val="28"/>
          <w:szCs w:val="28"/>
        </w:rPr>
      </w:pPr>
      <w:r w:rsidRPr="00BC65EB">
        <w:rPr>
          <w:rFonts w:asciiTheme="majorHAnsi" w:hAnsiTheme="majorHAnsi"/>
          <w:sz w:val="28"/>
          <w:szCs w:val="28"/>
        </w:rPr>
        <w:t>Arad,  2024</w:t>
      </w:r>
    </w:p>
    <w:p w:rsidR="004158C4" w:rsidRDefault="004158C4">
      <w:pPr>
        <w:pStyle w:val="Corptext"/>
        <w:jc w:val="left"/>
        <w:rPr>
          <w:rFonts w:ascii="Times New Roman"/>
          <w:sz w:val="20"/>
        </w:rPr>
      </w:pPr>
    </w:p>
    <w:p w:rsidR="004158C4" w:rsidRDefault="004158C4">
      <w:pPr>
        <w:pStyle w:val="Corptext"/>
        <w:jc w:val="left"/>
        <w:rPr>
          <w:rFonts w:ascii="Times New Roman"/>
          <w:sz w:val="20"/>
        </w:rPr>
      </w:pPr>
    </w:p>
    <w:p w:rsidR="00BC65EB" w:rsidRDefault="00BC65EB" w:rsidP="00A53A5A">
      <w:pPr>
        <w:ind w:firstLine="708"/>
        <w:jc w:val="both"/>
        <w:rPr>
          <w:rFonts w:ascii="Times New Roman" w:hAnsi="Times New Roman" w:cs="Times New Roman"/>
          <w:sz w:val="24"/>
          <w:szCs w:val="24"/>
          <w:lang w:val="it-IT"/>
        </w:rPr>
      </w:pPr>
    </w:p>
    <w:p w:rsidR="009F0857" w:rsidRDefault="009F0857" w:rsidP="00E71159">
      <w:pPr>
        <w:spacing w:line="276" w:lineRule="auto"/>
        <w:ind w:firstLine="708"/>
        <w:jc w:val="both"/>
        <w:rPr>
          <w:rFonts w:asciiTheme="majorHAnsi" w:hAnsiTheme="majorHAnsi" w:cs="Times New Roman"/>
          <w:sz w:val="24"/>
          <w:szCs w:val="24"/>
          <w:lang w:val="it-IT"/>
        </w:rPr>
      </w:pPr>
    </w:p>
    <w:p w:rsidR="005C74FF" w:rsidRPr="00E71159" w:rsidRDefault="00792545" w:rsidP="004C7E18">
      <w:pPr>
        <w:spacing w:line="360" w:lineRule="auto"/>
        <w:ind w:firstLine="708"/>
        <w:jc w:val="both"/>
        <w:rPr>
          <w:rFonts w:asciiTheme="majorHAnsi" w:hAnsiTheme="majorHAnsi" w:cs="Times New Roman"/>
          <w:sz w:val="24"/>
          <w:szCs w:val="24"/>
          <w:lang w:val="it-IT"/>
        </w:rPr>
      </w:pPr>
      <w:r>
        <w:rPr>
          <w:rFonts w:asciiTheme="majorHAnsi" w:hAnsiTheme="majorHAnsi" w:cs="Times New Roman"/>
          <w:sz w:val="24"/>
          <w:szCs w:val="24"/>
          <w:lang w:val="it-IT"/>
        </w:rPr>
        <w:t xml:space="preserve">Strategia </w:t>
      </w:r>
      <w:r w:rsidR="00184860" w:rsidRPr="00E71159">
        <w:rPr>
          <w:rFonts w:asciiTheme="majorHAnsi" w:hAnsiTheme="majorHAnsi" w:cs="Times New Roman"/>
          <w:sz w:val="24"/>
          <w:szCs w:val="24"/>
          <w:lang w:val="it-IT"/>
        </w:rPr>
        <w:t>propu</w:t>
      </w:r>
      <w:r>
        <w:rPr>
          <w:rFonts w:asciiTheme="majorHAnsi" w:hAnsiTheme="majorHAnsi" w:cs="Times New Roman"/>
          <w:sz w:val="24"/>
          <w:szCs w:val="24"/>
          <w:lang w:val="it-IT"/>
        </w:rPr>
        <w:t>să</w:t>
      </w:r>
      <w:r w:rsidR="00184860" w:rsidRPr="00E71159">
        <w:rPr>
          <w:rFonts w:asciiTheme="majorHAnsi" w:hAnsiTheme="majorHAnsi" w:cs="Times New Roman"/>
          <w:sz w:val="24"/>
          <w:szCs w:val="24"/>
          <w:lang w:val="it-IT"/>
        </w:rPr>
        <w:t xml:space="preserve"> din perspectiva consolidării și dezvoltării Facultății de Ştiințe ale Educației, Psihologie şi Asistență Socială </w:t>
      </w:r>
      <w:r>
        <w:rPr>
          <w:rFonts w:asciiTheme="majorHAnsi" w:hAnsiTheme="majorHAnsi" w:cs="Times New Roman"/>
          <w:sz w:val="24"/>
          <w:szCs w:val="24"/>
          <w:lang w:val="it-IT"/>
        </w:rPr>
        <w:t xml:space="preserve">(FSEPAS) </w:t>
      </w:r>
      <w:r w:rsidR="00903F22" w:rsidRPr="00E71159">
        <w:rPr>
          <w:rFonts w:asciiTheme="majorHAnsi" w:hAnsiTheme="majorHAnsi" w:cs="Times New Roman"/>
          <w:sz w:val="24"/>
          <w:szCs w:val="24"/>
          <w:lang w:val="it-IT"/>
        </w:rPr>
        <w:t>pentru perioada 2024</w:t>
      </w:r>
      <w:r w:rsidR="00A53A5A" w:rsidRPr="00E71159">
        <w:rPr>
          <w:rFonts w:asciiTheme="majorHAnsi" w:hAnsiTheme="majorHAnsi" w:cs="Times New Roman"/>
          <w:sz w:val="24"/>
          <w:szCs w:val="24"/>
          <w:lang w:val="it-IT"/>
        </w:rPr>
        <w:t>-202</w:t>
      </w:r>
      <w:r w:rsidR="00903F22" w:rsidRPr="00E71159">
        <w:rPr>
          <w:rFonts w:asciiTheme="majorHAnsi" w:hAnsiTheme="majorHAnsi" w:cs="Times New Roman"/>
          <w:sz w:val="24"/>
          <w:szCs w:val="24"/>
          <w:lang w:val="it-IT"/>
        </w:rPr>
        <w:t>9</w:t>
      </w:r>
      <w:r w:rsidR="00A53A5A" w:rsidRPr="00E71159">
        <w:rPr>
          <w:rFonts w:asciiTheme="majorHAnsi" w:hAnsiTheme="majorHAnsi" w:cs="Times New Roman"/>
          <w:sz w:val="24"/>
          <w:szCs w:val="24"/>
          <w:lang w:val="it-IT"/>
        </w:rPr>
        <w:t xml:space="preserve"> se bazează pe evoluția constantă a diferitelor dimensiuni ale facultății, pe realizările obținute și încearcă să identifice direcțiile de dezvoltare </w:t>
      </w:r>
      <w:r>
        <w:rPr>
          <w:rFonts w:asciiTheme="majorHAnsi" w:hAnsiTheme="majorHAnsi" w:cs="Times New Roman"/>
          <w:sz w:val="24"/>
          <w:szCs w:val="24"/>
          <w:lang w:val="it-IT"/>
        </w:rPr>
        <w:t>sustenabilă</w:t>
      </w:r>
      <w:r w:rsidR="00A53A5A" w:rsidRPr="00E71159">
        <w:rPr>
          <w:rFonts w:asciiTheme="majorHAnsi" w:hAnsiTheme="majorHAnsi" w:cs="Times New Roman"/>
          <w:sz w:val="24"/>
          <w:szCs w:val="24"/>
          <w:lang w:val="it-IT"/>
        </w:rPr>
        <w:t xml:space="preserve"> ale Facultății de Ştiințe ale Educației, Ps</w:t>
      </w:r>
      <w:r w:rsidR="0041207B" w:rsidRPr="00E71159">
        <w:rPr>
          <w:rFonts w:asciiTheme="majorHAnsi" w:hAnsiTheme="majorHAnsi" w:cs="Times New Roman"/>
          <w:sz w:val="24"/>
          <w:szCs w:val="24"/>
          <w:lang w:val="it-IT"/>
        </w:rPr>
        <w:t xml:space="preserve">ihologie şi Asistență Socială din cadru </w:t>
      </w:r>
      <w:r w:rsidR="00A53A5A" w:rsidRPr="00E71159">
        <w:rPr>
          <w:rFonts w:asciiTheme="majorHAnsi" w:hAnsiTheme="majorHAnsi" w:cs="Times New Roman"/>
          <w:sz w:val="24"/>
          <w:szCs w:val="24"/>
          <w:lang w:val="it-IT"/>
        </w:rPr>
        <w:t>Universit</w:t>
      </w:r>
      <w:r w:rsidR="0041207B" w:rsidRPr="00E71159">
        <w:rPr>
          <w:rFonts w:asciiTheme="majorHAnsi" w:hAnsiTheme="majorHAnsi" w:cs="Times New Roman"/>
          <w:sz w:val="24"/>
          <w:szCs w:val="24"/>
          <w:lang w:val="it-IT"/>
        </w:rPr>
        <w:t>ății</w:t>
      </w:r>
      <w:r w:rsidR="00A53A5A" w:rsidRPr="00E71159">
        <w:rPr>
          <w:rFonts w:asciiTheme="majorHAnsi" w:hAnsiTheme="majorHAnsi" w:cs="Times New Roman"/>
          <w:sz w:val="24"/>
          <w:szCs w:val="24"/>
          <w:lang w:val="it-IT"/>
        </w:rPr>
        <w:t xml:space="preserve"> „Aurel Vlaicu” din Arad.</w:t>
      </w:r>
    </w:p>
    <w:p w:rsidR="005C74FF" w:rsidRPr="00E71159" w:rsidRDefault="00792545" w:rsidP="004C7E18">
      <w:pPr>
        <w:spacing w:line="360" w:lineRule="auto"/>
        <w:ind w:firstLine="708"/>
        <w:jc w:val="both"/>
        <w:rPr>
          <w:rFonts w:asciiTheme="majorHAnsi" w:hAnsiTheme="majorHAnsi" w:cs="Times New Roman"/>
          <w:sz w:val="24"/>
          <w:szCs w:val="24"/>
          <w:lang w:val="it-IT"/>
        </w:rPr>
      </w:pPr>
      <w:r>
        <w:rPr>
          <w:rFonts w:asciiTheme="majorHAnsi" w:hAnsiTheme="majorHAnsi" w:cs="Times New Roman"/>
          <w:sz w:val="24"/>
          <w:szCs w:val="24"/>
          <w:lang w:val="it-IT"/>
        </w:rPr>
        <w:t xml:space="preserve"> Eleborarea Strategiei FSEPAS este realizată </w:t>
      </w:r>
      <w:r w:rsidR="00184860" w:rsidRPr="00E71159">
        <w:rPr>
          <w:rFonts w:asciiTheme="majorHAnsi" w:hAnsiTheme="majorHAnsi" w:cs="Times New Roman"/>
          <w:sz w:val="24"/>
          <w:szCs w:val="24"/>
          <w:lang w:val="it-IT"/>
        </w:rPr>
        <w:t xml:space="preserve">în </w:t>
      </w:r>
      <w:r w:rsidR="00184860" w:rsidRPr="00E71159">
        <w:rPr>
          <w:rFonts w:asciiTheme="majorHAnsi" w:hAnsiTheme="majorHAnsi" w:cs="Times New Roman"/>
          <w:sz w:val="24"/>
          <w:szCs w:val="24"/>
        </w:rPr>
        <w:t>conformitate cu reglementările Legii Învăţământului Superior nr. 199/2023</w:t>
      </w:r>
      <w:r w:rsidR="00A53A5A" w:rsidRPr="00E71159">
        <w:rPr>
          <w:rFonts w:asciiTheme="majorHAnsi" w:hAnsiTheme="majorHAnsi" w:cs="Times New Roman"/>
          <w:sz w:val="24"/>
          <w:szCs w:val="24"/>
          <w:lang w:val="it-IT"/>
        </w:rPr>
        <w:t>, raportat la prevederile Cartei UAV şi</w:t>
      </w:r>
      <w:r w:rsidR="00184860" w:rsidRPr="00E71159">
        <w:rPr>
          <w:rFonts w:asciiTheme="majorHAnsi" w:hAnsiTheme="majorHAnsi" w:cs="Times New Roman"/>
          <w:sz w:val="24"/>
          <w:szCs w:val="24"/>
          <w:lang w:val="it-IT"/>
        </w:rPr>
        <w:t xml:space="preserve"> pentru susținerea</w:t>
      </w:r>
      <w:r>
        <w:rPr>
          <w:rFonts w:asciiTheme="majorHAnsi" w:hAnsiTheme="majorHAnsi" w:cs="Times New Roman"/>
          <w:sz w:val="24"/>
          <w:szCs w:val="24"/>
          <w:lang w:val="it-IT"/>
        </w:rPr>
        <w:t xml:space="preserve"> Strategia</w:t>
      </w:r>
      <w:r w:rsidR="00A53A5A" w:rsidRPr="00E71159">
        <w:rPr>
          <w:rFonts w:asciiTheme="majorHAnsi" w:hAnsiTheme="majorHAnsi" w:cs="Times New Roman"/>
          <w:sz w:val="24"/>
          <w:szCs w:val="24"/>
          <w:lang w:val="it-IT"/>
        </w:rPr>
        <w:t xml:space="preserve"> UAV în ceea ce priveşte dezvoltarea instituțională şi promovarea calității în cotexte dinamice, flexibile, diverse şi integratoare, caracteristice sistemului educațional românesc şi european. </w:t>
      </w:r>
    </w:p>
    <w:p w:rsidR="00A53A5A" w:rsidRDefault="00792545" w:rsidP="004C7E18">
      <w:pPr>
        <w:spacing w:line="360" w:lineRule="auto"/>
        <w:ind w:firstLine="708"/>
        <w:jc w:val="both"/>
        <w:rPr>
          <w:rFonts w:asciiTheme="majorHAnsi" w:hAnsiTheme="majorHAnsi" w:cs="Times New Roman"/>
          <w:sz w:val="24"/>
          <w:szCs w:val="24"/>
        </w:rPr>
      </w:pPr>
      <w:r>
        <w:rPr>
          <w:rFonts w:asciiTheme="majorHAnsi" w:hAnsiTheme="majorHAnsi" w:cs="Times New Roman"/>
          <w:sz w:val="24"/>
          <w:szCs w:val="24"/>
        </w:rPr>
        <w:t xml:space="preserve"> Avem ca abordare strategică</w:t>
      </w:r>
      <w:r w:rsidR="00C17D67" w:rsidRPr="00E71159">
        <w:rPr>
          <w:rFonts w:asciiTheme="majorHAnsi" w:hAnsiTheme="majorHAnsi" w:cs="Times New Roman"/>
          <w:sz w:val="24"/>
          <w:szCs w:val="24"/>
        </w:rPr>
        <w:t xml:space="preserve"> continuarea muncii în echipă la nivelul </w:t>
      </w:r>
      <w:r w:rsidR="00E71159">
        <w:rPr>
          <w:rFonts w:asciiTheme="majorHAnsi" w:hAnsiTheme="majorHAnsi" w:cs="Times New Roman"/>
          <w:sz w:val="24"/>
          <w:szCs w:val="24"/>
        </w:rPr>
        <w:t>F</w:t>
      </w:r>
      <w:r w:rsidR="00C17D67" w:rsidRPr="00E71159">
        <w:rPr>
          <w:rFonts w:asciiTheme="majorHAnsi" w:hAnsiTheme="majorHAnsi" w:cs="Times New Roman"/>
          <w:sz w:val="24"/>
          <w:szCs w:val="24"/>
        </w:rPr>
        <w:t>SEPAS și orientarea acesteia spre realizarea obiectivelor strategice</w:t>
      </w:r>
      <w:r w:rsidR="0019713B">
        <w:rPr>
          <w:rFonts w:asciiTheme="majorHAnsi" w:hAnsiTheme="majorHAnsi" w:cs="Times New Roman"/>
          <w:sz w:val="24"/>
          <w:szCs w:val="24"/>
        </w:rPr>
        <w:t xml:space="preserve">, </w:t>
      </w:r>
      <w:r w:rsidR="00E71159">
        <w:rPr>
          <w:rFonts w:asciiTheme="majorHAnsi" w:hAnsiTheme="majorHAnsi" w:cs="Times New Roman"/>
          <w:sz w:val="24"/>
          <w:szCs w:val="24"/>
        </w:rPr>
        <w:t xml:space="preserve">urmărind </w:t>
      </w:r>
      <w:r w:rsidR="0041207B" w:rsidRPr="00E71159">
        <w:rPr>
          <w:rFonts w:asciiTheme="majorHAnsi" w:hAnsiTheme="majorHAnsi" w:cs="Times New Roman"/>
          <w:sz w:val="24"/>
          <w:szCs w:val="24"/>
        </w:rPr>
        <w:t>maniera în care FSE</w:t>
      </w:r>
      <w:r w:rsidR="005C74FF" w:rsidRPr="00E71159">
        <w:rPr>
          <w:rFonts w:asciiTheme="majorHAnsi" w:hAnsiTheme="majorHAnsi" w:cs="Times New Roman"/>
          <w:sz w:val="24"/>
          <w:szCs w:val="24"/>
        </w:rPr>
        <w:t>PAS</w:t>
      </w:r>
      <w:r w:rsidR="0041207B" w:rsidRPr="00E71159">
        <w:rPr>
          <w:rFonts w:asciiTheme="majorHAnsi" w:hAnsiTheme="majorHAnsi" w:cs="Times New Roman"/>
          <w:sz w:val="24"/>
          <w:szCs w:val="24"/>
        </w:rPr>
        <w:t xml:space="preserve">, prin specificul activităților sale, poate contribui la dezvoltarea </w:t>
      </w:r>
      <w:r w:rsidR="0041207B" w:rsidRPr="0019713B">
        <w:rPr>
          <w:rFonts w:asciiTheme="majorHAnsi" w:hAnsiTheme="majorHAnsi" w:cs="Times New Roman"/>
          <w:b/>
          <w:sz w:val="24"/>
          <w:szCs w:val="24"/>
        </w:rPr>
        <w:t>U</w:t>
      </w:r>
      <w:r w:rsidR="005C74FF" w:rsidRPr="0019713B">
        <w:rPr>
          <w:rFonts w:asciiTheme="majorHAnsi" w:hAnsiTheme="majorHAnsi" w:cs="Times New Roman"/>
          <w:b/>
          <w:sz w:val="24"/>
          <w:szCs w:val="24"/>
        </w:rPr>
        <w:t>AV</w:t>
      </w:r>
      <w:r w:rsidR="0041207B" w:rsidRPr="00E71159">
        <w:rPr>
          <w:rFonts w:asciiTheme="majorHAnsi" w:hAnsiTheme="majorHAnsi" w:cs="Times New Roman"/>
          <w:sz w:val="24"/>
          <w:szCs w:val="24"/>
        </w:rPr>
        <w:t xml:space="preserve"> ca </w:t>
      </w:r>
      <w:r w:rsidR="005C74FF" w:rsidRPr="0019713B">
        <w:rPr>
          <w:rFonts w:asciiTheme="majorHAnsi" w:hAnsiTheme="majorHAnsi" w:cs="Times New Roman"/>
          <w:b/>
          <w:sz w:val="24"/>
          <w:szCs w:val="24"/>
        </w:rPr>
        <w:t>U</w:t>
      </w:r>
      <w:r w:rsidR="0041207B" w:rsidRPr="0019713B">
        <w:rPr>
          <w:rFonts w:asciiTheme="majorHAnsi" w:hAnsiTheme="majorHAnsi" w:cs="Times New Roman"/>
          <w:b/>
          <w:sz w:val="24"/>
          <w:szCs w:val="24"/>
        </w:rPr>
        <w:t xml:space="preserve">niversitate </w:t>
      </w:r>
      <w:r w:rsidR="002F399F" w:rsidRPr="0019713B">
        <w:rPr>
          <w:rFonts w:asciiTheme="majorHAnsi" w:hAnsiTheme="majorHAnsi" w:cs="Times New Roman"/>
          <w:b/>
          <w:sz w:val="24"/>
          <w:szCs w:val="24"/>
        </w:rPr>
        <w:t>a Prezentului</w:t>
      </w:r>
      <w:r w:rsidR="002F399F">
        <w:rPr>
          <w:rFonts w:asciiTheme="majorHAnsi" w:hAnsiTheme="majorHAnsi" w:cs="Times New Roman"/>
          <w:sz w:val="24"/>
          <w:szCs w:val="24"/>
        </w:rPr>
        <w:t>,</w:t>
      </w:r>
      <w:r w:rsidR="0041207B" w:rsidRPr="00E71159">
        <w:rPr>
          <w:rFonts w:asciiTheme="majorHAnsi" w:hAnsiTheme="majorHAnsi" w:cs="Times New Roman"/>
          <w:sz w:val="24"/>
          <w:szCs w:val="24"/>
        </w:rPr>
        <w:t xml:space="preserve"> la consolidarea poziției </w:t>
      </w:r>
      <w:r w:rsidR="006B1DDF">
        <w:rPr>
          <w:rFonts w:asciiTheme="majorHAnsi" w:hAnsiTheme="majorHAnsi" w:cs="Times New Roman"/>
          <w:sz w:val="24"/>
          <w:szCs w:val="24"/>
        </w:rPr>
        <w:t xml:space="preserve">universității </w:t>
      </w:r>
      <w:r w:rsidR="0041207B" w:rsidRPr="00E71159">
        <w:rPr>
          <w:rFonts w:asciiTheme="majorHAnsi" w:hAnsiTheme="majorHAnsi" w:cs="Times New Roman"/>
          <w:sz w:val="24"/>
          <w:szCs w:val="24"/>
        </w:rPr>
        <w:t xml:space="preserve">în </w:t>
      </w:r>
      <w:r w:rsidR="002F399F">
        <w:rPr>
          <w:rFonts w:asciiTheme="majorHAnsi" w:hAnsiTheme="majorHAnsi" w:cs="Times New Roman"/>
          <w:sz w:val="24"/>
          <w:szCs w:val="24"/>
        </w:rPr>
        <w:t>comunitatea locală</w:t>
      </w:r>
      <w:r w:rsidR="006D3994">
        <w:rPr>
          <w:rFonts w:asciiTheme="majorHAnsi" w:hAnsiTheme="majorHAnsi" w:cs="Times New Roman"/>
          <w:sz w:val="24"/>
          <w:szCs w:val="24"/>
        </w:rPr>
        <w:t xml:space="preserve">, </w:t>
      </w:r>
      <w:r w:rsidR="002F399F">
        <w:rPr>
          <w:rFonts w:asciiTheme="majorHAnsi" w:hAnsiTheme="majorHAnsi" w:cs="Times New Roman"/>
          <w:sz w:val="24"/>
          <w:szCs w:val="24"/>
        </w:rPr>
        <w:t>regională și la creștere</w:t>
      </w:r>
      <w:r w:rsidR="006D3994">
        <w:rPr>
          <w:rFonts w:asciiTheme="majorHAnsi" w:hAnsiTheme="majorHAnsi" w:cs="Times New Roman"/>
          <w:sz w:val="24"/>
          <w:szCs w:val="24"/>
        </w:rPr>
        <w:t>a</w:t>
      </w:r>
      <w:r w:rsidR="002F399F">
        <w:rPr>
          <w:rFonts w:asciiTheme="majorHAnsi" w:hAnsiTheme="majorHAnsi" w:cs="Times New Roman"/>
          <w:sz w:val="24"/>
          <w:szCs w:val="24"/>
        </w:rPr>
        <w:t xml:space="preserve"> în </w:t>
      </w:r>
      <w:r w:rsidR="0041207B" w:rsidRPr="00E71159">
        <w:rPr>
          <w:rFonts w:asciiTheme="majorHAnsi" w:hAnsiTheme="majorHAnsi" w:cs="Times New Roman"/>
          <w:sz w:val="24"/>
          <w:szCs w:val="24"/>
        </w:rPr>
        <w:t>rankingurile naționale și internaționale.</w:t>
      </w:r>
    </w:p>
    <w:p w:rsidR="009206EA" w:rsidRDefault="009206EA" w:rsidP="004C7E18">
      <w:pPr>
        <w:spacing w:line="360" w:lineRule="auto"/>
        <w:ind w:firstLine="708"/>
        <w:jc w:val="both"/>
        <w:rPr>
          <w:rFonts w:asciiTheme="majorHAnsi" w:hAnsiTheme="majorHAnsi" w:cs="Times New Roman"/>
          <w:sz w:val="24"/>
          <w:szCs w:val="24"/>
        </w:rPr>
      </w:pPr>
    </w:p>
    <w:p w:rsidR="006D3994" w:rsidRPr="009F0857" w:rsidRDefault="00454E02" w:rsidP="00A55590">
      <w:pPr>
        <w:spacing w:line="276" w:lineRule="auto"/>
        <w:ind w:firstLine="708"/>
        <w:jc w:val="both"/>
        <w:rPr>
          <w:rFonts w:asciiTheme="majorHAnsi" w:hAnsiTheme="majorHAnsi" w:cs="Times New Roman"/>
          <w:sz w:val="28"/>
          <w:szCs w:val="28"/>
        </w:rPr>
      </w:pPr>
      <w:r w:rsidRPr="009F0857">
        <w:rPr>
          <w:rFonts w:asciiTheme="majorHAnsi" w:hAnsiTheme="majorHAnsi" w:cs="Times New Roman"/>
          <w:sz w:val="28"/>
          <w:szCs w:val="28"/>
        </w:rPr>
        <w:t>Viziune și Misiune</w:t>
      </w:r>
    </w:p>
    <w:p w:rsidR="006D3994" w:rsidRPr="00E71159" w:rsidRDefault="006D3994" w:rsidP="00A55590">
      <w:pPr>
        <w:spacing w:line="276" w:lineRule="auto"/>
        <w:ind w:firstLine="708"/>
        <w:jc w:val="both"/>
        <w:rPr>
          <w:rFonts w:asciiTheme="majorHAnsi" w:hAnsiTheme="majorHAnsi" w:cs="Times New Roman"/>
          <w:sz w:val="24"/>
          <w:szCs w:val="24"/>
          <w:lang w:val="it-IT"/>
        </w:rPr>
      </w:pPr>
    </w:p>
    <w:p w:rsidR="00A53A5A" w:rsidRPr="00E71159" w:rsidRDefault="006D3994" w:rsidP="00A55590">
      <w:pPr>
        <w:spacing w:line="276" w:lineRule="auto"/>
        <w:ind w:firstLine="708"/>
        <w:jc w:val="both"/>
        <w:rPr>
          <w:rFonts w:asciiTheme="majorHAnsi" w:hAnsiTheme="majorHAnsi" w:cs="Times New Roman"/>
          <w:sz w:val="24"/>
          <w:szCs w:val="24"/>
          <w:lang w:val="it-IT"/>
        </w:rPr>
      </w:pPr>
      <w:r>
        <w:rPr>
          <w:rFonts w:asciiTheme="majorHAnsi" w:hAnsiTheme="majorHAnsi" w:cs="Times New Roman"/>
          <w:sz w:val="24"/>
          <w:szCs w:val="24"/>
          <w:lang w:val="it-IT"/>
        </w:rPr>
        <w:t>Din analizele realizate, consier că</w:t>
      </w:r>
      <w:r w:rsidR="00A53A5A" w:rsidRPr="00E71159">
        <w:rPr>
          <w:rFonts w:asciiTheme="majorHAnsi" w:hAnsiTheme="majorHAnsi" w:cs="Times New Roman"/>
          <w:sz w:val="24"/>
          <w:szCs w:val="24"/>
          <w:lang w:val="it-IT"/>
        </w:rPr>
        <w:t xml:space="preserve"> principalele priorități ale </w:t>
      </w:r>
      <w:r w:rsidR="002F399F">
        <w:rPr>
          <w:rFonts w:asciiTheme="majorHAnsi" w:hAnsiTheme="majorHAnsi" w:cs="Times New Roman"/>
          <w:sz w:val="24"/>
          <w:szCs w:val="24"/>
          <w:lang w:val="it-IT"/>
        </w:rPr>
        <w:t>creșterii calității</w:t>
      </w:r>
      <w:r w:rsidR="00A53A5A" w:rsidRPr="00E71159">
        <w:rPr>
          <w:rFonts w:asciiTheme="majorHAnsi" w:hAnsiTheme="majorHAnsi" w:cs="Times New Roman"/>
          <w:sz w:val="24"/>
          <w:szCs w:val="24"/>
          <w:lang w:val="it-IT"/>
        </w:rPr>
        <w:t xml:space="preserve"> instituțiilor de învățământ superior </w:t>
      </w:r>
      <w:r>
        <w:rPr>
          <w:rFonts w:asciiTheme="majorHAnsi" w:hAnsiTheme="majorHAnsi" w:cs="Times New Roman"/>
          <w:sz w:val="24"/>
          <w:szCs w:val="24"/>
          <w:lang w:val="it-IT"/>
        </w:rPr>
        <w:t xml:space="preserve">într-o lume marcată de incertitudine </w:t>
      </w:r>
      <w:r w:rsidR="00A53A5A" w:rsidRPr="00E71159">
        <w:rPr>
          <w:rFonts w:asciiTheme="majorHAnsi" w:hAnsiTheme="majorHAnsi" w:cs="Times New Roman"/>
          <w:sz w:val="24"/>
          <w:szCs w:val="24"/>
          <w:lang w:val="it-IT"/>
        </w:rPr>
        <w:t>au în vedere</w:t>
      </w:r>
      <w:r w:rsidR="002F399F">
        <w:rPr>
          <w:rFonts w:asciiTheme="majorHAnsi" w:hAnsiTheme="majorHAnsi" w:cs="Times New Roman"/>
          <w:sz w:val="24"/>
          <w:szCs w:val="24"/>
          <w:lang w:val="it-IT"/>
        </w:rPr>
        <w:t>:</w:t>
      </w:r>
      <w:r w:rsidR="00A53A5A" w:rsidRPr="00E71159">
        <w:rPr>
          <w:rFonts w:asciiTheme="majorHAnsi" w:hAnsiTheme="majorHAnsi" w:cs="Times New Roman"/>
          <w:sz w:val="24"/>
          <w:szCs w:val="24"/>
          <w:lang w:val="it-IT"/>
        </w:rPr>
        <w:t xml:space="preserve"> sporirea atrac</w:t>
      </w:r>
      <w:r>
        <w:rPr>
          <w:rFonts w:asciiTheme="majorHAnsi" w:hAnsiTheme="majorHAnsi" w:cs="Times New Roman"/>
          <w:sz w:val="24"/>
          <w:szCs w:val="24"/>
          <w:lang w:val="it-IT"/>
        </w:rPr>
        <w:t>tivității şi calității formării, strategii de motivare</w:t>
      </w:r>
      <w:r w:rsidR="00A53A5A" w:rsidRPr="00E71159">
        <w:rPr>
          <w:rFonts w:asciiTheme="majorHAnsi" w:hAnsiTheme="majorHAnsi" w:cs="Times New Roman"/>
          <w:sz w:val="24"/>
          <w:szCs w:val="24"/>
          <w:lang w:val="it-IT"/>
        </w:rPr>
        <w:t xml:space="preserve"> </w:t>
      </w:r>
      <w:r>
        <w:rPr>
          <w:rFonts w:asciiTheme="majorHAnsi" w:hAnsiTheme="majorHAnsi" w:cs="Times New Roman"/>
          <w:sz w:val="24"/>
          <w:szCs w:val="24"/>
          <w:lang w:val="it-IT"/>
        </w:rPr>
        <w:t xml:space="preserve">și respectarea neurodiversității, </w:t>
      </w:r>
      <w:r w:rsidR="00A53A5A" w:rsidRPr="00E71159">
        <w:rPr>
          <w:rFonts w:asciiTheme="majorHAnsi" w:hAnsiTheme="majorHAnsi" w:cs="Times New Roman"/>
          <w:sz w:val="24"/>
          <w:szCs w:val="24"/>
          <w:lang w:val="it-IT"/>
        </w:rPr>
        <w:t>dezvoltarea şi implementarea de instrumente interactive şi proactive bazate pe rezultate ale invățării care să asigure relația dintre programele de studii universitare şi integrarea activă a viitorilor absolvenți,</w:t>
      </w:r>
      <w:r>
        <w:rPr>
          <w:rFonts w:asciiTheme="majorHAnsi" w:hAnsiTheme="majorHAnsi" w:cs="Times New Roman"/>
          <w:sz w:val="24"/>
          <w:szCs w:val="24"/>
          <w:lang w:val="it-IT"/>
        </w:rPr>
        <w:t xml:space="preserve"> digital</w:t>
      </w:r>
      <w:r w:rsidR="00454E02">
        <w:rPr>
          <w:rFonts w:asciiTheme="majorHAnsi" w:hAnsiTheme="majorHAnsi" w:cs="Times New Roman"/>
          <w:sz w:val="24"/>
          <w:szCs w:val="24"/>
          <w:lang w:val="it-IT"/>
        </w:rPr>
        <w:t xml:space="preserve">izare, accesibilitate și flexibilitate din perspectiva Lifelong Learnning, </w:t>
      </w:r>
      <w:r w:rsidR="00A53A5A" w:rsidRPr="00E71159">
        <w:rPr>
          <w:rFonts w:asciiTheme="majorHAnsi" w:hAnsiTheme="majorHAnsi" w:cs="Times New Roman"/>
          <w:sz w:val="24"/>
          <w:szCs w:val="24"/>
          <w:lang w:val="it-IT"/>
        </w:rPr>
        <w:t xml:space="preserve"> împărtăşirea experiențelor de învățare prin schimbul de bune practici şi mecanisme de diseminare a cunoştințelor şi expertizei, implicarea activă a partenerilor sociali în procesul de formare inițială şi continuă.</w:t>
      </w:r>
    </w:p>
    <w:p w:rsidR="009F0857" w:rsidRDefault="002F399F" w:rsidP="00A55590">
      <w:pPr>
        <w:spacing w:line="276" w:lineRule="auto"/>
        <w:ind w:firstLine="567"/>
        <w:jc w:val="both"/>
        <w:rPr>
          <w:rFonts w:asciiTheme="majorHAnsi" w:hAnsiTheme="majorHAnsi" w:cs="Times New Roman"/>
          <w:sz w:val="24"/>
          <w:szCs w:val="24"/>
        </w:rPr>
      </w:pPr>
      <w:r>
        <w:rPr>
          <w:rFonts w:asciiTheme="majorHAnsi" w:hAnsiTheme="majorHAnsi" w:cs="Times New Roman"/>
          <w:b/>
          <w:sz w:val="24"/>
          <w:szCs w:val="24"/>
          <w:lang w:val="it-IT"/>
        </w:rPr>
        <w:t xml:space="preserve">     </w:t>
      </w:r>
      <w:r w:rsidRPr="002F399F">
        <w:rPr>
          <w:rFonts w:asciiTheme="majorHAnsi" w:hAnsiTheme="majorHAnsi" w:cs="Times New Roman"/>
          <w:sz w:val="24"/>
          <w:szCs w:val="24"/>
          <w:lang w:val="it-IT"/>
        </w:rPr>
        <w:t>Î</w:t>
      </w:r>
      <w:r w:rsidR="00F50273" w:rsidRPr="002F399F">
        <w:rPr>
          <w:rFonts w:asciiTheme="majorHAnsi" w:hAnsiTheme="majorHAnsi" w:cs="Times New Roman"/>
          <w:sz w:val="24"/>
          <w:szCs w:val="24"/>
          <w:lang w:val="it-IT"/>
        </w:rPr>
        <w:t>mpreună cu echipa managerială și comunitatea academică din</w:t>
      </w:r>
      <w:r>
        <w:rPr>
          <w:rFonts w:asciiTheme="majorHAnsi" w:hAnsiTheme="majorHAnsi" w:cs="Times New Roman"/>
          <w:sz w:val="24"/>
          <w:szCs w:val="24"/>
        </w:rPr>
        <w:t xml:space="preserve"> </w:t>
      </w:r>
      <w:r w:rsidR="00A53A5A" w:rsidRPr="002F399F">
        <w:rPr>
          <w:rFonts w:asciiTheme="majorHAnsi" w:hAnsiTheme="majorHAnsi" w:cs="Times New Roman"/>
          <w:sz w:val="24"/>
          <w:szCs w:val="24"/>
        </w:rPr>
        <w:t xml:space="preserve">Facultatea de Ştiinţe ale Educaţiei, </w:t>
      </w:r>
      <w:r w:rsidR="00F50273" w:rsidRPr="002F399F">
        <w:rPr>
          <w:rFonts w:asciiTheme="majorHAnsi" w:hAnsiTheme="majorHAnsi" w:cs="Times New Roman"/>
          <w:sz w:val="24"/>
          <w:szCs w:val="24"/>
        </w:rPr>
        <w:t xml:space="preserve">Psihologie şi Asistenţă Socială ( </w:t>
      </w:r>
      <w:r w:rsidRPr="002F399F">
        <w:rPr>
          <w:rFonts w:asciiTheme="majorHAnsi" w:hAnsiTheme="majorHAnsi" w:cs="Times New Roman"/>
          <w:sz w:val="24"/>
          <w:szCs w:val="24"/>
        </w:rPr>
        <w:t xml:space="preserve">prodecani, director DPPAS, </w:t>
      </w:r>
      <w:r w:rsidR="00F50273" w:rsidRPr="002F399F">
        <w:rPr>
          <w:rFonts w:asciiTheme="majorHAnsi" w:hAnsiTheme="majorHAnsi" w:cs="Times New Roman"/>
          <w:sz w:val="24"/>
          <w:szCs w:val="24"/>
        </w:rPr>
        <w:t>cadre didactice</w:t>
      </w:r>
      <w:r w:rsidRPr="002F399F">
        <w:rPr>
          <w:rFonts w:asciiTheme="majorHAnsi" w:hAnsiTheme="majorHAnsi" w:cs="Times New Roman"/>
          <w:sz w:val="24"/>
          <w:szCs w:val="24"/>
        </w:rPr>
        <w:t>,</w:t>
      </w:r>
      <w:r w:rsidR="00F50273" w:rsidRPr="002F399F">
        <w:rPr>
          <w:rFonts w:asciiTheme="majorHAnsi" w:hAnsiTheme="majorHAnsi" w:cs="Times New Roman"/>
          <w:sz w:val="24"/>
          <w:szCs w:val="24"/>
        </w:rPr>
        <w:t xml:space="preserve"> studenți, personal administrativ)</w:t>
      </w:r>
      <w:r>
        <w:rPr>
          <w:rFonts w:asciiTheme="majorHAnsi" w:hAnsiTheme="majorHAnsi" w:cs="Times New Roman"/>
          <w:sz w:val="24"/>
          <w:szCs w:val="24"/>
        </w:rPr>
        <w:t xml:space="preserve"> </w:t>
      </w:r>
      <w:r w:rsidR="00427A73">
        <w:rPr>
          <w:rFonts w:asciiTheme="majorHAnsi" w:hAnsiTheme="majorHAnsi" w:cs="Times New Roman"/>
          <w:sz w:val="24"/>
          <w:szCs w:val="24"/>
        </w:rPr>
        <w:t xml:space="preserve">avem o contribuție </w:t>
      </w:r>
      <w:r w:rsidRPr="002F399F">
        <w:rPr>
          <w:rFonts w:asciiTheme="majorHAnsi" w:hAnsiTheme="majorHAnsi" w:cs="Times New Roman"/>
          <w:sz w:val="24"/>
          <w:szCs w:val="24"/>
        </w:rPr>
        <w:t xml:space="preserve">importantă la </w:t>
      </w:r>
      <w:r w:rsidR="00A53A5A" w:rsidRPr="002F399F">
        <w:rPr>
          <w:rFonts w:asciiTheme="majorHAnsi" w:hAnsiTheme="majorHAnsi" w:cs="Times New Roman"/>
          <w:sz w:val="24"/>
          <w:szCs w:val="24"/>
        </w:rPr>
        <w:t xml:space="preserve"> dezvoltarea culturii or</w:t>
      </w:r>
      <w:r w:rsidR="0052373A">
        <w:rPr>
          <w:rFonts w:asciiTheme="majorHAnsi" w:hAnsiTheme="majorHAnsi" w:cs="Times New Roman"/>
          <w:sz w:val="24"/>
          <w:szCs w:val="24"/>
        </w:rPr>
        <w:t xml:space="preserve">ganizaţionale a universităţii și </w:t>
      </w:r>
      <w:r w:rsidR="00A91B85">
        <w:rPr>
          <w:rFonts w:asciiTheme="majorHAnsi" w:hAnsiTheme="majorHAnsi" w:cs="Times New Roman"/>
          <w:sz w:val="24"/>
          <w:szCs w:val="24"/>
        </w:rPr>
        <w:t>suntem orientați de o mentalitate de creștere</w:t>
      </w:r>
      <w:r w:rsidR="00427A73">
        <w:rPr>
          <w:rFonts w:asciiTheme="majorHAnsi" w:hAnsiTheme="majorHAnsi" w:cs="Times New Roman"/>
          <w:sz w:val="24"/>
          <w:szCs w:val="24"/>
        </w:rPr>
        <w:t xml:space="preserve"> pentru a  genera cunoaștere și </w:t>
      </w:r>
      <w:r w:rsidR="00427A73" w:rsidRPr="00812AEB">
        <w:rPr>
          <w:rFonts w:asciiTheme="majorHAnsi" w:hAnsiTheme="majorHAnsi" w:cs="Times New Roman"/>
          <w:i/>
          <w:sz w:val="24"/>
          <w:szCs w:val="24"/>
        </w:rPr>
        <w:t xml:space="preserve">a oferi </w:t>
      </w:r>
      <w:r w:rsidR="00A91B85" w:rsidRPr="00812AEB">
        <w:rPr>
          <w:rFonts w:asciiTheme="majorHAnsi" w:hAnsiTheme="majorHAnsi" w:cs="Times New Roman"/>
          <w:i/>
          <w:sz w:val="24"/>
          <w:szCs w:val="24"/>
        </w:rPr>
        <w:t xml:space="preserve">şanse tinerilor, de a se forma în domenii </w:t>
      </w:r>
      <w:r w:rsidR="00A91B85" w:rsidRPr="00812AEB">
        <w:rPr>
          <w:rFonts w:asciiTheme="majorHAnsi" w:hAnsiTheme="majorHAnsi" w:cs="Times New Roman"/>
          <w:i/>
          <w:sz w:val="24"/>
          <w:szCs w:val="24"/>
        </w:rPr>
        <w:lastRenderedPageBreak/>
        <w:t>căutate pe piața muncii, de a-şi cultiva spiritul antreprenorial și de a se dezvol</w:t>
      </w:r>
      <w:r w:rsidR="00427A73" w:rsidRPr="00812AEB">
        <w:rPr>
          <w:rFonts w:asciiTheme="majorHAnsi" w:hAnsiTheme="majorHAnsi" w:cs="Times New Roman"/>
          <w:i/>
          <w:sz w:val="24"/>
          <w:szCs w:val="24"/>
        </w:rPr>
        <w:t>ta ca profesioniştişi ca oameni</w:t>
      </w:r>
      <w:r w:rsidR="00427A73">
        <w:rPr>
          <w:rFonts w:asciiTheme="majorHAnsi" w:hAnsiTheme="majorHAnsi" w:cs="Times New Roman"/>
          <w:sz w:val="24"/>
          <w:szCs w:val="24"/>
        </w:rPr>
        <w:t xml:space="preserve">. Din perspectivă prospectivă </w:t>
      </w:r>
      <w:r w:rsidR="00A91B85" w:rsidRPr="00427A73">
        <w:rPr>
          <w:rFonts w:asciiTheme="majorHAnsi" w:hAnsiTheme="majorHAnsi" w:cs="Times New Roman"/>
          <w:sz w:val="24"/>
          <w:szCs w:val="24"/>
        </w:rPr>
        <w:t>urmări</w:t>
      </w:r>
      <w:r w:rsidR="00427A73">
        <w:rPr>
          <w:rFonts w:asciiTheme="majorHAnsi" w:hAnsiTheme="majorHAnsi" w:cs="Times New Roman"/>
          <w:sz w:val="24"/>
          <w:szCs w:val="24"/>
        </w:rPr>
        <w:t>m</w:t>
      </w:r>
      <w:r w:rsidR="00A91B85" w:rsidRPr="00427A73">
        <w:rPr>
          <w:rFonts w:asciiTheme="majorHAnsi" w:hAnsiTheme="majorHAnsi" w:cs="Times New Roman"/>
          <w:sz w:val="24"/>
          <w:szCs w:val="24"/>
        </w:rPr>
        <w:t xml:space="preserve"> să atingem excelența în educaţie</w:t>
      </w:r>
      <w:r w:rsidR="00427A73" w:rsidRPr="00427A73">
        <w:rPr>
          <w:rFonts w:asciiTheme="majorHAnsi" w:hAnsiTheme="majorHAnsi" w:cs="Times New Roman"/>
          <w:sz w:val="24"/>
          <w:szCs w:val="24"/>
        </w:rPr>
        <w:t xml:space="preserve"> </w:t>
      </w:r>
      <w:r w:rsidR="00A91B85" w:rsidRPr="00427A73">
        <w:rPr>
          <w:rFonts w:asciiTheme="majorHAnsi" w:hAnsiTheme="majorHAnsi" w:cs="Times New Roman"/>
          <w:sz w:val="24"/>
          <w:szCs w:val="24"/>
        </w:rPr>
        <w:t>şi cercetare.</w:t>
      </w:r>
    </w:p>
    <w:p w:rsidR="0050461C" w:rsidRPr="0019713B" w:rsidRDefault="00427A73" w:rsidP="00A55590">
      <w:pPr>
        <w:spacing w:line="276" w:lineRule="auto"/>
        <w:ind w:firstLine="360"/>
        <w:jc w:val="both"/>
        <w:rPr>
          <w:rFonts w:asciiTheme="majorHAnsi" w:hAnsiTheme="majorHAnsi" w:cs="Times New Roman"/>
          <w:sz w:val="24"/>
          <w:szCs w:val="24"/>
        </w:rPr>
      </w:pPr>
      <w:r w:rsidRPr="0019713B">
        <w:rPr>
          <w:rFonts w:asciiTheme="majorHAnsi" w:hAnsiTheme="majorHAnsi" w:cs="Times New Roman"/>
          <w:sz w:val="24"/>
          <w:szCs w:val="24"/>
        </w:rPr>
        <w:t xml:space="preserve"> Misiunea FSEPAS, </w:t>
      </w:r>
      <w:r w:rsidR="009F0857" w:rsidRPr="0019713B">
        <w:rPr>
          <w:rFonts w:asciiTheme="majorHAnsi" w:hAnsiTheme="majorHAnsi" w:cs="Times New Roman"/>
          <w:sz w:val="24"/>
          <w:szCs w:val="24"/>
        </w:rPr>
        <w:t xml:space="preserve">se pliază </w:t>
      </w:r>
      <w:r w:rsidR="0050461C" w:rsidRPr="0019713B">
        <w:rPr>
          <w:rFonts w:asciiTheme="majorHAnsi" w:hAnsiTheme="majorHAnsi" w:cs="Times New Roman"/>
          <w:sz w:val="24"/>
          <w:szCs w:val="24"/>
        </w:rPr>
        <w:t>pe dezideratele pe care UAV le-a stabilit pentru următorii 5 ani:</w:t>
      </w:r>
    </w:p>
    <w:p w:rsidR="0050461C" w:rsidRPr="0019713B" w:rsidRDefault="0050461C" w:rsidP="00A55590">
      <w:pPr>
        <w:spacing w:line="276" w:lineRule="auto"/>
        <w:ind w:firstLine="567"/>
        <w:jc w:val="both"/>
        <w:rPr>
          <w:rFonts w:asciiTheme="majorHAnsi" w:hAnsiTheme="majorHAnsi" w:cs="Times New Roman"/>
          <w:i/>
          <w:sz w:val="24"/>
          <w:szCs w:val="24"/>
        </w:rPr>
      </w:pPr>
      <w:r w:rsidRPr="0019713B">
        <w:rPr>
          <w:rFonts w:asciiTheme="majorHAnsi" w:hAnsiTheme="majorHAnsi" w:cs="Times New Roman"/>
          <w:i/>
          <w:sz w:val="24"/>
          <w:szCs w:val="24"/>
        </w:rPr>
        <w:t>- Consolidarea poziției în regiune şi accelerarea ascensiunii în clasamentele naţionaleşi internaționale;</w:t>
      </w:r>
    </w:p>
    <w:p w:rsidR="0050461C" w:rsidRPr="0019713B" w:rsidRDefault="0050461C" w:rsidP="00A55590">
      <w:pPr>
        <w:spacing w:line="276" w:lineRule="auto"/>
        <w:ind w:firstLine="567"/>
        <w:jc w:val="both"/>
        <w:rPr>
          <w:rFonts w:asciiTheme="majorHAnsi" w:hAnsiTheme="majorHAnsi" w:cs="Times New Roman"/>
          <w:i/>
          <w:sz w:val="24"/>
          <w:szCs w:val="24"/>
        </w:rPr>
      </w:pPr>
      <w:r w:rsidRPr="0019713B">
        <w:rPr>
          <w:rFonts w:asciiTheme="majorHAnsi" w:hAnsiTheme="majorHAnsi" w:cs="Times New Roman"/>
          <w:i/>
          <w:sz w:val="24"/>
          <w:szCs w:val="24"/>
        </w:rPr>
        <w:t>- Dezvoltarea unei atitudini proactive pentru a răspunde rapid și eficient nevoilor şi provocărilor de pe piața muncii, asigurând astfel formarea noilor generații de specialişti din diverse domenii, adaptate la cerințele societăţii viitorului;</w:t>
      </w:r>
    </w:p>
    <w:p w:rsidR="0050461C" w:rsidRPr="0019713B" w:rsidRDefault="0050461C" w:rsidP="00A55590">
      <w:pPr>
        <w:spacing w:line="276" w:lineRule="auto"/>
        <w:ind w:firstLine="567"/>
        <w:jc w:val="both"/>
        <w:rPr>
          <w:rFonts w:asciiTheme="majorHAnsi" w:hAnsiTheme="majorHAnsi" w:cs="Times New Roman"/>
          <w:i/>
          <w:sz w:val="24"/>
          <w:szCs w:val="24"/>
        </w:rPr>
      </w:pPr>
      <w:r w:rsidRPr="0019713B">
        <w:rPr>
          <w:rFonts w:asciiTheme="majorHAnsi" w:hAnsiTheme="majorHAnsi" w:cs="Times New Roman"/>
          <w:i/>
          <w:sz w:val="24"/>
          <w:szCs w:val="24"/>
        </w:rPr>
        <w:t>- Conceperea unor programe pentru cei care doresc să beneficieze de o educaţie continuă de tipul,</w:t>
      </w:r>
      <w:r w:rsidR="0019713B" w:rsidRPr="0019713B">
        <w:rPr>
          <w:rFonts w:asciiTheme="majorHAnsi" w:hAnsiTheme="majorHAnsi" w:cs="Times New Roman"/>
          <w:i/>
          <w:sz w:val="24"/>
          <w:szCs w:val="24"/>
        </w:rPr>
        <w:t xml:space="preserve"> </w:t>
      </w:r>
      <w:r w:rsidRPr="0019713B">
        <w:rPr>
          <w:rFonts w:asciiTheme="majorHAnsi" w:hAnsiTheme="majorHAnsi" w:cs="Times New Roman"/>
          <w:i/>
          <w:sz w:val="24"/>
          <w:szCs w:val="24"/>
        </w:rPr>
        <w:t>,longlifelearning", contribuind astfel la creşterea calității vieţii; Conectarea la lumea academică internațională, devenind parte a Reţelei</w:t>
      </w:r>
      <w:r w:rsidR="0019713B" w:rsidRPr="0019713B">
        <w:rPr>
          <w:rFonts w:asciiTheme="majorHAnsi" w:hAnsiTheme="majorHAnsi" w:cs="Times New Roman"/>
          <w:i/>
          <w:sz w:val="24"/>
          <w:szCs w:val="24"/>
        </w:rPr>
        <w:t xml:space="preserve"> </w:t>
      </w:r>
      <w:r w:rsidRPr="0019713B">
        <w:rPr>
          <w:rFonts w:asciiTheme="majorHAnsi" w:hAnsiTheme="majorHAnsi" w:cs="Times New Roman"/>
          <w:i/>
          <w:sz w:val="24"/>
          <w:szCs w:val="24"/>
        </w:rPr>
        <w:t>Universităţilor Europene;</w:t>
      </w:r>
    </w:p>
    <w:p w:rsidR="0050461C" w:rsidRPr="0019713B" w:rsidRDefault="0050461C" w:rsidP="00A55590">
      <w:pPr>
        <w:spacing w:line="276" w:lineRule="auto"/>
        <w:ind w:firstLine="567"/>
        <w:jc w:val="both"/>
        <w:rPr>
          <w:rFonts w:asciiTheme="majorHAnsi" w:hAnsiTheme="majorHAnsi" w:cs="Times New Roman"/>
          <w:i/>
          <w:sz w:val="24"/>
          <w:szCs w:val="24"/>
        </w:rPr>
      </w:pPr>
      <w:r w:rsidRPr="0019713B">
        <w:rPr>
          <w:rFonts w:asciiTheme="majorHAnsi" w:hAnsiTheme="majorHAnsi" w:cs="Times New Roman"/>
          <w:i/>
          <w:sz w:val="24"/>
          <w:szCs w:val="24"/>
        </w:rPr>
        <w:t>- Generarea unei transformări pozitive a societății la toate nivelurile regional, naţional şi global.</w:t>
      </w:r>
    </w:p>
    <w:p w:rsidR="00A53A5A" w:rsidRDefault="00427A73" w:rsidP="00A55590">
      <w:pPr>
        <w:spacing w:line="276" w:lineRule="auto"/>
        <w:ind w:firstLine="360"/>
        <w:jc w:val="both"/>
        <w:rPr>
          <w:rFonts w:asciiTheme="majorHAnsi" w:hAnsiTheme="majorHAnsi" w:cs="Times New Roman"/>
          <w:sz w:val="24"/>
          <w:szCs w:val="24"/>
        </w:rPr>
      </w:pPr>
      <w:r>
        <w:rPr>
          <w:rFonts w:asciiTheme="majorHAnsi" w:hAnsiTheme="majorHAnsi" w:cs="Times New Roman"/>
          <w:sz w:val="24"/>
          <w:szCs w:val="24"/>
        </w:rPr>
        <w:t xml:space="preserve"> </w:t>
      </w:r>
      <w:r w:rsidR="0050461C">
        <w:rPr>
          <w:rFonts w:asciiTheme="majorHAnsi" w:hAnsiTheme="majorHAnsi" w:cs="Times New Roman"/>
          <w:sz w:val="24"/>
          <w:szCs w:val="24"/>
        </w:rPr>
        <w:t xml:space="preserve"> Rolul </w:t>
      </w:r>
      <w:r w:rsidR="0019713B">
        <w:rPr>
          <w:rFonts w:asciiTheme="majorHAnsi" w:hAnsiTheme="majorHAnsi" w:cs="Times New Roman"/>
          <w:sz w:val="24"/>
          <w:szCs w:val="24"/>
        </w:rPr>
        <w:t>F</w:t>
      </w:r>
      <w:r w:rsidR="0050461C">
        <w:rPr>
          <w:rFonts w:asciiTheme="majorHAnsi" w:hAnsiTheme="majorHAnsi" w:cs="Times New Roman"/>
          <w:sz w:val="24"/>
          <w:szCs w:val="24"/>
        </w:rPr>
        <w:t xml:space="preserve">SEPAS </w:t>
      </w:r>
      <w:r w:rsidR="00A53A5A" w:rsidRPr="00E71159">
        <w:rPr>
          <w:rFonts w:asciiTheme="majorHAnsi" w:hAnsiTheme="majorHAnsi" w:cs="Times New Roman"/>
          <w:sz w:val="24"/>
          <w:szCs w:val="24"/>
        </w:rPr>
        <w:t xml:space="preserve">este de a contribui, prin </w:t>
      </w:r>
      <w:r>
        <w:rPr>
          <w:rFonts w:asciiTheme="majorHAnsi" w:hAnsiTheme="majorHAnsi" w:cs="Times New Roman"/>
          <w:sz w:val="24"/>
          <w:szCs w:val="24"/>
        </w:rPr>
        <w:t>calitatea programelor</w:t>
      </w:r>
      <w:r w:rsidR="00A53A5A" w:rsidRPr="00E71159">
        <w:rPr>
          <w:rFonts w:asciiTheme="majorHAnsi" w:hAnsiTheme="majorHAnsi" w:cs="Times New Roman"/>
          <w:sz w:val="24"/>
          <w:szCs w:val="24"/>
        </w:rPr>
        <w:t xml:space="preserve"> de studii pe care le ofer</w:t>
      </w:r>
      <w:r w:rsidR="0050461C">
        <w:rPr>
          <w:rFonts w:asciiTheme="majorHAnsi" w:hAnsiTheme="majorHAnsi" w:cs="Times New Roman"/>
          <w:sz w:val="24"/>
          <w:szCs w:val="24"/>
        </w:rPr>
        <w:t>ă</w:t>
      </w:r>
      <w:r w:rsidR="00A53A5A" w:rsidRPr="00E71159">
        <w:rPr>
          <w:rFonts w:asciiTheme="majorHAnsi" w:hAnsiTheme="majorHAnsi" w:cs="Times New Roman"/>
          <w:sz w:val="24"/>
          <w:szCs w:val="24"/>
        </w:rPr>
        <w:t>, prin proiectele de cercetare-dezvoltare şi prin cele de responsabilitate socială, la formarea iniţială şi continuă a unor specialişti de înaltă calificare şi la avansarea cercetării ştiinţifice în domeniile: psihologie, ştiinţe ale educației și asistență socială.</w:t>
      </w:r>
    </w:p>
    <w:p w:rsidR="00A53A5A" w:rsidRPr="00E71159" w:rsidRDefault="00A53A5A" w:rsidP="00A55590">
      <w:pPr>
        <w:tabs>
          <w:tab w:val="left" w:pos="0"/>
        </w:tabs>
        <w:suppressAutoHyphens/>
        <w:spacing w:line="276" w:lineRule="auto"/>
        <w:ind w:firstLine="567"/>
        <w:jc w:val="both"/>
        <w:rPr>
          <w:rFonts w:asciiTheme="majorHAnsi" w:hAnsiTheme="majorHAnsi" w:cs="Times New Roman"/>
          <w:sz w:val="24"/>
          <w:szCs w:val="24"/>
        </w:rPr>
      </w:pPr>
      <w:r w:rsidRPr="00E71159">
        <w:rPr>
          <w:rFonts w:asciiTheme="majorHAnsi" w:hAnsiTheme="majorHAnsi" w:cs="Times New Roman"/>
          <w:sz w:val="24"/>
          <w:szCs w:val="24"/>
        </w:rPr>
        <w:t>Direcţiile de acţiune sunt în concordanţă cu misiunea asumată şi cu cerinţele cuprinse în metodologia de evaluare a programelor de studii de către Agenţia Română de Asigurare a Calităţii în Învăţământul Superior (ARACIS) precum:</w:t>
      </w:r>
    </w:p>
    <w:p w:rsidR="00A53A5A" w:rsidRPr="00E71159" w:rsidRDefault="00A53A5A" w:rsidP="00A55590">
      <w:pPr>
        <w:numPr>
          <w:ilvl w:val="0"/>
          <w:numId w:val="12"/>
        </w:numPr>
        <w:tabs>
          <w:tab w:val="left" w:pos="709"/>
        </w:tabs>
        <w:suppressAutoHyphens/>
        <w:autoSpaceDE/>
        <w:autoSpaceDN/>
        <w:spacing w:line="276" w:lineRule="auto"/>
        <w:ind w:left="709" w:hanging="142"/>
        <w:jc w:val="both"/>
        <w:rPr>
          <w:rFonts w:asciiTheme="majorHAnsi" w:hAnsiTheme="majorHAnsi" w:cs="Times New Roman"/>
          <w:sz w:val="24"/>
          <w:szCs w:val="24"/>
        </w:rPr>
      </w:pPr>
      <w:r w:rsidRPr="00E71159">
        <w:rPr>
          <w:rFonts w:asciiTheme="majorHAnsi" w:hAnsiTheme="majorHAnsi" w:cs="Times New Roman"/>
          <w:sz w:val="24"/>
          <w:szCs w:val="24"/>
        </w:rPr>
        <w:t xml:space="preserve">formarea iniţială a viitorilor specialişti în </w:t>
      </w:r>
      <w:r w:rsidRPr="00E71159">
        <w:rPr>
          <w:rFonts w:asciiTheme="majorHAnsi" w:hAnsiTheme="majorHAnsi" w:cs="Times New Roman"/>
          <w:i/>
          <w:sz w:val="24"/>
          <w:szCs w:val="24"/>
        </w:rPr>
        <w:t xml:space="preserve">Psihologie </w:t>
      </w:r>
      <w:r w:rsidRPr="00E71159">
        <w:rPr>
          <w:rFonts w:asciiTheme="majorHAnsi" w:hAnsiTheme="majorHAnsi" w:cs="Times New Roman"/>
          <w:sz w:val="24"/>
          <w:szCs w:val="24"/>
        </w:rPr>
        <w:t xml:space="preserve">şi </w:t>
      </w:r>
      <w:r w:rsidRPr="00E71159">
        <w:rPr>
          <w:rFonts w:asciiTheme="majorHAnsi" w:hAnsiTheme="majorHAnsi" w:cs="Times New Roman"/>
          <w:i/>
          <w:sz w:val="24"/>
          <w:szCs w:val="24"/>
        </w:rPr>
        <w:t>Asistenţă socială;</w:t>
      </w:r>
    </w:p>
    <w:p w:rsidR="00A53A5A" w:rsidRPr="00E71159" w:rsidRDefault="00A53A5A" w:rsidP="00A55590">
      <w:pPr>
        <w:numPr>
          <w:ilvl w:val="0"/>
          <w:numId w:val="12"/>
        </w:numPr>
        <w:tabs>
          <w:tab w:val="left" w:pos="709"/>
        </w:tabs>
        <w:suppressAutoHyphens/>
        <w:autoSpaceDE/>
        <w:autoSpaceDN/>
        <w:spacing w:line="276" w:lineRule="auto"/>
        <w:ind w:left="709" w:hanging="142"/>
        <w:jc w:val="both"/>
        <w:rPr>
          <w:rFonts w:asciiTheme="majorHAnsi" w:hAnsiTheme="majorHAnsi" w:cs="Times New Roman"/>
          <w:sz w:val="24"/>
          <w:szCs w:val="24"/>
        </w:rPr>
      </w:pPr>
      <w:r w:rsidRPr="00E71159">
        <w:rPr>
          <w:rFonts w:asciiTheme="majorHAnsi" w:hAnsiTheme="majorHAnsi" w:cs="Times New Roman"/>
          <w:sz w:val="24"/>
          <w:szCs w:val="24"/>
        </w:rPr>
        <w:t xml:space="preserve">formarea iniţială a cadrelor didactice prin dezvoltarea competenţelor profesionale şi transversale ale studenţilor de la specializările </w:t>
      </w:r>
      <w:r w:rsidRPr="00E71159">
        <w:rPr>
          <w:rFonts w:asciiTheme="majorHAnsi" w:hAnsiTheme="majorHAnsi" w:cs="Times New Roman"/>
          <w:i/>
          <w:sz w:val="24"/>
          <w:szCs w:val="24"/>
        </w:rPr>
        <w:t xml:space="preserve">Pedagogia învățământului primar și preșcolar </w:t>
      </w:r>
      <w:r w:rsidRPr="00E71159">
        <w:rPr>
          <w:rFonts w:asciiTheme="majorHAnsi" w:hAnsiTheme="majorHAnsi" w:cs="Times New Roman"/>
          <w:sz w:val="24"/>
          <w:szCs w:val="24"/>
        </w:rPr>
        <w:t xml:space="preserve">și </w:t>
      </w:r>
      <w:r w:rsidRPr="00E71159">
        <w:rPr>
          <w:rFonts w:asciiTheme="majorHAnsi" w:hAnsiTheme="majorHAnsi" w:cs="Times New Roman"/>
          <w:i/>
          <w:sz w:val="24"/>
          <w:szCs w:val="24"/>
        </w:rPr>
        <w:t>Psihopedagogie specială;</w:t>
      </w:r>
    </w:p>
    <w:p w:rsidR="00A53A5A" w:rsidRPr="00E71159" w:rsidRDefault="00A53A5A" w:rsidP="00A55590">
      <w:pPr>
        <w:numPr>
          <w:ilvl w:val="0"/>
          <w:numId w:val="12"/>
        </w:numPr>
        <w:tabs>
          <w:tab w:val="left" w:pos="709"/>
        </w:tabs>
        <w:suppressAutoHyphens/>
        <w:autoSpaceDE/>
        <w:autoSpaceDN/>
        <w:spacing w:line="276" w:lineRule="auto"/>
        <w:ind w:left="709" w:hanging="142"/>
        <w:jc w:val="both"/>
        <w:rPr>
          <w:rFonts w:asciiTheme="majorHAnsi" w:hAnsiTheme="majorHAnsi" w:cs="Times New Roman"/>
          <w:sz w:val="24"/>
          <w:szCs w:val="24"/>
        </w:rPr>
      </w:pPr>
      <w:r w:rsidRPr="00E71159">
        <w:rPr>
          <w:rFonts w:asciiTheme="majorHAnsi" w:hAnsiTheme="majorHAnsi" w:cs="Times New Roman"/>
          <w:sz w:val="24"/>
          <w:szCs w:val="24"/>
        </w:rPr>
        <w:t>formarea continuă a specialiştilor în domeniul ştiinţelor educaţiei, psihologiei şi asistenţei sociale care să fie deschişi spre cunoaştere şi spre mobilitate profesională;</w:t>
      </w:r>
    </w:p>
    <w:p w:rsidR="00A53A5A" w:rsidRPr="00E71159" w:rsidRDefault="00A53A5A" w:rsidP="00A55590">
      <w:pPr>
        <w:numPr>
          <w:ilvl w:val="0"/>
          <w:numId w:val="12"/>
        </w:numPr>
        <w:tabs>
          <w:tab w:val="left" w:pos="709"/>
        </w:tabs>
        <w:suppressAutoHyphens/>
        <w:autoSpaceDE/>
        <w:autoSpaceDN/>
        <w:spacing w:line="276" w:lineRule="auto"/>
        <w:ind w:left="709" w:hanging="142"/>
        <w:jc w:val="both"/>
        <w:rPr>
          <w:rFonts w:asciiTheme="majorHAnsi" w:hAnsiTheme="majorHAnsi" w:cs="Times New Roman"/>
          <w:sz w:val="24"/>
          <w:szCs w:val="24"/>
        </w:rPr>
      </w:pPr>
      <w:r w:rsidRPr="00E71159">
        <w:rPr>
          <w:rFonts w:asciiTheme="majorHAnsi" w:hAnsiTheme="majorHAnsi" w:cs="Times New Roman"/>
          <w:sz w:val="24"/>
          <w:szCs w:val="24"/>
        </w:rPr>
        <w:t>modernizarea şi actualizarea permanentă a programelor de studiu, la nivel de licenţă şi masterat;</w:t>
      </w:r>
    </w:p>
    <w:p w:rsidR="00A53A5A" w:rsidRPr="00E71159" w:rsidRDefault="00A53A5A" w:rsidP="00A55590">
      <w:pPr>
        <w:numPr>
          <w:ilvl w:val="0"/>
          <w:numId w:val="12"/>
        </w:numPr>
        <w:tabs>
          <w:tab w:val="left" w:pos="709"/>
        </w:tabs>
        <w:suppressAutoHyphens/>
        <w:autoSpaceDE/>
        <w:autoSpaceDN/>
        <w:spacing w:line="276" w:lineRule="auto"/>
        <w:ind w:left="709" w:hanging="142"/>
        <w:jc w:val="both"/>
        <w:rPr>
          <w:rFonts w:asciiTheme="majorHAnsi" w:hAnsiTheme="majorHAnsi" w:cs="Times New Roman"/>
          <w:sz w:val="24"/>
          <w:szCs w:val="24"/>
        </w:rPr>
      </w:pPr>
      <w:r w:rsidRPr="00E71159">
        <w:rPr>
          <w:rFonts w:asciiTheme="majorHAnsi" w:hAnsiTheme="majorHAnsi" w:cs="Times New Roman"/>
          <w:sz w:val="24"/>
          <w:szCs w:val="24"/>
        </w:rPr>
        <w:t>promovarea relaţiilor de colaborare ştiinţifică şi academică cu alte instituţii de învăţământ superior din ţară şi din spaţiul universitar european;</w:t>
      </w:r>
    </w:p>
    <w:p w:rsidR="00A53A5A" w:rsidRDefault="00A53A5A" w:rsidP="00A55590">
      <w:pPr>
        <w:numPr>
          <w:ilvl w:val="0"/>
          <w:numId w:val="12"/>
        </w:numPr>
        <w:tabs>
          <w:tab w:val="left" w:pos="709"/>
        </w:tabs>
        <w:suppressAutoHyphens/>
        <w:autoSpaceDE/>
        <w:autoSpaceDN/>
        <w:spacing w:line="276" w:lineRule="auto"/>
        <w:ind w:left="709" w:hanging="142"/>
        <w:jc w:val="both"/>
        <w:rPr>
          <w:rFonts w:asciiTheme="majorHAnsi" w:hAnsiTheme="majorHAnsi" w:cs="Times New Roman"/>
          <w:sz w:val="24"/>
          <w:szCs w:val="24"/>
        </w:rPr>
      </w:pPr>
      <w:r w:rsidRPr="00E71159">
        <w:rPr>
          <w:rFonts w:asciiTheme="majorHAnsi" w:hAnsiTheme="majorHAnsi" w:cs="Times New Roman"/>
          <w:sz w:val="24"/>
          <w:szCs w:val="24"/>
        </w:rPr>
        <w:t>promovarea unor relaţii de cooperare cu studenţii, cu absolvenţii şi cu mediul socio- economic.</w:t>
      </w:r>
    </w:p>
    <w:p w:rsidR="0050461C" w:rsidRPr="00E71159" w:rsidRDefault="0050461C" w:rsidP="00A55590">
      <w:pPr>
        <w:numPr>
          <w:ilvl w:val="0"/>
          <w:numId w:val="12"/>
        </w:numPr>
        <w:tabs>
          <w:tab w:val="left" w:pos="709"/>
        </w:tabs>
        <w:suppressAutoHyphens/>
        <w:autoSpaceDE/>
        <w:autoSpaceDN/>
        <w:spacing w:line="276" w:lineRule="auto"/>
        <w:ind w:left="709" w:hanging="142"/>
        <w:jc w:val="both"/>
        <w:rPr>
          <w:rFonts w:asciiTheme="majorHAnsi" w:hAnsiTheme="majorHAnsi" w:cs="Times New Roman"/>
          <w:sz w:val="24"/>
          <w:szCs w:val="24"/>
        </w:rPr>
      </w:pPr>
      <w:r>
        <w:rPr>
          <w:rFonts w:asciiTheme="majorHAnsi" w:hAnsiTheme="majorHAnsi" w:cs="Times New Roman"/>
          <w:sz w:val="24"/>
          <w:szCs w:val="24"/>
        </w:rPr>
        <w:t>generarea de transformări pozitive</w:t>
      </w:r>
      <w:r w:rsidR="0019713B">
        <w:rPr>
          <w:rFonts w:asciiTheme="majorHAnsi" w:hAnsiTheme="majorHAnsi" w:cs="Times New Roman"/>
          <w:sz w:val="24"/>
          <w:szCs w:val="24"/>
        </w:rPr>
        <w:t>.</w:t>
      </w:r>
    </w:p>
    <w:p w:rsidR="009468F0" w:rsidRDefault="00A53A5A" w:rsidP="00A55590">
      <w:pPr>
        <w:spacing w:line="276" w:lineRule="auto"/>
        <w:ind w:firstLine="567"/>
        <w:jc w:val="both"/>
        <w:rPr>
          <w:rFonts w:asciiTheme="majorHAnsi" w:hAnsiTheme="majorHAnsi" w:cs="Times New Roman"/>
          <w:sz w:val="24"/>
          <w:szCs w:val="24"/>
        </w:rPr>
      </w:pPr>
      <w:r w:rsidRPr="00E71159">
        <w:rPr>
          <w:rFonts w:asciiTheme="majorHAnsi" w:hAnsiTheme="majorHAnsi" w:cs="Times New Roman"/>
          <w:sz w:val="24"/>
          <w:szCs w:val="24"/>
        </w:rPr>
        <w:t>Prin strategiile de promo</w:t>
      </w:r>
      <w:r w:rsidR="00E735D7">
        <w:rPr>
          <w:rFonts w:asciiTheme="majorHAnsi" w:hAnsiTheme="majorHAnsi" w:cs="Times New Roman"/>
          <w:sz w:val="24"/>
          <w:szCs w:val="24"/>
        </w:rPr>
        <w:t xml:space="preserve">vare, prin adaptare curriculară, </w:t>
      </w:r>
      <w:r w:rsidRPr="00E71159">
        <w:rPr>
          <w:rFonts w:asciiTheme="majorHAnsi" w:hAnsiTheme="majorHAnsi" w:cs="Times New Roman"/>
          <w:sz w:val="24"/>
          <w:szCs w:val="24"/>
        </w:rPr>
        <w:t>o abordare centrata pe student și pe îmbunătățirea calității procesului de formare, facultatea reușeste să atraga și să mențină în prezent un numar de peste 1</w:t>
      </w:r>
      <w:r w:rsidR="00427A73">
        <w:rPr>
          <w:rFonts w:asciiTheme="majorHAnsi" w:hAnsiTheme="majorHAnsi" w:cs="Times New Roman"/>
          <w:sz w:val="24"/>
          <w:szCs w:val="24"/>
        </w:rPr>
        <w:t>200</w:t>
      </w:r>
      <w:r w:rsidRPr="00E71159">
        <w:rPr>
          <w:rFonts w:asciiTheme="majorHAnsi" w:hAnsiTheme="majorHAnsi" w:cs="Times New Roman"/>
          <w:sz w:val="24"/>
          <w:szCs w:val="24"/>
        </w:rPr>
        <w:t xml:space="preserve"> de studenți la programele de studii </w:t>
      </w:r>
      <w:r w:rsidRPr="00E71159">
        <w:rPr>
          <w:rFonts w:asciiTheme="majorHAnsi" w:hAnsiTheme="majorHAnsi" w:cs="Times New Roman"/>
          <w:sz w:val="24"/>
          <w:szCs w:val="24"/>
        </w:rPr>
        <w:lastRenderedPageBreak/>
        <w:t>universitare cu frecvență.</w:t>
      </w:r>
    </w:p>
    <w:p w:rsidR="0081141D" w:rsidRDefault="0081141D" w:rsidP="00A55590">
      <w:pPr>
        <w:spacing w:line="276" w:lineRule="auto"/>
        <w:ind w:firstLine="567"/>
        <w:jc w:val="both"/>
        <w:rPr>
          <w:rFonts w:asciiTheme="majorHAnsi" w:hAnsi="Segoe UI Symbol" w:cs="Segoe UI Symbol"/>
          <w:b/>
        </w:rPr>
      </w:pPr>
    </w:p>
    <w:p w:rsidR="00E735D7" w:rsidRPr="002868B8" w:rsidRDefault="00E735D7" w:rsidP="00A55590">
      <w:pPr>
        <w:spacing w:line="276" w:lineRule="auto"/>
        <w:ind w:firstLine="567"/>
        <w:jc w:val="both"/>
        <w:rPr>
          <w:rFonts w:asciiTheme="majorHAnsi" w:hAnsi="Segoe UI Symbol" w:cs="Segoe UI Symbol"/>
          <w:b/>
        </w:rPr>
      </w:pPr>
      <w:r w:rsidRPr="002868B8">
        <w:rPr>
          <w:rFonts w:asciiTheme="majorHAnsi" w:hAnsi="Segoe UI Symbol" w:cs="Segoe UI Symbol"/>
          <w:b/>
        </w:rPr>
        <w:t>Analiza SWOT</w:t>
      </w:r>
    </w:p>
    <w:tbl>
      <w:tblPr>
        <w:tblStyle w:val="Umbriredeculoaredeschis-Accentuare5"/>
        <w:tblW w:w="9644" w:type="dxa"/>
        <w:tblLook w:val="04A0" w:firstRow="1" w:lastRow="0" w:firstColumn="1" w:lastColumn="0" w:noHBand="0" w:noVBand="1"/>
      </w:tblPr>
      <w:tblGrid>
        <w:gridCol w:w="4822"/>
        <w:gridCol w:w="4822"/>
      </w:tblGrid>
      <w:tr w:rsidR="00E735D7" w:rsidRPr="002868B8" w:rsidTr="009206EA">
        <w:trPr>
          <w:cnfStyle w:val="100000000000" w:firstRow="1" w:lastRow="0" w:firstColumn="0" w:lastColumn="0" w:oddVBand="0" w:evenVBand="0" w:oddHBand="0"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4822" w:type="dxa"/>
          </w:tcPr>
          <w:p w:rsidR="00E735D7" w:rsidRPr="002868B8" w:rsidRDefault="00E735D7" w:rsidP="00A55590">
            <w:pPr>
              <w:spacing w:line="276" w:lineRule="auto"/>
              <w:jc w:val="both"/>
              <w:rPr>
                <w:rFonts w:asciiTheme="majorHAnsi" w:hAnsiTheme="majorHAnsi" w:cs="Segoe UI Symbol"/>
                <w:color w:val="auto"/>
              </w:rPr>
            </w:pPr>
            <w:r w:rsidRPr="002868B8">
              <w:rPr>
                <w:rFonts w:asciiTheme="majorHAnsi" w:hAnsiTheme="majorHAnsi" w:cs="Segoe UI Symbol"/>
                <w:color w:val="auto"/>
              </w:rPr>
              <w:t>Puncte tari:</w:t>
            </w:r>
          </w:p>
          <w:p w:rsidR="00E735D7" w:rsidRPr="002868B8" w:rsidRDefault="00E735D7" w:rsidP="00A55590">
            <w:pPr>
              <w:spacing w:line="276" w:lineRule="auto"/>
              <w:jc w:val="both"/>
              <w:rPr>
                <w:rFonts w:asciiTheme="majorHAnsi" w:hAnsiTheme="majorHAnsi" w:cs="Times New Roman"/>
                <w:b w:val="0"/>
                <w:color w:val="auto"/>
              </w:rPr>
            </w:pPr>
            <w:r w:rsidRPr="002868B8">
              <w:rPr>
                <w:rFonts w:asciiTheme="majorHAnsi" w:hAnsiTheme="majorHAnsi" w:cs="Times New Roman"/>
                <w:b w:val="0"/>
                <w:color w:val="auto"/>
              </w:rPr>
              <w:t>O facultate tânără, dinamică, consacrată la nivel național cu un mare potential de dezvoltare;</w:t>
            </w:r>
          </w:p>
          <w:p w:rsidR="00E735D7" w:rsidRPr="002868B8" w:rsidRDefault="00E735D7" w:rsidP="00A55590">
            <w:pPr>
              <w:spacing w:line="276" w:lineRule="auto"/>
              <w:jc w:val="both"/>
              <w:rPr>
                <w:rFonts w:asciiTheme="majorHAnsi" w:hAnsiTheme="majorHAnsi" w:cs="Times New Roman"/>
                <w:b w:val="0"/>
                <w:color w:val="auto"/>
              </w:rPr>
            </w:pPr>
            <w:r w:rsidRPr="002868B8">
              <w:rPr>
                <w:rFonts w:asciiTheme="majorHAnsi" w:hAnsiTheme="majorHAnsi" w:cs="Times New Roman"/>
                <w:b w:val="0"/>
                <w:color w:val="auto"/>
              </w:rPr>
              <w:t xml:space="preserve">Cadre didactice înalt calificate, cu o viziune interactivă în abordarea </w:t>
            </w:r>
            <w:r w:rsidR="00331946" w:rsidRPr="002868B8">
              <w:rPr>
                <w:rFonts w:asciiTheme="majorHAnsi" w:hAnsiTheme="majorHAnsi" w:cs="Times New Roman"/>
                <w:b w:val="0"/>
                <w:color w:val="auto"/>
              </w:rPr>
              <w:t>procesului didactic și o abordare constructivistă a cunoașterii;</w:t>
            </w:r>
          </w:p>
          <w:p w:rsidR="00331946" w:rsidRPr="002868B8" w:rsidRDefault="00331946" w:rsidP="00A55590">
            <w:pPr>
              <w:spacing w:line="276" w:lineRule="auto"/>
              <w:jc w:val="both"/>
              <w:rPr>
                <w:rFonts w:asciiTheme="majorHAnsi" w:hAnsiTheme="majorHAnsi" w:cs="Times New Roman"/>
                <w:b w:val="0"/>
                <w:color w:val="auto"/>
              </w:rPr>
            </w:pPr>
            <w:r w:rsidRPr="002868B8">
              <w:rPr>
                <w:rFonts w:asciiTheme="majorHAnsi" w:hAnsiTheme="majorHAnsi" w:cs="Times New Roman"/>
                <w:b w:val="0"/>
                <w:color w:val="auto"/>
              </w:rPr>
              <w:t>Atragerea unor cadre didactice tinere din rândul absolvenților FSEPAS;</w:t>
            </w:r>
          </w:p>
          <w:p w:rsidR="00331946" w:rsidRPr="002868B8" w:rsidRDefault="00331946" w:rsidP="00A55590">
            <w:pPr>
              <w:spacing w:line="276" w:lineRule="auto"/>
              <w:jc w:val="both"/>
              <w:rPr>
                <w:rFonts w:asciiTheme="majorHAnsi" w:hAnsiTheme="majorHAnsi" w:cs="Times New Roman"/>
                <w:b w:val="0"/>
                <w:color w:val="auto"/>
              </w:rPr>
            </w:pPr>
            <w:r w:rsidRPr="002868B8">
              <w:rPr>
                <w:rFonts w:asciiTheme="majorHAnsi" w:hAnsiTheme="majorHAnsi" w:cs="Times New Roman"/>
                <w:b w:val="0"/>
                <w:color w:val="auto"/>
              </w:rPr>
              <w:t>O</w:t>
            </w:r>
            <w:r w:rsidR="00DD52B7" w:rsidRPr="002868B8">
              <w:rPr>
                <w:rFonts w:asciiTheme="majorHAnsi" w:hAnsiTheme="majorHAnsi" w:cs="Times New Roman"/>
                <w:b w:val="0"/>
                <w:color w:val="auto"/>
              </w:rPr>
              <w:t>f</w:t>
            </w:r>
            <w:r w:rsidRPr="002868B8">
              <w:rPr>
                <w:rFonts w:asciiTheme="majorHAnsi" w:hAnsiTheme="majorHAnsi" w:cs="Times New Roman"/>
                <w:b w:val="0"/>
                <w:color w:val="auto"/>
              </w:rPr>
              <w:t>erirea oportunităților de dezvoltare în carieră</w:t>
            </w:r>
            <w:r w:rsidR="00DD52B7" w:rsidRPr="002868B8">
              <w:rPr>
                <w:rFonts w:asciiTheme="majorHAnsi" w:hAnsiTheme="majorHAnsi" w:cs="Times New Roman"/>
                <w:b w:val="0"/>
                <w:color w:val="auto"/>
              </w:rPr>
              <w:t xml:space="preserve"> prin munca în echipe și proiecte;</w:t>
            </w:r>
          </w:p>
          <w:p w:rsidR="00E735D7" w:rsidRPr="002868B8" w:rsidRDefault="00E735D7" w:rsidP="00A55590">
            <w:pPr>
              <w:spacing w:line="276" w:lineRule="auto"/>
              <w:jc w:val="both"/>
              <w:rPr>
                <w:rFonts w:asciiTheme="majorHAnsi" w:hAnsiTheme="majorHAnsi" w:cs="Times New Roman"/>
                <w:b w:val="0"/>
                <w:color w:val="auto"/>
              </w:rPr>
            </w:pPr>
            <w:r w:rsidRPr="002868B8">
              <w:rPr>
                <w:rFonts w:asciiTheme="majorHAnsi" w:hAnsiTheme="majorHAnsi" w:cs="Times New Roman"/>
                <w:b w:val="0"/>
                <w:color w:val="auto"/>
              </w:rPr>
              <w:t>Flexibilitate şi capacitate de adaptare rapidă la schimbări</w:t>
            </w:r>
            <w:r w:rsidR="00331946" w:rsidRPr="002868B8">
              <w:rPr>
                <w:rFonts w:asciiTheme="majorHAnsi" w:hAnsiTheme="majorHAnsi" w:cs="Times New Roman"/>
                <w:b w:val="0"/>
                <w:color w:val="auto"/>
              </w:rPr>
              <w:t>;</w:t>
            </w:r>
          </w:p>
          <w:p w:rsidR="001C65DB" w:rsidRPr="002868B8" w:rsidRDefault="00E735D7" w:rsidP="00A55590">
            <w:pPr>
              <w:spacing w:line="276" w:lineRule="auto"/>
              <w:jc w:val="both"/>
              <w:rPr>
                <w:rFonts w:asciiTheme="majorHAnsi" w:hAnsiTheme="majorHAnsi" w:cs="Times New Roman"/>
                <w:b w:val="0"/>
                <w:color w:val="auto"/>
              </w:rPr>
            </w:pPr>
            <w:r w:rsidRPr="002868B8">
              <w:rPr>
                <w:rFonts w:asciiTheme="majorHAnsi" w:hAnsiTheme="majorHAnsi" w:cs="Times New Roman"/>
                <w:b w:val="0"/>
                <w:color w:val="auto"/>
              </w:rPr>
              <w:t>Ofertă curriculară atractivă prin programe educaționale la nivel de licență, masterat şi doctorat care atrag un număr mare de studenți</w:t>
            </w:r>
            <w:r w:rsidR="00DD52B7" w:rsidRPr="002868B8">
              <w:rPr>
                <w:rFonts w:asciiTheme="majorHAnsi" w:hAnsiTheme="majorHAnsi" w:cs="Times New Roman"/>
                <w:b w:val="0"/>
                <w:color w:val="auto"/>
              </w:rPr>
              <w:t>;</w:t>
            </w:r>
          </w:p>
          <w:p w:rsidR="00CF791C" w:rsidRPr="002868B8" w:rsidRDefault="00CF791C" w:rsidP="00A55590">
            <w:pPr>
              <w:spacing w:line="276" w:lineRule="auto"/>
              <w:jc w:val="both"/>
              <w:rPr>
                <w:rFonts w:asciiTheme="majorHAnsi" w:hAnsiTheme="majorHAnsi" w:cs="Times New Roman"/>
                <w:b w:val="0"/>
                <w:color w:val="auto"/>
              </w:rPr>
            </w:pPr>
            <w:r w:rsidRPr="002868B8">
              <w:rPr>
                <w:rFonts w:asciiTheme="majorHAnsi" w:hAnsiTheme="majorHAnsi" w:cs="Times New Roman"/>
                <w:b w:val="0"/>
                <w:color w:val="auto"/>
              </w:rPr>
              <w:t>Buna implicare a studenților FSEPAS în activitățile academice extracurriculare și de voluntariat;</w:t>
            </w:r>
          </w:p>
          <w:p w:rsidR="00DD52B7" w:rsidRPr="002868B8" w:rsidRDefault="00DD52B7" w:rsidP="00A55590">
            <w:pPr>
              <w:spacing w:line="276" w:lineRule="auto"/>
              <w:jc w:val="both"/>
              <w:rPr>
                <w:rFonts w:asciiTheme="majorHAnsi" w:hAnsiTheme="majorHAnsi" w:cs="Times New Roman"/>
                <w:b w:val="0"/>
                <w:color w:val="auto"/>
              </w:rPr>
            </w:pPr>
            <w:r w:rsidRPr="002868B8">
              <w:rPr>
                <w:rFonts w:asciiTheme="majorHAnsi" w:hAnsiTheme="majorHAnsi" w:cs="Times New Roman"/>
                <w:b w:val="0"/>
                <w:color w:val="auto"/>
              </w:rPr>
              <w:t>Organizarea periodică a unor manifestări științiice de nivel național și international cu vizibilitate sub egida centrelor de cercetare din cadrul FSEPAS;</w:t>
            </w:r>
          </w:p>
          <w:p w:rsidR="00E735D7" w:rsidRPr="002868B8" w:rsidRDefault="00E735D7" w:rsidP="00A55590">
            <w:pPr>
              <w:spacing w:line="276" w:lineRule="auto"/>
              <w:jc w:val="both"/>
              <w:rPr>
                <w:rFonts w:asciiTheme="majorHAnsi" w:hAnsiTheme="majorHAnsi" w:cs="Times New Roman"/>
                <w:b w:val="0"/>
                <w:color w:val="auto"/>
              </w:rPr>
            </w:pPr>
            <w:r w:rsidRPr="002868B8">
              <w:rPr>
                <w:rFonts w:asciiTheme="majorHAnsi" w:hAnsiTheme="majorHAnsi" w:cs="Times New Roman"/>
                <w:b w:val="0"/>
                <w:color w:val="auto"/>
              </w:rPr>
              <w:t>Bună colaborare cu instituțiile publice şi mediul privat;</w:t>
            </w:r>
          </w:p>
          <w:p w:rsidR="00DD52B7" w:rsidRPr="002868B8" w:rsidRDefault="00DD52B7" w:rsidP="00A55590">
            <w:pPr>
              <w:spacing w:line="276" w:lineRule="auto"/>
              <w:jc w:val="both"/>
              <w:rPr>
                <w:rFonts w:asciiTheme="majorHAnsi" w:hAnsiTheme="majorHAnsi" w:cs="Times New Roman"/>
                <w:b w:val="0"/>
                <w:color w:val="auto"/>
              </w:rPr>
            </w:pPr>
            <w:r w:rsidRPr="002868B8">
              <w:rPr>
                <w:rFonts w:asciiTheme="majorHAnsi" w:hAnsiTheme="majorHAnsi" w:cs="Times New Roman"/>
                <w:b w:val="0"/>
                <w:color w:val="auto"/>
              </w:rPr>
              <w:t>Bună colaborare cu facultățile de profil din țară și străinătate;</w:t>
            </w:r>
          </w:p>
          <w:p w:rsidR="00E735D7" w:rsidRPr="002868B8" w:rsidRDefault="00E735D7" w:rsidP="00A55590">
            <w:pPr>
              <w:spacing w:line="276" w:lineRule="auto"/>
              <w:jc w:val="both"/>
              <w:rPr>
                <w:rFonts w:asciiTheme="majorHAnsi" w:hAnsiTheme="majorHAnsi" w:cs="Times New Roman"/>
                <w:b w:val="0"/>
                <w:color w:val="auto"/>
              </w:rPr>
            </w:pPr>
            <w:r w:rsidRPr="002868B8">
              <w:rPr>
                <w:rFonts w:asciiTheme="majorHAnsi" w:hAnsiTheme="majorHAnsi" w:cs="Times New Roman"/>
                <w:b w:val="0"/>
                <w:color w:val="auto"/>
              </w:rPr>
              <w:t>Extinderea în mediul preuniversitar, care generează</w:t>
            </w:r>
            <w:r w:rsidR="00331946" w:rsidRPr="002868B8">
              <w:rPr>
                <w:rFonts w:asciiTheme="majorHAnsi" w:hAnsiTheme="majorHAnsi" w:cs="Times New Roman"/>
                <w:b w:val="0"/>
                <w:color w:val="auto"/>
              </w:rPr>
              <w:t xml:space="preserve"> locuri de practică pentru studenții de la programele de studii PIPP și PS din cadrul facultății</w:t>
            </w:r>
            <w:r w:rsidRPr="002868B8">
              <w:rPr>
                <w:rFonts w:asciiTheme="majorHAnsi" w:hAnsiTheme="majorHAnsi" w:cs="Times New Roman"/>
                <w:b w:val="0"/>
                <w:color w:val="auto"/>
              </w:rPr>
              <w:t>;</w:t>
            </w:r>
          </w:p>
          <w:p w:rsidR="00E735D7" w:rsidRPr="002868B8" w:rsidRDefault="00E735D7" w:rsidP="009206EA">
            <w:pPr>
              <w:spacing w:line="276" w:lineRule="auto"/>
              <w:jc w:val="both"/>
              <w:rPr>
                <w:rFonts w:asciiTheme="majorHAnsi" w:hAnsiTheme="majorHAnsi" w:cs="Times New Roman"/>
                <w:b w:val="0"/>
                <w:color w:val="auto"/>
              </w:rPr>
            </w:pPr>
            <w:r w:rsidRPr="002868B8">
              <w:rPr>
                <w:rFonts w:asciiTheme="majorHAnsi" w:hAnsiTheme="majorHAnsi" w:cs="Times New Roman"/>
                <w:b w:val="0"/>
                <w:color w:val="auto"/>
              </w:rPr>
              <w:t>Număr suficient de locuri de cazare în cămine şi</w:t>
            </w:r>
            <w:r w:rsidR="00331946" w:rsidRPr="002868B8">
              <w:rPr>
                <w:rFonts w:asciiTheme="majorHAnsi" w:hAnsiTheme="majorHAnsi" w:cs="Times New Roman"/>
                <w:b w:val="0"/>
                <w:color w:val="auto"/>
              </w:rPr>
              <w:t xml:space="preserve"> </w:t>
            </w:r>
            <w:r w:rsidRPr="002868B8">
              <w:rPr>
                <w:rFonts w:asciiTheme="majorHAnsi" w:hAnsiTheme="majorHAnsi" w:cs="Times New Roman"/>
                <w:b w:val="0"/>
                <w:color w:val="auto"/>
              </w:rPr>
              <w:t>condiţii bune de cazare</w:t>
            </w:r>
            <w:r w:rsidR="001C65DB" w:rsidRPr="002868B8">
              <w:rPr>
                <w:rFonts w:asciiTheme="majorHAnsi" w:hAnsiTheme="majorHAnsi" w:cs="Times New Roman"/>
                <w:b w:val="0"/>
                <w:color w:val="auto"/>
              </w:rPr>
              <w:t>.</w:t>
            </w:r>
          </w:p>
          <w:p w:rsidR="009206EA" w:rsidRPr="002868B8" w:rsidRDefault="009206EA" w:rsidP="009206EA">
            <w:pPr>
              <w:spacing w:line="276" w:lineRule="auto"/>
              <w:jc w:val="both"/>
              <w:rPr>
                <w:rFonts w:asciiTheme="majorHAnsi" w:hAnsiTheme="majorHAnsi" w:cs="Segoe UI Symbol"/>
                <w:b w:val="0"/>
              </w:rPr>
            </w:pPr>
          </w:p>
          <w:p w:rsidR="009206EA" w:rsidRPr="002868B8" w:rsidRDefault="009206EA" w:rsidP="009206EA">
            <w:pPr>
              <w:spacing w:line="276" w:lineRule="auto"/>
              <w:jc w:val="both"/>
              <w:rPr>
                <w:rFonts w:asciiTheme="majorHAnsi" w:hAnsiTheme="majorHAnsi" w:cs="Arial"/>
                <w:color w:val="auto"/>
              </w:rPr>
            </w:pPr>
            <w:r w:rsidRPr="002868B8">
              <w:rPr>
                <w:rFonts w:asciiTheme="majorHAnsi" w:hAnsiTheme="majorHAnsi" w:cs="Segoe UI Symbol"/>
                <w:color w:val="auto"/>
              </w:rPr>
              <w:t>Oportunită</w:t>
            </w:r>
            <w:r w:rsidRPr="002868B8">
              <w:rPr>
                <w:rFonts w:asciiTheme="majorHAnsi" w:hAnsiTheme="majorHAnsi" w:cs="Arial"/>
                <w:color w:val="auto"/>
              </w:rPr>
              <w:t xml:space="preserve">ți: </w:t>
            </w:r>
          </w:p>
          <w:p w:rsidR="009206EA" w:rsidRPr="002868B8" w:rsidRDefault="009206EA" w:rsidP="009206EA">
            <w:pPr>
              <w:spacing w:line="276" w:lineRule="auto"/>
              <w:jc w:val="both"/>
              <w:rPr>
                <w:rFonts w:asciiTheme="majorHAnsi" w:hAnsiTheme="majorHAnsi" w:cs="Times New Roman"/>
                <w:b w:val="0"/>
                <w:color w:val="auto"/>
              </w:rPr>
            </w:pPr>
            <w:r w:rsidRPr="002868B8">
              <w:rPr>
                <w:rFonts w:asciiTheme="majorHAnsi" w:hAnsiTheme="majorHAnsi" w:cs="Times New Roman"/>
                <w:b w:val="0"/>
                <w:color w:val="auto"/>
              </w:rPr>
              <w:t xml:space="preserve">Localizare într-o zonă dezvoltată economic. </w:t>
            </w:r>
          </w:p>
          <w:p w:rsidR="009206EA" w:rsidRPr="002868B8" w:rsidRDefault="009206EA" w:rsidP="009206EA">
            <w:pPr>
              <w:spacing w:line="276" w:lineRule="auto"/>
              <w:jc w:val="both"/>
              <w:rPr>
                <w:rFonts w:asciiTheme="majorHAnsi" w:hAnsiTheme="majorHAnsi" w:cs="Times New Roman"/>
                <w:b w:val="0"/>
                <w:color w:val="auto"/>
              </w:rPr>
            </w:pPr>
            <w:r w:rsidRPr="002868B8">
              <w:rPr>
                <w:rFonts w:asciiTheme="majorHAnsi" w:hAnsiTheme="majorHAnsi" w:cs="Times New Roman"/>
                <w:b w:val="0"/>
                <w:color w:val="auto"/>
              </w:rPr>
              <w:t>Creşterea accesului la educaţie şi cererea crescută pentru forță de muncă înalt calificată generează oportunităţi de creştere a numărului de studenți și a programelor educaționale;</w:t>
            </w:r>
          </w:p>
          <w:p w:rsidR="009206EA" w:rsidRPr="002868B8" w:rsidRDefault="009206EA" w:rsidP="009206EA">
            <w:pPr>
              <w:spacing w:line="276" w:lineRule="auto"/>
              <w:jc w:val="both"/>
              <w:rPr>
                <w:rFonts w:asciiTheme="majorHAnsi" w:hAnsiTheme="majorHAnsi" w:cs="Times New Roman"/>
                <w:b w:val="0"/>
                <w:color w:val="auto"/>
              </w:rPr>
            </w:pPr>
            <w:r w:rsidRPr="002868B8">
              <w:rPr>
                <w:rFonts w:asciiTheme="majorHAnsi" w:hAnsiTheme="majorHAnsi" w:cs="Times New Roman"/>
                <w:b w:val="0"/>
                <w:color w:val="auto"/>
              </w:rPr>
              <w:t>Posibilitatea accesării unor finanţări (europene şi nerambursabilenaţionale);</w:t>
            </w:r>
          </w:p>
          <w:p w:rsidR="009206EA" w:rsidRPr="002868B8" w:rsidRDefault="009206EA" w:rsidP="009206EA">
            <w:pPr>
              <w:spacing w:line="276" w:lineRule="auto"/>
              <w:jc w:val="both"/>
              <w:rPr>
                <w:rFonts w:asciiTheme="majorHAnsi" w:hAnsiTheme="majorHAnsi" w:cs="Times New Roman"/>
                <w:b w:val="0"/>
                <w:color w:val="auto"/>
              </w:rPr>
            </w:pPr>
            <w:r w:rsidRPr="002868B8">
              <w:rPr>
                <w:rFonts w:asciiTheme="majorHAnsi" w:hAnsiTheme="majorHAnsi" w:cs="Times New Roman"/>
                <w:b w:val="0"/>
                <w:color w:val="auto"/>
              </w:rPr>
              <w:lastRenderedPageBreak/>
              <w:t>O bună bază materială, realizată prin atragerea de fonduri, facilităţi moderne de învățare;</w:t>
            </w:r>
          </w:p>
          <w:p w:rsidR="009206EA" w:rsidRPr="002868B8" w:rsidRDefault="009206EA" w:rsidP="009206EA">
            <w:pPr>
              <w:spacing w:line="276" w:lineRule="auto"/>
              <w:jc w:val="both"/>
              <w:rPr>
                <w:rFonts w:asciiTheme="majorHAnsi" w:hAnsiTheme="majorHAnsi" w:cs="Arial"/>
                <w:b w:val="0"/>
                <w:color w:val="auto"/>
              </w:rPr>
            </w:pPr>
            <w:r w:rsidRPr="002868B8">
              <w:rPr>
                <w:rFonts w:asciiTheme="majorHAnsi" w:hAnsiTheme="majorHAnsi" w:cs="Times New Roman"/>
                <w:b w:val="0"/>
                <w:color w:val="auto"/>
              </w:rPr>
              <w:t>Buna colaborare cu mediul preuniversitar.</w:t>
            </w:r>
          </w:p>
          <w:p w:rsidR="009206EA" w:rsidRPr="002868B8" w:rsidRDefault="009206EA" w:rsidP="009206EA">
            <w:pPr>
              <w:spacing w:line="276" w:lineRule="auto"/>
              <w:jc w:val="both"/>
              <w:rPr>
                <w:rFonts w:asciiTheme="majorHAnsi" w:hAnsiTheme="majorHAnsi" w:cs="Segoe UI Symbol"/>
                <w:b w:val="0"/>
              </w:rPr>
            </w:pPr>
          </w:p>
        </w:tc>
        <w:tc>
          <w:tcPr>
            <w:tcW w:w="4822" w:type="dxa"/>
          </w:tcPr>
          <w:p w:rsidR="00E735D7" w:rsidRPr="002868B8" w:rsidRDefault="00E735D7" w:rsidP="00A55590">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Segoe UI Symbol"/>
                <w:color w:val="auto"/>
              </w:rPr>
            </w:pPr>
            <w:r w:rsidRPr="002868B8">
              <w:rPr>
                <w:rFonts w:asciiTheme="majorHAnsi" w:hAnsiTheme="majorHAnsi" w:cs="Segoe UI Symbol"/>
                <w:color w:val="auto"/>
              </w:rPr>
              <w:lastRenderedPageBreak/>
              <w:t>Puncte slabe</w:t>
            </w:r>
            <w:r w:rsidR="00446051" w:rsidRPr="002868B8">
              <w:rPr>
                <w:rFonts w:asciiTheme="majorHAnsi" w:hAnsiTheme="majorHAnsi" w:cs="Segoe UI Symbol"/>
                <w:color w:val="auto"/>
              </w:rPr>
              <w:t>:</w:t>
            </w:r>
          </w:p>
          <w:p w:rsidR="00446051" w:rsidRPr="002868B8" w:rsidRDefault="009D45A1" w:rsidP="00A55590">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color w:val="auto"/>
              </w:rPr>
            </w:pPr>
            <w:r w:rsidRPr="002868B8">
              <w:rPr>
                <w:rFonts w:asciiTheme="majorHAnsi" w:hAnsiTheme="majorHAnsi" w:cs="Times New Roman"/>
                <w:b w:val="0"/>
                <w:color w:val="auto"/>
              </w:rPr>
              <w:t>M</w:t>
            </w:r>
            <w:r w:rsidR="00446051" w:rsidRPr="002868B8">
              <w:rPr>
                <w:rFonts w:asciiTheme="majorHAnsi" w:hAnsiTheme="majorHAnsi" w:cs="Times New Roman"/>
                <w:b w:val="0"/>
                <w:color w:val="auto"/>
              </w:rPr>
              <w:t>etodologii şi</w:t>
            </w:r>
            <w:r w:rsidRPr="002868B8">
              <w:rPr>
                <w:rFonts w:asciiTheme="majorHAnsi" w:hAnsiTheme="majorHAnsi" w:cs="Times New Roman"/>
                <w:b w:val="0"/>
                <w:color w:val="auto"/>
              </w:rPr>
              <w:t xml:space="preserve"> </w:t>
            </w:r>
            <w:r w:rsidR="00446051" w:rsidRPr="002868B8">
              <w:rPr>
                <w:rFonts w:asciiTheme="majorHAnsi" w:hAnsiTheme="majorHAnsi" w:cs="Times New Roman"/>
                <w:b w:val="0"/>
                <w:color w:val="auto"/>
              </w:rPr>
              <w:t>proceduri neactualizate şi/sau care trebuie îmbunătățite;</w:t>
            </w:r>
          </w:p>
          <w:p w:rsidR="00446051" w:rsidRPr="002868B8" w:rsidRDefault="00446051" w:rsidP="00A55590">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color w:val="auto"/>
              </w:rPr>
            </w:pPr>
            <w:r w:rsidRPr="002868B8">
              <w:rPr>
                <w:rFonts w:asciiTheme="majorHAnsi" w:hAnsiTheme="majorHAnsi" w:cs="Times New Roman"/>
                <w:b w:val="0"/>
                <w:color w:val="auto"/>
              </w:rPr>
              <w:t>Încă destul de mu</w:t>
            </w:r>
            <w:r w:rsidR="009D45A1" w:rsidRPr="002868B8">
              <w:rPr>
                <w:rFonts w:asciiTheme="majorHAnsi" w:hAnsiTheme="majorHAnsi" w:cs="Times New Roman"/>
                <w:b w:val="0"/>
                <w:color w:val="auto"/>
              </w:rPr>
              <w:t>lte probleme cu Platforma SUMS;</w:t>
            </w:r>
          </w:p>
          <w:p w:rsidR="00446051" w:rsidRPr="002868B8" w:rsidRDefault="00CF791C" w:rsidP="00A55590">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color w:val="auto"/>
              </w:rPr>
            </w:pPr>
            <w:r w:rsidRPr="002868B8">
              <w:rPr>
                <w:rFonts w:asciiTheme="majorHAnsi" w:hAnsiTheme="majorHAnsi" w:cs="Times New Roman"/>
                <w:b w:val="0"/>
                <w:color w:val="auto"/>
              </w:rPr>
              <w:t>În carul DPPAS</w:t>
            </w:r>
            <w:r w:rsidR="009D45A1" w:rsidRPr="002868B8">
              <w:rPr>
                <w:rFonts w:asciiTheme="majorHAnsi" w:hAnsiTheme="majorHAnsi" w:cs="Times New Roman"/>
                <w:b w:val="0"/>
                <w:color w:val="auto"/>
              </w:rPr>
              <w:t xml:space="preserve"> avem</w:t>
            </w:r>
            <w:r w:rsidR="00446051" w:rsidRPr="002868B8">
              <w:rPr>
                <w:rFonts w:asciiTheme="majorHAnsi" w:hAnsiTheme="majorHAnsi" w:cs="Times New Roman"/>
                <w:b w:val="0"/>
                <w:color w:val="auto"/>
              </w:rPr>
              <w:t xml:space="preserve"> programe de studii într-o limbă străină;</w:t>
            </w:r>
          </w:p>
          <w:p w:rsidR="00446051" w:rsidRPr="002868B8" w:rsidRDefault="00446051" w:rsidP="00A55590">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color w:val="auto"/>
              </w:rPr>
            </w:pPr>
            <w:r w:rsidRPr="002868B8">
              <w:rPr>
                <w:rFonts w:asciiTheme="majorHAnsi" w:hAnsiTheme="majorHAnsi" w:cs="Times New Roman"/>
                <w:b w:val="0"/>
                <w:color w:val="auto"/>
              </w:rPr>
              <w:t>Slabă vizibilitate în rankingurile</w:t>
            </w:r>
            <w:r w:rsidR="009D45A1" w:rsidRPr="002868B8">
              <w:rPr>
                <w:rFonts w:asciiTheme="majorHAnsi" w:hAnsiTheme="majorHAnsi" w:cs="Times New Roman"/>
                <w:b w:val="0"/>
                <w:color w:val="auto"/>
              </w:rPr>
              <w:t xml:space="preserve"> </w:t>
            </w:r>
            <w:r w:rsidRPr="002868B8">
              <w:rPr>
                <w:rFonts w:asciiTheme="majorHAnsi" w:hAnsiTheme="majorHAnsi" w:cs="Times New Roman"/>
                <w:b w:val="0"/>
                <w:color w:val="auto"/>
              </w:rPr>
              <w:t>internaţionale;</w:t>
            </w:r>
          </w:p>
          <w:p w:rsidR="001C65DB" w:rsidRPr="002868B8" w:rsidRDefault="001C65DB" w:rsidP="00A55590">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color w:val="auto"/>
              </w:rPr>
            </w:pPr>
            <w:r w:rsidRPr="002868B8">
              <w:rPr>
                <w:rFonts w:asciiTheme="majorHAnsi" w:hAnsiTheme="majorHAnsi" w:cs="Times New Roman"/>
                <w:b w:val="0"/>
                <w:color w:val="auto"/>
              </w:rPr>
              <w:t xml:space="preserve">Colectiv de  cadre  didactice redus numeric </w:t>
            </w:r>
            <w:r w:rsidR="00446051" w:rsidRPr="002868B8">
              <w:rPr>
                <w:rFonts w:asciiTheme="majorHAnsi" w:hAnsiTheme="majorHAnsi" w:cs="Times New Roman"/>
                <w:b w:val="0"/>
                <w:color w:val="auto"/>
              </w:rPr>
              <w:t>care poate crea blocaje ale activităţii</w:t>
            </w:r>
            <w:r w:rsidRPr="002868B8">
              <w:rPr>
                <w:rFonts w:asciiTheme="majorHAnsi" w:hAnsiTheme="majorHAnsi" w:cs="Times New Roman"/>
                <w:b w:val="0"/>
                <w:color w:val="auto"/>
              </w:rPr>
              <w:t>;</w:t>
            </w:r>
          </w:p>
          <w:p w:rsidR="00446051" w:rsidRPr="002868B8" w:rsidRDefault="001C65DB" w:rsidP="00A55590">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color w:val="auto"/>
              </w:rPr>
            </w:pPr>
            <w:r w:rsidRPr="002868B8">
              <w:rPr>
                <w:rFonts w:asciiTheme="majorHAnsi" w:hAnsiTheme="majorHAnsi" w:cs="Times New Roman"/>
                <w:b w:val="0"/>
                <w:color w:val="auto"/>
              </w:rPr>
              <w:t>Nivel scăzut de digitalizare a</w:t>
            </w:r>
            <w:r w:rsidR="00CF791C" w:rsidRPr="002868B8">
              <w:rPr>
                <w:rFonts w:asciiTheme="majorHAnsi" w:hAnsiTheme="majorHAnsi" w:cs="Times New Roman"/>
                <w:b w:val="0"/>
                <w:color w:val="auto"/>
              </w:rPr>
              <w:t>l</w:t>
            </w:r>
            <w:r w:rsidRPr="002868B8">
              <w:rPr>
                <w:rFonts w:asciiTheme="majorHAnsi" w:hAnsiTheme="majorHAnsi" w:cs="Times New Roman"/>
                <w:b w:val="0"/>
                <w:color w:val="auto"/>
              </w:rPr>
              <w:t xml:space="preserve"> procesului de învățământ;</w:t>
            </w:r>
          </w:p>
          <w:p w:rsidR="001C65DB" w:rsidRPr="002868B8" w:rsidRDefault="001C65DB" w:rsidP="009206E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color w:val="auto"/>
              </w:rPr>
            </w:pPr>
            <w:r w:rsidRPr="002868B8">
              <w:rPr>
                <w:rFonts w:asciiTheme="majorHAnsi" w:hAnsiTheme="majorHAnsi" w:cs="Times New Roman"/>
                <w:b w:val="0"/>
                <w:color w:val="auto"/>
              </w:rPr>
              <w:t>Resurse materiale și umane insuficiente pentru devoltarea centrelor e cercetare ale FSEPAS;</w:t>
            </w:r>
          </w:p>
          <w:p w:rsidR="002868B8" w:rsidRPr="002868B8" w:rsidRDefault="002868B8" w:rsidP="009206E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color w:val="auto"/>
              </w:rPr>
            </w:pPr>
          </w:p>
          <w:p w:rsidR="002868B8" w:rsidRPr="002868B8" w:rsidRDefault="002868B8" w:rsidP="009206E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color w:val="auto"/>
              </w:rPr>
            </w:pPr>
          </w:p>
          <w:p w:rsidR="002868B8" w:rsidRPr="002868B8" w:rsidRDefault="002868B8" w:rsidP="009206E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color w:val="auto"/>
              </w:rPr>
            </w:pPr>
          </w:p>
          <w:p w:rsidR="002868B8" w:rsidRPr="002868B8" w:rsidRDefault="002868B8" w:rsidP="009206E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color w:val="auto"/>
              </w:rPr>
            </w:pPr>
          </w:p>
          <w:p w:rsidR="002868B8" w:rsidRPr="002868B8" w:rsidRDefault="002868B8" w:rsidP="009206E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color w:val="auto"/>
              </w:rPr>
            </w:pPr>
          </w:p>
          <w:p w:rsidR="002868B8" w:rsidRPr="002868B8" w:rsidRDefault="002868B8" w:rsidP="009206E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color w:val="auto"/>
              </w:rPr>
            </w:pPr>
          </w:p>
          <w:p w:rsidR="002868B8" w:rsidRPr="002868B8" w:rsidRDefault="002868B8" w:rsidP="009206E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color w:val="auto"/>
              </w:rPr>
            </w:pPr>
          </w:p>
          <w:p w:rsidR="002868B8" w:rsidRPr="002868B8" w:rsidRDefault="002868B8" w:rsidP="009206E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color w:val="auto"/>
              </w:rPr>
            </w:pPr>
          </w:p>
          <w:p w:rsidR="002868B8" w:rsidRPr="002868B8" w:rsidRDefault="002868B8" w:rsidP="009206E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color w:val="auto"/>
              </w:rPr>
            </w:pPr>
          </w:p>
          <w:p w:rsidR="002868B8" w:rsidRPr="002868B8" w:rsidRDefault="002868B8" w:rsidP="009206E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color w:val="auto"/>
              </w:rPr>
            </w:pPr>
          </w:p>
          <w:p w:rsidR="002868B8" w:rsidRPr="002868B8" w:rsidRDefault="002868B8" w:rsidP="009206E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color w:val="auto"/>
              </w:rPr>
            </w:pPr>
          </w:p>
          <w:p w:rsidR="002868B8" w:rsidRPr="002868B8" w:rsidRDefault="002868B8" w:rsidP="009206E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color w:val="auto"/>
              </w:rPr>
            </w:pPr>
          </w:p>
          <w:p w:rsidR="002868B8" w:rsidRPr="002868B8" w:rsidRDefault="002868B8" w:rsidP="009206E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color w:val="auto"/>
              </w:rPr>
            </w:pPr>
          </w:p>
          <w:p w:rsidR="002868B8" w:rsidRPr="002868B8" w:rsidRDefault="002868B8" w:rsidP="009206E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color w:val="auto"/>
              </w:rPr>
            </w:pPr>
          </w:p>
          <w:p w:rsidR="002868B8" w:rsidRPr="002868B8" w:rsidRDefault="002868B8" w:rsidP="009206E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color w:val="auto"/>
              </w:rPr>
            </w:pPr>
          </w:p>
          <w:p w:rsidR="002868B8" w:rsidRPr="002868B8" w:rsidRDefault="002868B8" w:rsidP="009206E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color w:val="auto"/>
              </w:rPr>
            </w:pPr>
          </w:p>
          <w:p w:rsidR="002868B8" w:rsidRPr="002868B8" w:rsidRDefault="002868B8" w:rsidP="009206E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color w:val="auto"/>
              </w:rPr>
            </w:pPr>
          </w:p>
          <w:p w:rsidR="002868B8" w:rsidRPr="002868B8" w:rsidRDefault="002868B8" w:rsidP="009206E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color w:val="auto"/>
              </w:rPr>
            </w:pPr>
          </w:p>
          <w:p w:rsidR="002868B8" w:rsidRPr="002868B8" w:rsidRDefault="002868B8" w:rsidP="009206E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color w:val="auto"/>
              </w:rPr>
            </w:pPr>
          </w:p>
          <w:p w:rsidR="002868B8" w:rsidRPr="002868B8" w:rsidRDefault="002868B8" w:rsidP="002868B8">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Segoe UI Symbol"/>
                <w:color w:val="auto"/>
              </w:rPr>
            </w:pPr>
            <w:r w:rsidRPr="002868B8">
              <w:rPr>
                <w:rFonts w:asciiTheme="majorHAnsi" w:hAnsiTheme="majorHAnsi" w:cs="Segoe UI Symbol"/>
                <w:color w:val="auto"/>
              </w:rPr>
              <w:t>Amenințări:</w:t>
            </w:r>
          </w:p>
          <w:p w:rsidR="002868B8" w:rsidRPr="002868B8" w:rsidRDefault="002868B8" w:rsidP="002868B8">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color w:val="auto"/>
              </w:rPr>
            </w:pPr>
            <w:r w:rsidRPr="002868B8">
              <w:rPr>
                <w:rFonts w:asciiTheme="majorHAnsi" w:hAnsiTheme="majorHAnsi" w:cs="Times New Roman"/>
                <w:b w:val="0"/>
                <w:color w:val="auto"/>
              </w:rPr>
              <w:t>Schimbările legislative pot afecta funcționarea și finanţarea facultății;</w:t>
            </w:r>
          </w:p>
          <w:p w:rsidR="002868B8" w:rsidRPr="002868B8" w:rsidRDefault="002868B8" w:rsidP="002868B8">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color w:val="auto"/>
              </w:rPr>
            </w:pPr>
            <w:r w:rsidRPr="002868B8">
              <w:rPr>
                <w:rFonts w:asciiTheme="majorHAnsi" w:hAnsiTheme="majorHAnsi" w:cs="Times New Roman"/>
                <w:b w:val="0"/>
                <w:color w:val="auto"/>
              </w:rPr>
              <w:t>Tendinţa universităţilor mari de a se extinde;</w:t>
            </w:r>
          </w:p>
          <w:p w:rsidR="002868B8" w:rsidRPr="002868B8" w:rsidRDefault="002868B8" w:rsidP="002868B8">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color w:val="auto"/>
              </w:rPr>
            </w:pPr>
            <w:r w:rsidRPr="002868B8">
              <w:rPr>
                <w:rFonts w:asciiTheme="majorHAnsi" w:hAnsiTheme="majorHAnsi" w:cs="Times New Roman"/>
                <w:b w:val="0"/>
                <w:color w:val="auto"/>
              </w:rPr>
              <w:t>Număr redus de locuri cu finanțare bugetară pentru programele de studii din cadrul DPPAS;</w:t>
            </w:r>
          </w:p>
          <w:p w:rsidR="002868B8" w:rsidRPr="002868B8" w:rsidRDefault="002868B8" w:rsidP="002868B8">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color w:val="auto"/>
              </w:rPr>
            </w:pPr>
            <w:r w:rsidRPr="002868B8">
              <w:rPr>
                <w:rFonts w:asciiTheme="majorHAnsi" w:hAnsiTheme="majorHAnsi" w:cs="Times New Roman"/>
                <w:b w:val="0"/>
                <w:color w:val="auto"/>
              </w:rPr>
              <w:t xml:space="preserve">Fluctuaţiile economice pot afecta accesul la finanțare și pot determina o schimbare în </w:t>
            </w:r>
            <w:r w:rsidRPr="002868B8">
              <w:rPr>
                <w:rFonts w:asciiTheme="majorHAnsi" w:hAnsiTheme="majorHAnsi" w:cs="Times New Roman"/>
                <w:b w:val="0"/>
                <w:color w:val="auto"/>
              </w:rPr>
              <w:lastRenderedPageBreak/>
              <w:t>preferinţele şi posibilitățile financiare ale studenţilor;</w:t>
            </w:r>
          </w:p>
          <w:p w:rsidR="002868B8" w:rsidRPr="002868B8" w:rsidRDefault="002868B8" w:rsidP="002868B8">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color w:val="auto"/>
              </w:rPr>
            </w:pPr>
            <w:r w:rsidRPr="002868B8">
              <w:rPr>
                <w:rFonts w:asciiTheme="majorHAnsi" w:hAnsiTheme="majorHAnsi" w:cs="Times New Roman"/>
                <w:b w:val="0"/>
                <w:color w:val="auto"/>
              </w:rPr>
              <w:t>Dinamica demografică a populației şcolare nefavorabilă;</w:t>
            </w:r>
          </w:p>
          <w:p w:rsidR="002868B8" w:rsidRPr="002868B8" w:rsidRDefault="002868B8" w:rsidP="002868B8">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Segoe UI Symbol"/>
                <w:b w:val="0"/>
              </w:rPr>
            </w:pPr>
            <w:r w:rsidRPr="002868B8">
              <w:rPr>
                <w:rFonts w:asciiTheme="majorHAnsi" w:hAnsiTheme="majorHAnsi" w:cs="Times New Roman"/>
                <w:b w:val="0"/>
                <w:color w:val="auto"/>
              </w:rPr>
              <w:t xml:space="preserve">Promovabilitatea scăzută </w:t>
            </w:r>
            <w:r>
              <w:rPr>
                <w:rFonts w:asciiTheme="majorHAnsi" w:hAnsiTheme="majorHAnsi" w:cs="Times New Roman"/>
                <w:b w:val="0"/>
                <w:color w:val="auto"/>
              </w:rPr>
              <w:t>la examenul</w:t>
            </w:r>
            <w:r w:rsidRPr="002868B8">
              <w:rPr>
                <w:rFonts w:asciiTheme="majorHAnsi" w:hAnsiTheme="majorHAnsi" w:cs="Times New Roman"/>
                <w:b w:val="0"/>
                <w:color w:val="auto"/>
              </w:rPr>
              <w:t xml:space="preserve"> de bacalaureat</w:t>
            </w:r>
          </w:p>
        </w:tc>
      </w:tr>
    </w:tbl>
    <w:p w:rsidR="00E735D7" w:rsidRDefault="00E735D7" w:rsidP="00A55590">
      <w:pPr>
        <w:spacing w:line="276" w:lineRule="auto"/>
        <w:ind w:firstLine="567"/>
        <w:jc w:val="both"/>
        <w:rPr>
          <w:rFonts w:asciiTheme="majorHAnsi" w:hAnsi="Segoe UI Symbol" w:cs="Segoe UI Symbol"/>
          <w:color w:val="C00000"/>
          <w:sz w:val="24"/>
          <w:szCs w:val="24"/>
        </w:rPr>
      </w:pPr>
    </w:p>
    <w:p w:rsidR="00BA07E9" w:rsidRDefault="00446051" w:rsidP="00A55590">
      <w:pPr>
        <w:tabs>
          <w:tab w:val="left" w:pos="0"/>
        </w:tabs>
        <w:suppressAutoHyphens/>
        <w:spacing w:line="276" w:lineRule="auto"/>
        <w:jc w:val="both"/>
        <w:rPr>
          <w:rFonts w:asciiTheme="majorHAnsi" w:hAnsiTheme="majorHAnsi" w:cs="Times New Roman"/>
          <w:color w:val="FF0000"/>
          <w:sz w:val="24"/>
          <w:szCs w:val="24"/>
        </w:rPr>
      </w:pPr>
      <w:r>
        <w:rPr>
          <w:rFonts w:asciiTheme="majorHAnsi" w:hAnsiTheme="majorHAnsi" w:cs="Times New Roman"/>
          <w:sz w:val="24"/>
          <w:szCs w:val="24"/>
        </w:rPr>
        <w:tab/>
      </w:r>
      <w:r w:rsidR="00A53A5A" w:rsidRPr="00BA07E9">
        <w:rPr>
          <w:rFonts w:asciiTheme="majorHAnsi" w:hAnsiTheme="majorHAnsi" w:cs="Times New Roman"/>
          <w:sz w:val="24"/>
          <w:szCs w:val="24"/>
        </w:rPr>
        <w:t>Ne propunem ca Facultatea de Științe ale Educației, Psihologie și Asistență Socială din cadrul Universității „Aurel Vlaicu” din Arad să participe la afirmarea universității prin aderarea axoiologică, teleologică și p</w:t>
      </w:r>
      <w:r w:rsidR="00812AEB">
        <w:rPr>
          <w:rFonts w:asciiTheme="majorHAnsi" w:hAnsiTheme="majorHAnsi" w:cs="Times New Roman"/>
          <w:sz w:val="24"/>
          <w:szCs w:val="24"/>
        </w:rPr>
        <w:t>raxiologi</w:t>
      </w:r>
      <w:r w:rsidR="00A55590">
        <w:rPr>
          <w:rFonts w:asciiTheme="majorHAnsi" w:hAnsiTheme="majorHAnsi" w:cs="Times New Roman"/>
          <w:sz w:val="24"/>
          <w:szCs w:val="24"/>
        </w:rPr>
        <w:t>că</w:t>
      </w:r>
      <w:r w:rsidR="00812AEB">
        <w:rPr>
          <w:rFonts w:asciiTheme="majorHAnsi" w:hAnsiTheme="majorHAnsi" w:cs="Times New Roman"/>
          <w:sz w:val="24"/>
          <w:szCs w:val="24"/>
        </w:rPr>
        <w:t xml:space="preserve"> </w:t>
      </w:r>
      <w:r w:rsidR="00A55590">
        <w:rPr>
          <w:rFonts w:asciiTheme="majorHAnsi" w:hAnsiTheme="majorHAnsi" w:cs="Times New Roman"/>
          <w:sz w:val="24"/>
          <w:szCs w:val="24"/>
        </w:rPr>
        <w:t xml:space="preserve">la </w:t>
      </w:r>
      <w:r w:rsidR="00812AEB">
        <w:rPr>
          <w:rFonts w:asciiTheme="majorHAnsi" w:hAnsiTheme="majorHAnsi" w:cs="Times New Roman"/>
          <w:sz w:val="24"/>
          <w:szCs w:val="24"/>
        </w:rPr>
        <w:t>următoarele repere</w:t>
      </w:r>
      <w:r w:rsidR="00A53A5A" w:rsidRPr="00BA07E9">
        <w:rPr>
          <w:rFonts w:asciiTheme="majorHAnsi" w:hAnsiTheme="majorHAnsi" w:cs="Times New Roman"/>
          <w:sz w:val="24"/>
          <w:szCs w:val="24"/>
        </w:rPr>
        <w:t xml:space="preserve">: </w:t>
      </w:r>
    </w:p>
    <w:p w:rsidR="00A53A5A" w:rsidRPr="007833AF" w:rsidRDefault="00A53A5A" w:rsidP="00A55590">
      <w:pPr>
        <w:pStyle w:val="Listparagraf"/>
        <w:numPr>
          <w:ilvl w:val="0"/>
          <w:numId w:val="24"/>
        </w:numPr>
        <w:tabs>
          <w:tab w:val="left" w:pos="0"/>
        </w:tabs>
        <w:suppressAutoHyphens/>
        <w:spacing w:line="276" w:lineRule="auto"/>
        <w:rPr>
          <w:rFonts w:asciiTheme="majorHAnsi" w:hAnsiTheme="majorHAnsi" w:cs="Times New Roman"/>
          <w:sz w:val="24"/>
          <w:szCs w:val="24"/>
        </w:rPr>
      </w:pPr>
      <w:r w:rsidRPr="007833AF">
        <w:rPr>
          <w:rFonts w:asciiTheme="majorHAnsi" w:hAnsiTheme="majorHAnsi" w:cs="Times New Roman"/>
          <w:sz w:val="24"/>
          <w:szCs w:val="24"/>
        </w:rPr>
        <w:t>Consolidarea recunoașterii facultății la nivel local, regional și național ca autentic formator de competențe profesionale și de specialitate în domeniul psihologiei, pedagogiei și asistenței sociale prin programe de formare inițială și continuă și dezvoltarea cunoașterii în domeniu;</w:t>
      </w:r>
    </w:p>
    <w:p w:rsidR="00A53A5A" w:rsidRPr="007833AF" w:rsidRDefault="00A53A5A" w:rsidP="00A55590">
      <w:pPr>
        <w:pStyle w:val="Listparagraf"/>
        <w:numPr>
          <w:ilvl w:val="0"/>
          <w:numId w:val="15"/>
        </w:numPr>
        <w:tabs>
          <w:tab w:val="left" w:pos="0"/>
        </w:tabs>
        <w:suppressAutoHyphens/>
        <w:spacing w:line="276" w:lineRule="auto"/>
        <w:rPr>
          <w:rFonts w:asciiTheme="majorHAnsi" w:hAnsiTheme="majorHAnsi" w:cs="Times New Roman"/>
          <w:sz w:val="24"/>
          <w:szCs w:val="24"/>
        </w:rPr>
      </w:pPr>
      <w:r w:rsidRPr="007833AF">
        <w:rPr>
          <w:rFonts w:asciiTheme="majorHAnsi" w:hAnsiTheme="majorHAnsi" w:cs="Times New Roman"/>
          <w:sz w:val="24"/>
          <w:szCs w:val="24"/>
        </w:rPr>
        <w:t>Promovarea unui proces educațional centrat pe student și dezvoltarea unui curriculum actual, din  aplicativ și interactiv, relevant pentru student și pentru societate;</w:t>
      </w:r>
    </w:p>
    <w:p w:rsidR="00A53A5A" w:rsidRPr="007833AF" w:rsidRDefault="00A53A5A" w:rsidP="00A55590">
      <w:pPr>
        <w:pStyle w:val="Listparagraf"/>
        <w:numPr>
          <w:ilvl w:val="0"/>
          <w:numId w:val="15"/>
        </w:numPr>
        <w:tabs>
          <w:tab w:val="left" w:pos="0"/>
        </w:tabs>
        <w:suppressAutoHyphens/>
        <w:spacing w:line="276" w:lineRule="auto"/>
        <w:rPr>
          <w:rFonts w:asciiTheme="majorHAnsi" w:hAnsiTheme="majorHAnsi" w:cs="Times New Roman"/>
          <w:sz w:val="24"/>
          <w:szCs w:val="24"/>
        </w:rPr>
      </w:pPr>
      <w:r w:rsidRPr="007833AF">
        <w:rPr>
          <w:rFonts w:asciiTheme="majorHAnsi" w:hAnsiTheme="majorHAnsi" w:cs="Times New Roman"/>
          <w:sz w:val="24"/>
          <w:szCs w:val="24"/>
        </w:rPr>
        <w:t>Responsabilizarea facultății în ceea ce priveşte calitatea curriculum-ului, în perspectiva învățării pe tot parcursul vieții;</w:t>
      </w:r>
    </w:p>
    <w:p w:rsidR="00A53A5A" w:rsidRPr="007833AF" w:rsidRDefault="00A53A5A" w:rsidP="00A55590">
      <w:pPr>
        <w:pStyle w:val="Listparagraf"/>
        <w:numPr>
          <w:ilvl w:val="0"/>
          <w:numId w:val="15"/>
        </w:numPr>
        <w:tabs>
          <w:tab w:val="left" w:pos="0"/>
        </w:tabs>
        <w:suppressAutoHyphens/>
        <w:spacing w:line="276" w:lineRule="auto"/>
        <w:rPr>
          <w:rFonts w:asciiTheme="majorHAnsi" w:hAnsiTheme="majorHAnsi" w:cs="Times New Roman"/>
          <w:sz w:val="24"/>
          <w:szCs w:val="24"/>
        </w:rPr>
      </w:pPr>
      <w:r w:rsidRPr="007833AF">
        <w:rPr>
          <w:rFonts w:asciiTheme="majorHAnsi" w:hAnsiTheme="majorHAnsi" w:cs="Times New Roman"/>
          <w:sz w:val="24"/>
          <w:szCs w:val="24"/>
        </w:rPr>
        <w:t>Abordarea cu responsabilitate a cercetării științifice individuală și colectivă pentru creşterea performanței științifice a facultății;</w:t>
      </w:r>
    </w:p>
    <w:p w:rsidR="00A53A5A" w:rsidRPr="007833AF" w:rsidRDefault="00A53A5A" w:rsidP="00A55590">
      <w:pPr>
        <w:pStyle w:val="Listparagraf"/>
        <w:numPr>
          <w:ilvl w:val="0"/>
          <w:numId w:val="15"/>
        </w:numPr>
        <w:tabs>
          <w:tab w:val="left" w:pos="0"/>
        </w:tabs>
        <w:suppressAutoHyphens/>
        <w:spacing w:line="276" w:lineRule="auto"/>
        <w:rPr>
          <w:rFonts w:asciiTheme="majorHAnsi" w:hAnsiTheme="majorHAnsi" w:cs="Times New Roman"/>
          <w:sz w:val="24"/>
          <w:szCs w:val="24"/>
        </w:rPr>
      </w:pPr>
      <w:r w:rsidRPr="007833AF">
        <w:rPr>
          <w:rFonts w:asciiTheme="majorHAnsi" w:hAnsiTheme="majorHAnsi" w:cs="Times New Roman"/>
          <w:sz w:val="24"/>
          <w:szCs w:val="24"/>
        </w:rPr>
        <w:t>Realizarea continuă a procesului de auto-evaluare și evaluare externă pentru toate programele de studiu la nivel de licență și master din cadrul facultății conform standardelor ARACIS;</w:t>
      </w:r>
    </w:p>
    <w:p w:rsidR="00A53A5A" w:rsidRPr="007833AF" w:rsidRDefault="00A53A5A" w:rsidP="00A55590">
      <w:pPr>
        <w:pStyle w:val="Listparagraf"/>
        <w:numPr>
          <w:ilvl w:val="0"/>
          <w:numId w:val="15"/>
        </w:numPr>
        <w:tabs>
          <w:tab w:val="left" w:pos="0"/>
        </w:tabs>
        <w:suppressAutoHyphens/>
        <w:spacing w:line="276" w:lineRule="auto"/>
        <w:rPr>
          <w:rFonts w:asciiTheme="majorHAnsi" w:hAnsiTheme="majorHAnsi" w:cs="Times New Roman"/>
          <w:sz w:val="24"/>
          <w:szCs w:val="24"/>
        </w:rPr>
      </w:pPr>
      <w:r w:rsidRPr="007833AF">
        <w:rPr>
          <w:rFonts w:asciiTheme="majorHAnsi" w:hAnsiTheme="majorHAnsi" w:cs="Times New Roman"/>
          <w:sz w:val="24"/>
          <w:szCs w:val="24"/>
        </w:rPr>
        <w:t>Identificarea și cuantificarea cerințelor sociale locale sau nationale prin orientarea planului de acțiune al facultății pe legătura dintre oferta educațională și nevoile de dezvoltare socială și economică, prin dezvoltarea unui autentic parteneriat cu mediul scio-cultural si economic;</w:t>
      </w:r>
    </w:p>
    <w:p w:rsidR="00A53A5A" w:rsidRPr="007833AF" w:rsidRDefault="00A53A5A" w:rsidP="00A55590">
      <w:pPr>
        <w:pStyle w:val="Listparagraf"/>
        <w:numPr>
          <w:ilvl w:val="0"/>
          <w:numId w:val="15"/>
        </w:numPr>
        <w:tabs>
          <w:tab w:val="left" w:pos="0"/>
        </w:tabs>
        <w:suppressAutoHyphens/>
        <w:spacing w:line="276" w:lineRule="auto"/>
        <w:rPr>
          <w:rFonts w:asciiTheme="majorHAnsi" w:hAnsiTheme="majorHAnsi" w:cs="Times New Roman"/>
          <w:sz w:val="24"/>
          <w:szCs w:val="24"/>
        </w:rPr>
      </w:pPr>
      <w:r w:rsidRPr="007833AF">
        <w:rPr>
          <w:rFonts w:asciiTheme="majorHAnsi" w:hAnsiTheme="majorHAnsi" w:cs="Times New Roman"/>
          <w:sz w:val="24"/>
          <w:szCs w:val="24"/>
        </w:rPr>
        <w:t>lmplementarea calificărilor în învățământul superior și asigurarea condițiilor pentru tranziția de la școală la locul de muncă prin pregătirea practică a studenților corespunzător cadrului calificărilor profesionale.</w:t>
      </w:r>
    </w:p>
    <w:p w:rsidR="00446051" w:rsidRPr="00812AEB" w:rsidRDefault="00446051" w:rsidP="00A55590">
      <w:pPr>
        <w:tabs>
          <w:tab w:val="left" w:pos="0"/>
        </w:tabs>
        <w:suppressAutoHyphens/>
        <w:spacing w:line="276" w:lineRule="auto"/>
        <w:jc w:val="both"/>
        <w:rPr>
          <w:rFonts w:asciiTheme="majorHAnsi" w:hAnsiTheme="majorHAnsi" w:cs="Times New Roman"/>
          <w:sz w:val="28"/>
          <w:szCs w:val="28"/>
        </w:rPr>
      </w:pPr>
    </w:p>
    <w:p w:rsidR="00A53A5A" w:rsidRDefault="00DA0177" w:rsidP="00A55590">
      <w:pPr>
        <w:tabs>
          <w:tab w:val="left" w:pos="0"/>
        </w:tabs>
        <w:suppressAutoHyphens/>
        <w:spacing w:line="276" w:lineRule="auto"/>
        <w:jc w:val="both"/>
        <w:rPr>
          <w:rFonts w:asciiTheme="majorHAnsi" w:hAnsiTheme="majorHAnsi" w:cs="Times New Roman"/>
          <w:sz w:val="28"/>
          <w:szCs w:val="28"/>
        </w:rPr>
      </w:pPr>
      <w:r w:rsidRPr="00812AEB">
        <w:rPr>
          <w:rFonts w:asciiTheme="majorHAnsi" w:hAnsiTheme="majorHAnsi" w:cs="Times New Roman"/>
          <w:sz w:val="28"/>
          <w:szCs w:val="28"/>
        </w:rPr>
        <w:t xml:space="preserve">OBIECTIVE </w:t>
      </w:r>
      <w:r w:rsidR="00A53A5A" w:rsidRPr="00812AEB">
        <w:rPr>
          <w:rFonts w:asciiTheme="majorHAnsi" w:hAnsiTheme="majorHAnsi" w:cs="Times New Roman"/>
          <w:sz w:val="28"/>
          <w:szCs w:val="28"/>
        </w:rPr>
        <w:t xml:space="preserve"> STRATEGICE</w:t>
      </w:r>
    </w:p>
    <w:p w:rsidR="00A55590" w:rsidRPr="00812AEB" w:rsidRDefault="00A55590" w:rsidP="00A55590">
      <w:pPr>
        <w:tabs>
          <w:tab w:val="left" w:pos="0"/>
        </w:tabs>
        <w:suppressAutoHyphens/>
        <w:spacing w:line="276" w:lineRule="auto"/>
        <w:jc w:val="both"/>
        <w:rPr>
          <w:rFonts w:asciiTheme="majorHAnsi" w:hAnsiTheme="majorHAnsi" w:cs="Times New Roman"/>
          <w:sz w:val="28"/>
          <w:szCs w:val="28"/>
        </w:rPr>
      </w:pPr>
    </w:p>
    <w:p w:rsidR="00A53A5A" w:rsidRDefault="00A53A5A" w:rsidP="00A55590">
      <w:pPr>
        <w:tabs>
          <w:tab w:val="left" w:pos="0"/>
        </w:tabs>
        <w:suppressAutoHyphens/>
        <w:spacing w:line="276" w:lineRule="auto"/>
        <w:jc w:val="both"/>
        <w:rPr>
          <w:rFonts w:asciiTheme="majorHAnsi" w:hAnsiTheme="majorHAnsi" w:cs="Times New Roman"/>
          <w:sz w:val="24"/>
          <w:szCs w:val="24"/>
        </w:rPr>
      </w:pPr>
      <w:r w:rsidRPr="00E71159">
        <w:rPr>
          <w:rFonts w:asciiTheme="majorHAnsi" w:hAnsiTheme="majorHAnsi" w:cs="Times New Roman"/>
          <w:sz w:val="24"/>
          <w:szCs w:val="24"/>
        </w:rPr>
        <w:tab/>
        <w:t xml:space="preserve">La baza dezvoltării UAV și a Facultății de Științe ale Educației, Psihologie și Asistență Socială </w:t>
      </w:r>
      <w:r w:rsidR="007833AF">
        <w:rPr>
          <w:rFonts w:asciiTheme="majorHAnsi" w:hAnsiTheme="majorHAnsi" w:cs="Times New Roman"/>
          <w:sz w:val="24"/>
          <w:szCs w:val="24"/>
        </w:rPr>
        <w:t>în perioada următoare sunt precizate următoarele ținte strategice</w:t>
      </w:r>
      <w:r w:rsidRPr="00E71159">
        <w:rPr>
          <w:rFonts w:asciiTheme="majorHAnsi" w:hAnsiTheme="majorHAnsi" w:cs="Times New Roman"/>
          <w:sz w:val="24"/>
          <w:szCs w:val="24"/>
        </w:rPr>
        <w:t>:</w:t>
      </w:r>
    </w:p>
    <w:p w:rsidR="00DA0177" w:rsidRPr="00812AEB" w:rsidRDefault="00DA0177" w:rsidP="00A55590">
      <w:pPr>
        <w:spacing w:line="276" w:lineRule="auto"/>
        <w:ind w:firstLine="567"/>
        <w:jc w:val="both"/>
        <w:rPr>
          <w:rFonts w:asciiTheme="majorHAnsi" w:hAnsiTheme="majorHAnsi" w:cs="Times New Roman"/>
          <w:i/>
          <w:sz w:val="24"/>
          <w:szCs w:val="24"/>
        </w:rPr>
      </w:pPr>
      <w:r w:rsidRPr="00812AEB">
        <w:rPr>
          <w:rFonts w:asciiTheme="majorHAnsi" w:hAnsiTheme="majorHAnsi" w:cs="Times New Roman"/>
          <w:i/>
          <w:sz w:val="24"/>
          <w:szCs w:val="24"/>
        </w:rPr>
        <w:t>1. Management performant, orientat spre oameni</w:t>
      </w:r>
    </w:p>
    <w:p w:rsidR="00DA0177" w:rsidRPr="00812AEB" w:rsidRDefault="00DA0177" w:rsidP="00A55590">
      <w:pPr>
        <w:spacing w:line="276" w:lineRule="auto"/>
        <w:ind w:firstLine="567"/>
        <w:jc w:val="both"/>
        <w:rPr>
          <w:rFonts w:asciiTheme="majorHAnsi" w:hAnsiTheme="majorHAnsi" w:cs="Times New Roman"/>
          <w:i/>
          <w:sz w:val="24"/>
          <w:szCs w:val="24"/>
        </w:rPr>
      </w:pPr>
      <w:r w:rsidRPr="00812AEB">
        <w:rPr>
          <w:rFonts w:asciiTheme="majorHAnsi" w:hAnsiTheme="majorHAnsi" w:cs="Times New Roman"/>
          <w:i/>
          <w:sz w:val="24"/>
          <w:szCs w:val="24"/>
        </w:rPr>
        <w:t>2. Creşterea calității actului educaţional şi consolidarea relațiilor cu studenţii şi absolvenţii UAV</w:t>
      </w:r>
    </w:p>
    <w:p w:rsidR="00DA0177" w:rsidRPr="00812AEB" w:rsidRDefault="00DA0177" w:rsidP="00A55590">
      <w:pPr>
        <w:spacing w:line="276" w:lineRule="auto"/>
        <w:ind w:firstLine="567"/>
        <w:jc w:val="both"/>
        <w:rPr>
          <w:rFonts w:asciiTheme="majorHAnsi" w:hAnsiTheme="majorHAnsi" w:cs="Times New Roman"/>
          <w:i/>
          <w:sz w:val="24"/>
          <w:szCs w:val="24"/>
        </w:rPr>
      </w:pPr>
      <w:r w:rsidRPr="00812AEB">
        <w:rPr>
          <w:rFonts w:asciiTheme="majorHAnsi" w:hAnsiTheme="majorHAnsi" w:cs="Times New Roman"/>
          <w:i/>
          <w:sz w:val="24"/>
          <w:szCs w:val="24"/>
        </w:rPr>
        <w:t>3. Elaborarea unei strategii pentru dezvoltarea componentei preuniversitare a</w:t>
      </w:r>
    </w:p>
    <w:p w:rsidR="00DA0177" w:rsidRPr="00812AEB" w:rsidRDefault="00DA0177" w:rsidP="00A55590">
      <w:pPr>
        <w:spacing w:line="276" w:lineRule="auto"/>
        <w:ind w:firstLine="567"/>
        <w:jc w:val="both"/>
        <w:rPr>
          <w:rFonts w:asciiTheme="majorHAnsi" w:hAnsiTheme="majorHAnsi" w:cs="Times New Roman"/>
          <w:i/>
          <w:sz w:val="24"/>
          <w:szCs w:val="24"/>
        </w:rPr>
      </w:pPr>
      <w:r w:rsidRPr="00812AEB">
        <w:rPr>
          <w:rFonts w:asciiTheme="majorHAnsi" w:hAnsiTheme="majorHAnsi" w:cs="Times New Roman"/>
          <w:i/>
          <w:sz w:val="24"/>
          <w:szCs w:val="24"/>
        </w:rPr>
        <w:lastRenderedPageBreak/>
        <w:t>UAV</w:t>
      </w:r>
    </w:p>
    <w:p w:rsidR="00DA0177" w:rsidRPr="00812AEB" w:rsidRDefault="00DA0177" w:rsidP="00A55590">
      <w:pPr>
        <w:spacing w:line="276" w:lineRule="auto"/>
        <w:ind w:firstLine="567"/>
        <w:jc w:val="both"/>
        <w:rPr>
          <w:rFonts w:asciiTheme="majorHAnsi" w:hAnsiTheme="majorHAnsi" w:cs="Times New Roman"/>
          <w:i/>
          <w:sz w:val="24"/>
          <w:szCs w:val="24"/>
        </w:rPr>
      </w:pPr>
      <w:r w:rsidRPr="00812AEB">
        <w:rPr>
          <w:rFonts w:asciiTheme="majorHAnsi" w:hAnsiTheme="majorHAnsi" w:cs="Times New Roman"/>
          <w:i/>
          <w:sz w:val="24"/>
          <w:szCs w:val="24"/>
        </w:rPr>
        <w:t>4. Îmbunătăţirea cercetării ştiinţifice</w:t>
      </w:r>
      <w:r w:rsidR="00734519" w:rsidRPr="00812AEB">
        <w:rPr>
          <w:rFonts w:asciiTheme="majorHAnsi" w:hAnsiTheme="majorHAnsi" w:cs="Times New Roman"/>
          <w:i/>
          <w:sz w:val="24"/>
          <w:szCs w:val="24"/>
        </w:rPr>
        <w:t xml:space="preserve"> </w:t>
      </w:r>
      <w:r w:rsidRPr="00812AEB">
        <w:rPr>
          <w:rFonts w:asciiTheme="majorHAnsi" w:hAnsiTheme="majorHAnsi" w:cs="Times New Roman"/>
          <w:i/>
          <w:sz w:val="24"/>
          <w:szCs w:val="24"/>
        </w:rPr>
        <w:t>şi a vizibilității academice</w:t>
      </w:r>
    </w:p>
    <w:p w:rsidR="00DA0177" w:rsidRPr="00812AEB" w:rsidRDefault="00DA0177" w:rsidP="00A55590">
      <w:pPr>
        <w:spacing w:line="276" w:lineRule="auto"/>
        <w:ind w:firstLine="567"/>
        <w:jc w:val="both"/>
        <w:rPr>
          <w:rFonts w:asciiTheme="majorHAnsi" w:hAnsiTheme="majorHAnsi" w:cs="Times New Roman"/>
          <w:i/>
          <w:sz w:val="24"/>
          <w:szCs w:val="24"/>
        </w:rPr>
      </w:pPr>
      <w:r w:rsidRPr="00812AEB">
        <w:rPr>
          <w:rFonts w:asciiTheme="majorHAnsi" w:hAnsiTheme="majorHAnsi" w:cs="Times New Roman"/>
          <w:i/>
          <w:sz w:val="24"/>
          <w:szCs w:val="24"/>
        </w:rPr>
        <w:t>5. Dezvoltarea relațiilor internaționale</w:t>
      </w:r>
    </w:p>
    <w:p w:rsidR="00DA0177" w:rsidRPr="00812AEB" w:rsidRDefault="00DA0177" w:rsidP="00A55590">
      <w:pPr>
        <w:spacing w:line="276" w:lineRule="auto"/>
        <w:ind w:firstLine="567"/>
        <w:jc w:val="both"/>
        <w:rPr>
          <w:rFonts w:asciiTheme="majorHAnsi" w:hAnsiTheme="majorHAnsi" w:cs="Times New Roman"/>
          <w:i/>
          <w:sz w:val="24"/>
          <w:szCs w:val="24"/>
        </w:rPr>
      </w:pPr>
      <w:r w:rsidRPr="00812AEB">
        <w:rPr>
          <w:rFonts w:asciiTheme="majorHAnsi" w:hAnsiTheme="majorHAnsi" w:cs="Times New Roman"/>
          <w:i/>
          <w:sz w:val="24"/>
          <w:szCs w:val="24"/>
        </w:rPr>
        <w:t>6. Asigurarea stabilităţii financiare a universităţii</w:t>
      </w:r>
    </w:p>
    <w:p w:rsidR="00DA0177" w:rsidRPr="00812AEB" w:rsidRDefault="00DA0177" w:rsidP="00A55590">
      <w:pPr>
        <w:spacing w:line="276" w:lineRule="auto"/>
        <w:ind w:firstLine="567"/>
        <w:jc w:val="both"/>
        <w:rPr>
          <w:rFonts w:asciiTheme="majorHAnsi" w:hAnsiTheme="majorHAnsi" w:cs="Times New Roman"/>
          <w:i/>
          <w:sz w:val="24"/>
          <w:szCs w:val="24"/>
        </w:rPr>
      </w:pPr>
      <w:r w:rsidRPr="00812AEB">
        <w:rPr>
          <w:rFonts w:asciiTheme="majorHAnsi" w:hAnsiTheme="majorHAnsi" w:cs="Times New Roman"/>
          <w:i/>
          <w:sz w:val="24"/>
          <w:szCs w:val="24"/>
        </w:rPr>
        <w:t xml:space="preserve">7. Formarea unei structuri performante de personal didactic şi administrativ </w:t>
      </w:r>
    </w:p>
    <w:p w:rsidR="00446051" w:rsidRPr="00812AEB" w:rsidRDefault="00DA0177" w:rsidP="00A55590">
      <w:pPr>
        <w:tabs>
          <w:tab w:val="left" w:pos="0"/>
        </w:tabs>
        <w:suppressAutoHyphens/>
        <w:spacing w:line="276" w:lineRule="auto"/>
        <w:rPr>
          <w:rFonts w:asciiTheme="majorHAnsi" w:hAnsiTheme="majorHAnsi" w:cs="Times New Roman"/>
          <w:i/>
          <w:sz w:val="24"/>
          <w:szCs w:val="24"/>
        </w:rPr>
      </w:pPr>
      <w:r w:rsidRPr="00812AEB">
        <w:rPr>
          <w:rFonts w:asciiTheme="majorHAnsi" w:hAnsiTheme="majorHAnsi" w:cs="Times New Roman"/>
          <w:i/>
          <w:sz w:val="24"/>
          <w:szCs w:val="24"/>
        </w:rPr>
        <w:t xml:space="preserve">           8. Un marketing aplicat şi unitar</w:t>
      </w:r>
    </w:p>
    <w:p w:rsidR="00446051" w:rsidRPr="00812AEB" w:rsidRDefault="00446051" w:rsidP="00A55590">
      <w:pPr>
        <w:tabs>
          <w:tab w:val="left" w:pos="0"/>
        </w:tabs>
        <w:suppressAutoHyphens/>
        <w:spacing w:line="276" w:lineRule="auto"/>
        <w:rPr>
          <w:rFonts w:asciiTheme="majorHAnsi" w:hAnsiTheme="majorHAnsi" w:cs="Times New Roman"/>
          <w:sz w:val="28"/>
          <w:szCs w:val="28"/>
        </w:rPr>
      </w:pPr>
    </w:p>
    <w:p w:rsidR="00A53A5A" w:rsidRDefault="00A53A5A" w:rsidP="00A55590">
      <w:pPr>
        <w:tabs>
          <w:tab w:val="left" w:pos="0"/>
        </w:tabs>
        <w:suppressAutoHyphens/>
        <w:spacing w:line="276" w:lineRule="auto"/>
        <w:rPr>
          <w:rFonts w:asciiTheme="majorHAnsi" w:hAnsiTheme="majorHAnsi" w:cs="Times New Roman"/>
          <w:sz w:val="28"/>
          <w:szCs w:val="28"/>
        </w:rPr>
      </w:pPr>
      <w:r w:rsidRPr="00812AEB">
        <w:rPr>
          <w:rFonts w:asciiTheme="majorHAnsi" w:hAnsiTheme="majorHAnsi" w:cs="Times New Roman"/>
          <w:sz w:val="28"/>
          <w:szCs w:val="28"/>
        </w:rPr>
        <w:t>OBIECTIVE MANAGERIALE</w:t>
      </w:r>
    </w:p>
    <w:p w:rsidR="00A55590" w:rsidRPr="00812AEB" w:rsidRDefault="00A55590" w:rsidP="00A55590">
      <w:pPr>
        <w:tabs>
          <w:tab w:val="left" w:pos="0"/>
        </w:tabs>
        <w:suppressAutoHyphens/>
        <w:spacing w:line="276" w:lineRule="auto"/>
        <w:rPr>
          <w:rFonts w:asciiTheme="majorHAnsi" w:hAnsiTheme="majorHAnsi" w:cs="Times New Roman"/>
          <w:sz w:val="28"/>
          <w:szCs w:val="28"/>
        </w:rPr>
      </w:pPr>
    </w:p>
    <w:p w:rsidR="00A53A5A" w:rsidRPr="00E71159" w:rsidRDefault="00446051" w:rsidP="00A55590">
      <w:pPr>
        <w:tabs>
          <w:tab w:val="left" w:pos="0"/>
        </w:tabs>
        <w:suppressAutoHyphens/>
        <w:spacing w:line="276" w:lineRule="auto"/>
        <w:jc w:val="both"/>
        <w:rPr>
          <w:rFonts w:asciiTheme="majorHAnsi" w:hAnsiTheme="majorHAnsi" w:cs="Times New Roman"/>
          <w:sz w:val="24"/>
          <w:szCs w:val="24"/>
        </w:rPr>
      </w:pPr>
      <w:r>
        <w:rPr>
          <w:rFonts w:asciiTheme="majorHAnsi" w:hAnsiTheme="majorHAnsi" w:cs="Times New Roman"/>
          <w:sz w:val="24"/>
          <w:szCs w:val="24"/>
        </w:rPr>
        <w:tab/>
      </w:r>
      <w:r w:rsidR="00A53A5A" w:rsidRPr="00E71159">
        <w:rPr>
          <w:rFonts w:asciiTheme="majorHAnsi" w:hAnsiTheme="majorHAnsi" w:cs="Times New Roman"/>
          <w:sz w:val="24"/>
          <w:szCs w:val="24"/>
        </w:rPr>
        <w:t>Obiectivele manageriale propuse sunt în concordanță cu cele stabilite în programul managerial al Rectorului universității și sunt derivate în obiective specifice Facultății de Științe ale Educației, Psihologie și Asistență Socială care susțin realizarea lor:</w:t>
      </w:r>
    </w:p>
    <w:p w:rsidR="00F50273" w:rsidRPr="00E71159" w:rsidRDefault="00F50273" w:rsidP="00A55590">
      <w:pPr>
        <w:tabs>
          <w:tab w:val="left" w:pos="0"/>
        </w:tabs>
        <w:suppressAutoHyphens/>
        <w:spacing w:line="276" w:lineRule="auto"/>
        <w:jc w:val="both"/>
        <w:rPr>
          <w:rFonts w:asciiTheme="majorHAnsi" w:hAnsiTheme="majorHAnsi" w:cs="Times New Roman"/>
          <w:sz w:val="24"/>
          <w:szCs w:val="24"/>
        </w:rPr>
      </w:pPr>
    </w:p>
    <w:p w:rsidR="00A53A5A" w:rsidRDefault="00DA0177" w:rsidP="00A55590">
      <w:pPr>
        <w:pStyle w:val="Listparagraf"/>
        <w:numPr>
          <w:ilvl w:val="0"/>
          <w:numId w:val="16"/>
        </w:numPr>
        <w:tabs>
          <w:tab w:val="left" w:pos="0"/>
        </w:tabs>
        <w:suppressAutoHyphens/>
        <w:spacing w:line="276" w:lineRule="auto"/>
        <w:rPr>
          <w:rFonts w:asciiTheme="majorHAnsi" w:hAnsiTheme="majorHAnsi" w:cs="Times New Roman"/>
          <w:b/>
          <w:sz w:val="24"/>
          <w:szCs w:val="24"/>
        </w:rPr>
      </w:pPr>
      <w:r>
        <w:rPr>
          <w:rFonts w:asciiTheme="majorHAnsi" w:hAnsiTheme="majorHAnsi" w:cs="Times New Roman"/>
          <w:b/>
          <w:sz w:val="24"/>
          <w:szCs w:val="24"/>
        </w:rPr>
        <w:t xml:space="preserve">Management performant și orintat spre oameni </w:t>
      </w:r>
      <w:r w:rsidR="00A53A5A" w:rsidRPr="00E71159">
        <w:rPr>
          <w:rFonts w:asciiTheme="majorHAnsi" w:hAnsiTheme="majorHAnsi" w:cs="Times New Roman"/>
          <w:b/>
          <w:sz w:val="24"/>
          <w:szCs w:val="24"/>
        </w:rPr>
        <w:t xml:space="preserve"> în </w:t>
      </w:r>
      <w:r>
        <w:rPr>
          <w:rFonts w:asciiTheme="majorHAnsi" w:hAnsiTheme="majorHAnsi" w:cs="Times New Roman"/>
          <w:b/>
          <w:sz w:val="24"/>
          <w:szCs w:val="24"/>
        </w:rPr>
        <w:t xml:space="preserve"> cadrul </w:t>
      </w:r>
      <w:r w:rsidR="00A53A5A" w:rsidRPr="00E71159">
        <w:rPr>
          <w:rFonts w:asciiTheme="majorHAnsi" w:hAnsiTheme="majorHAnsi" w:cs="Times New Roman"/>
          <w:b/>
          <w:sz w:val="24"/>
          <w:szCs w:val="24"/>
        </w:rPr>
        <w:t>FSEPAS</w:t>
      </w:r>
    </w:p>
    <w:p w:rsidR="00CB3251" w:rsidRPr="00371D4E" w:rsidRDefault="00CB3251" w:rsidP="00A55590">
      <w:pPr>
        <w:pStyle w:val="Listparagraf"/>
        <w:tabs>
          <w:tab w:val="left" w:pos="0"/>
        </w:tabs>
        <w:suppressAutoHyphens/>
        <w:spacing w:line="276" w:lineRule="auto"/>
        <w:ind w:left="0" w:firstLine="0"/>
        <w:rPr>
          <w:rFonts w:asciiTheme="majorHAnsi" w:hAnsiTheme="majorHAnsi" w:cs="Times New Roman"/>
          <w:b/>
          <w:sz w:val="24"/>
          <w:szCs w:val="24"/>
        </w:rPr>
      </w:pPr>
      <w:r>
        <w:rPr>
          <w:rFonts w:asciiTheme="majorHAnsi" w:hAnsiTheme="majorHAnsi" w:cs="Times New Roman"/>
          <w:sz w:val="24"/>
          <w:szCs w:val="24"/>
        </w:rPr>
        <w:tab/>
      </w:r>
      <w:r w:rsidRPr="00371D4E">
        <w:rPr>
          <w:rFonts w:asciiTheme="majorHAnsi" w:hAnsiTheme="majorHAnsi" w:cs="Times New Roman"/>
          <w:sz w:val="24"/>
          <w:szCs w:val="24"/>
        </w:rPr>
        <w:t>Calitatea mediului  academic din FSEPAS este asigurată de resursele umane care promovează o metalitate de creștere, comunicare, interacțiune şi colaborare colegială pentru a facilita dezvoltarea facultății.</w:t>
      </w:r>
      <w:r w:rsidR="00983FDA" w:rsidRPr="00371D4E">
        <w:rPr>
          <w:rFonts w:asciiTheme="majorHAnsi" w:hAnsiTheme="majorHAnsi" w:cs="Times New Roman"/>
          <w:sz w:val="24"/>
          <w:szCs w:val="24"/>
        </w:rPr>
        <w:t xml:space="preserve"> </w:t>
      </w:r>
      <w:r w:rsidR="00371D4E" w:rsidRPr="00371D4E">
        <w:rPr>
          <w:sz w:val="24"/>
          <w:szCs w:val="24"/>
        </w:rPr>
        <w:t>Consider că</w:t>
      </w:r>
      <w:r w:rsidR="00371D4E">
        <w:rPr>
          <w:sz w:val="24"/>
          <w:szCs w:val="24"/>
        </w:rPr>
        <w:t xml:space="preserve"> strategiile de</w:t>
      </w:r>
      <w:r w:rsidR="00371D4E" w:rsidRPr="00371D4E">
        <w:rPr>
          <w:sz w:val="24"/>
          <w:szCs w:val="24"/>
        </w:rPr>
        <w:t xml:space="preserve"> management participativ prin implicarea colegilor în procesul</w:t>
      </w:r>
      <w:r w:rsidR="00983FDA" w:rsidRPr="00371D4E">
        <w:rPr>
          <w:sz w:val="24"/>
          <w:szCs w:val="24"/>
        </w:rPr>
        <w:t xml:space="preserve"> să </w:t>
      </w:r>
      <w:r w:rsidR="00371D4E" w:rsidRPr="00371D4E">
        <w:rPr>
          <w:sz w:val="24"/>
          <w:szCs w:val="24"/>
        </w:rPr>
        <w:t xml:space="preserve">previziune, organizare, </w:t>
      </w:r>
      <w:r w:rsidR="00983FDA" w:rsidRPr="00371D4E">
        <w:rPr>
          <w:sz w:val="24"/>
          <w:szCs w:val="24"/>
        </w:rPr>
        <w:t xml:space="preserve">coordonarea </w:t>
      </w:r>
      <w:r w:rsidR="00371D4E" w:rsidRPr="00371D4E">
        <w:rPr>
          <w:sz w:val="24"/>
          <w:szCs w:val="24"/>
        </w:rPr>
        <w:t>și</w:t>
      </w:r>
      <w:r w:rsidR="00983FDA" w:rsidRPr="00371D4E">
        <w:rPr>
          <w:sz w:val="24"/>
          <w:szCs w:val="24"/>
        </w:rPr>
        <w:t xml:space="preserve"> evaluare</w:t>
      </w:r>
      <w:r w:rsidR="00371D4E" w:rsidRPr="00371D4E">
        <w:rPr>
          <w:sz w:val="24"/>
          <w:szCs w:val="24"/>
        </w:rPr>
        <w:t xml:space="preserve"> </w:t>
      </w:r>
      <w:r w:rsidR="00983FDA" w:rsidRPr="00371D4E">
        <w:rPr>
          <w:sz w:val="24"/>
          <w:szCs w:val="24"/>
        </w:rPr>
        <w:t xml:space="preserve">a </w:t>
      </w:r>
      <w:r w:rsidR="00371D4E" w:rsidRPr="00371D4E">
        <w:rPr>
          <w:sz w:val="24"/>
          <w:szCs w:val="24"/>
        </w:rPr>
        <w:t xml:space="preserve">contribuit </w:t>
      </w:r>
      <w:r w:rsidR="00371D4E">
        <w:rPr>
          <w:sz w:val="24"/>
          <w:szCs w:val="24"/>
        </w:rPr>
        <w:t xml:space="preserve">la </w:t>
      </w:r>
      <w:r w:rsidR="00371D4E" w:rsidRPr="00371D4E">
        <w:rPr>
          <w:sz w:val="24"/>
          <w:szCs w:val="24"/>
        </w:rPr>
        <w:t>consolidarea facultății și la creșterea atractivității acesteia.</w:t>
      </w:r>
    </w:p>
    <w:p w:rsidR="00CD1DBB" w:rsidRPr="00DD32FD" w:rsidRDefault="00CD1DBB" w:rsidP="00A55590">
      <w:pPr>
        <w:tabs>
          <w:tab w:val="left" w:pos="0"/>
        </w:tabs>
        <w:suppressAutoHyphens/>
        <w:spacing w:line="276" w:lineRule="auto"/>
        <w:jc w:val="both"/>
        <w:rPr>
          <w:rFonts w:asciiTheme="majorHAnsi" w:hAnsiTheme="majorHAnsi" w:cs="Times New Roman"/>
          <w:sz w:val="24"/>
        </w:rPr>
      </w:pPr>
      <w:r>
        <w:rPr>
          <w:rFonts w:ascii="Times New Roman" w:hAnsi="Times New Roman" w:cs="Times New Roman"/>
          <w:sz w:val="24"/>
        </w:rPr>
        <w:tab/>
      </w:r>
      <w:r w:rsidRPr="00DD32FD">
        <w:rPr>
          <w:rFonts w:asciiTheme="majorHAnsi" w:hAnsiTheme="majorHAnsi" w:cs="Times New Roman"/>
          <w:sz w:val="24"/>
        </w:rPr>
        <w:t>Valorile generale și dominante ale facultății: încredere și respect față de student, etică, perseverență, altruism, cooperare, toleranță, egalitate și respect de sine și față de ceilalți, exigență, respect față de universitate, atașament profesional, excelență academică, spitit critic, deschis și liber, creativitate converg cu setul de valori ale UAV.</w:t>
      </w:r>
    </w:p>
    <w:p w:rsidR="00983FDA" w:rsidRPr="00E71159" w:rsidRDefault="00983FDA" w:rsidP="00A55590">
      <w:pPr>
        <w:tabs>
          <w:tab w:val="left" w:pos="0"/>
        </w:tabs>
        <w:suppressAutoHyphens/>
        <w:spacing w:line="276" w:lineRule="auto"/>
        <w:jc w:val="both"/>
        <w:rPr>
          <w:rFonts w:asciiTheme="majorHAnsi" w:hAnsiTheme="majorHAnsi" w:cs="Times New Roman"/>
          <w:b/>
          <w:i/>
          <w:sz w:val="24"/>
          <w:szCs w:val="24"/>
        </w:rPr>
      </w:pPr>
      <w:r w:rsidRPr="00E71159">
        <w:rPr>
          <w:rFonts w:asciiTheme="majorHAnsi" w:hAnsiTheme="majorHAnsi" w:cs="Times New Roman"/>
          <w:b/>
          <w:i/>
          <w:sz w:val="24"/>
          <w:szCs w:val="24"/>
        </w:rPr>
        <w:t>Obiective specifice:</w:t>
      </w:r>
    </w:p>
    <w:p w:rsidR="00983FDA" w:rsidRPr="007833AF" w:rsidRDefault="00983FDA" w:rsidP="00A55590">
      <w:pPr>
        <w:pStyle w:val="Listparagraf"/>
        <w:numPr>
          <w:ilvl w:val="0"/>
          <w:numId w:val="15"/>
        </w:numPr>
        <w:spacing w:line="276" w:lineRule="auto"/>
        <w:rPr>
          <w:rFonts w:asciiTheme="majorHAnsi" w:hAnsiTheme="majorHAnsi" w:cs="Times New Roman"/>
          <w:sz w:val="24"/>
          <w:szCs w:val="24"/>
        </w:rPr>
      </w:pPr>
      <w:r w:rsidRPr="007833AF">
        <w:rPr>
          <w:rFonts w:asciiTheme="majorHAnsi" w:hAnsiTheme="majorHAnsi" w:cs="Times New Roman"/>
          <w:sz w:val="24"/>
          <w:szCs w:val="24"/>
        </w:rPr>
        <w:t>Asumarea și respectarea unor principii de dezvoltare instituțională și de colaborare în echipe formate din oameni de caracter, responsabili, profesionişti, cu respect pentru muncă şi pentru cei din jurul lor;</w:t>
      </w:r>
    </w:p>
    <w:p w:rsidR="00DD32FD" w:rsidRDefault="00CD1DBB" w:rsidP="00A55590">
      <w:pPr>
        <w:pStyle w:val="Listparagraf"/>
        <w:numPr>
          <w:ilvl w:val="0"/>
          <w:numId w:val="15"/>
        </w:numPr>
        <w:tabs>
          <w:tab w:val="left" w:pos="0"/>
        </w:tabs>
        <w:suppressAutoHyphens/>
        <w:spacing w:line="276" w:lineRule="auto"/>
        <w:rPr>
          <w:rFonts w:asciiTheme="majorHAnsi" w:hAnsiTheme="majorHAnsi" w:cs="Times New Roman"/>
          <w:sz w:val="24"/>
          <w:szCs w:val="24"/>
        </w:rPr>
      </w:pPr>
      <w:r w:rsidRPr="007833AF">
        <w:rPr>
          <w:rFonts w:asciiTheme="majorHAnsi" w:hAnsiTheme="majorHAnsi" w:cs="Times New Roman"/>
          <w:sz w:val="24"/>
          <w:szCs w:val="24"/>
        </w:rPr>
        <w:t>Asigurarea calității și dezvoltarea resurselor umane interne ale facultății prin promovarea competitivității bazate pe indic</w:t>
      </w:r>
      <w:r w:rsidR="00DD32FD">
        <w:rPr>
          <w:rFonts w:asciiTheme="majorHAnsi" w:hAnsiTheme="majorHAnsi" w:cs="Times New Roman"/>
          <w:sz w:val="24"/>
          <w:szCs w:val="24"/>
        </w:rPr>
        <w:t>atori obiectivi de performanță,</w:t>
      </w:r>
    </w:p>
    <w:p w:rsidR="00CD1DBB" w:rsidRPr="007833AF" w:rsidRDefault="00DD32FD" w:rsidP="00A55590">
      <w:pPr>
        <w:pStyle w:val="Listparagraf"/>
        <w:numPr>
          <w:ilvl w:val="0"/>
          <w:numId w:val="15"/>
        </w:numPr>
        <w:tabs>
          <w:tab w:val="left" w:pos="0"/>
        </w:tabs>
        <w:suppressAutoHyphens/>
        <w:spacing w:line="276" w:lineRule="auto"/>
        <w:rPr>
          <w:rFonts w:asciiTheme="majorHAnsi" w:hAnsiTheme="majorHAnsi" w:cs="Times New Roman"/>
          <w:sz w:val="24"/>
          <w:szCs w:val="24"/>
        </w:rPr>
      </w:pPr>
      <w:r>
        <w:rPr>
          <w:rFonts w:asciiTheme="majorHAnsi" w:hAnsiTheme="majorHAnsi" w:cs="Times New Roman"/>
          <w:sz w:val="24"/>
          <w:szCs w:val="24"/>
        </w:rPr>
        <w:t>Susținerea</w:t>
      </w:r>
      <w:r w:rsidR="00CD1DBB" w:rsidRPr="007833AF">
        <w:rPr>
          <w:rFonts w:asciiTheme="majorHAnsi" w:hAnsiTheme="majorHAnsi" w:cs="Times New Roman"/>
          <w:sz w:val="24"/>
          <w:szCs w:val="24"/>
        </w:rPr>
        <w:t xml:space="preserve"> c</w:t>
      </w:r>
      <w:r>
        <w:rPr>
          <w:rFonts w:asciiTheme="majorHAnsi" w:hAnsiTheme="majorHAnsi" w:cs="Times New Roman"/>
          <w:sz w:val="24"/>
          <w:szCs w:val="24"/>
        </w:rPr>
        <w:t>adrelor didactice din facultate</w:t>
      </w:r>
      <w:r w:rsidR="00CD1DBB" w:rsidRPr="007833AF">
        <w:rPr>
          <w:rFonts w:asciiTheme="majorHAnsi" w:hAnsiTheme="majorHAnsi" w:cs="Times New Roman"/>
          <w:sz w:val="24"/>
          <w:szCs w:val="24"/>
        </w:rPr>
        <w:t xml:space="preserve"> în realizarea strategiilor proprii privind traseul didactic și științific;</w:t>
      </w:r>
    </w:p>
    <w:p w:rsidR="00CD1DBB" w:rsidRPr="007833AF" w:rsidRDefault="00CD1DBB" w:rsidP="00A55590">
      <w:pPr>
        <w:pStyle w:val="Listparagraf"/>
        <w:numPr>
          <w:ilvl w:val="0"/>
          <w:numId w:val="15"/>
        </w:numPr>
        <w:spacing w:line="276" w:lineRule="auto"/>
        <w:rPr>
          <w:rFonts w:asciiTheme="majorHAnsi" w:hAnsiTheme="majorHAnsi" w:cs="Times New Roman"/>
          <w:sz w:val="24"/>
          <w:szCs w:val="24"/>
        </w:rPr>
      </w:pPr>
      <w:r w:rsidRPr="007833AF">
        <w:rPr>
          <w:rFonts w:asciiTheme="majorHAnsi" w:hAnsiTheme="majorHAnsi" w:cs="Times New Roman"/>
          <w:sz w:val="24"/>
          <w:szCs w:val="24"/>
        </w:rPr>
        <w:t xml:space="preserve">Dezvoltarea dialogului şi dezbaterii la nivelul FSEPAS pentru a găsi cele mai bune idei și soluții; </w:t>
      </w:r>
    </w:p>
    <w:p w:rsidR="00CD1DBB" w:rsidRPr="007833AF" w:rsidRDefault="00CD1DBB" w:rsidP="00A55590">
      <w:pPr>
        <w:pStyle w:val="Listparagraf"/>
        <w:numPr>
          <w:ilvl w:val="0"/>
          <w:numId w:val="15"/>
        </w:numPr>
        <w:tabs>
          <w:tab w:val="left" w:pos="0"/>
        </w:tabs>
        <w:suppressAutoHyphens/>
        <w:spacing w:line="276" w:lineRule="auto"/>
        <w:rPr>
          <w:rFonts w:asciiTheme="majorHAnsi" w:hAnsiTheme="majorHAnsi" w:cs="Times New Roman"/>
          <w:sz w:val="24"/>
          <w:szCs w:val="24"/>
        </w:rPr>
      </w:pPr>
      <w:r w:rsidRPr="007833AF">
        <w:rPr>
          <w:rFonts w:asciiTheme="majorHAnsi" w:hAnsiTheme="majorHAnsi" w:cs="Times New Roman"/>
          <w:sz w:val="24"/>
          <w:szCs w:val="24"/>
        </w:rPr>
        <w:t xml:space="preserve">Un proces decizional transparent în cadrul echipei aflate la conducerea FFSEPAS și a DPPAS. </w:t>
      </w:r>
    </w:p>
    <w:p w:rsidR="00CD1DBB" w:rsidRPr="007833AF" w:rsidRDefault="00CD1DBB" w:rsidP="00A55590">
      <w:pPr>
        <w:pStyle w:val="Listparagraf"/>
        <w:numPr>
          <w:ilvl w:val="0"/>
          <w:numId w:val="15"/>
        </w:numPr>
        <w:tabs>
          <w:tab w:val="left" w:pos="0"/>
        </w:tabs>
        <w:suppressAutoHyphens/>
        <w:spacing w:line="276" w:lineRule="auto"/>
        <w:rPr>
          <w:rFonts w:asciiTheme="majorHAnsi" w:hAnsiTheme="majorHAnsi" w:cs="Times New Roman"/>
          <w:sz w:val="24"/>
          <w:szCs w:val="24"/>
        </w:rPr>
      </w:pPr>
      <w:r w:rsidRPr="007833AF">
        <w:rPr>
          <w:rFonts w:asciiTheme="majorHAnsi" w:hAnsiTheme="majorHAnsi" w:cs="Times New Roman"/>
          <w:sz w:val="24"/>
          <w:szCs w:val="24"/>
        </w:rPr>
        <w:t>Respectarea opiniei studenților și consultarea acestora în procesul decizional;</w:t>
      </w:r>
    </w:p>
    <w:p w:rsidR="00CD1DBB" w:rsidRPr="007833AF" w:rsidRDefault="00CD1DBB" w:rsidP="00A55590">
      <w:pPr>
        <w:pStyle w:val="Listparagraf"/>
        <w:numPr>
          <w:ilvl w:val="0"/>
          <w:numId w:val="15"/>
        </w:numPr>
        <w:tabs>
          <w:tab w:val="left" w:pos="0"/>
        </w:tabs>
        <w:suppressAutoHyphens/>
        <w:spacing w:line="276" w:lineRule="auto"/>
        <w:rPr>
          <w:rFonts w:asciiTheme="majorHAnsi" w:hAnsiTheme="majorHAnsi" w:cs="Times New Roman"/>
          <w:sz w:val="24"/>
          <w:szCs w:val="24"/>
        </w:rPr>
      </w:pPr>
      <w:r w:rsidRPr="007833AF">
        <w:rPr>
          <w:rFonts w:asciiTheme="majorHAnsi" w:hAnsiTheme="majorHAnsi" w:cs="Times New Roman"/>
          <w:sz w:val="24"/>
          <w:szCs w:val="24"/>
        </w:rPr>
        <w:t>Atragerea unor studenți valoroși și a unor cadre didactice tinere spre cariera universitară prin programele dezvoltate de Universitatea „Aurel Vlaicu” din Arad;</w:t>
      </w:r>
    </w:p>
    <w:p w:rsidR="00CD1DBB" w:rsidRDefault="00CD1DBB" w:rsidP="00A55590">
      <w:pPr>
        <w:pStyle w:val="Listparagraf"/>
        <w:tabs>
          <w:tab w:val="left" w:pos="0"/>
        </w:tabs>
        <w:suppressAutoHyphens/>
        <w:spacing w:line="276" w:lineRule="auto"/>
        <w:ind w:left="502" w:firstLine="0"/>
        <w:rPr>
          <w:rFonts w:asciiTheme="majorHAnsi" w:hAnsiTheme="majorHAnsi" w:cs="Times New Roman"/>
          <w:b/>
          <w:sz w:val="24"/>
          <w:szCs w:val="24"/>
        </w:rPr>
      </w:pPr>
    </w:p>
    <w:p w:rsidR="005B37A4" w:rsidRPr="005B37A4" w:rsidRDefault="005B37A4" w:rsidP="00A55590">
      <w:pPr>
        <w:pStyle w:val="Listparagraf"/>
        <w:numPr>
          <w:ilvl w:val="0"/>
          <w:numId w:val="16"/>
        </w:numPr>
        <w:spacing w:line="276" w:lineRule="auto"/>
        <w:rPr>
          <w:rFonts w:asciiTheme="majorHAnsi" w:hAnsiTheme="majorHAnsi" w:cs="Times New Roman"/>
          <w:b/>
          <w:sz w:val="24"/>
          <w:szCs w:val="24"/>
        </w:rPr>
      </w:pPr>
      <w:r w:rsidRPr="005B37A4">
        <w:rPr>
          <w:rFonts w:asciiTheme="majorHAnsi" w:hAnsiTheme="majorHAnsi" w:cs="Times New Roman"/>
          <w:b/>
          <w:sz w:val="24"/>
          <w:szCs w:val="24"/>
        </w:rPr>
        <w:lastRenderedPageBreak/>
        <w:t>Creşterea calității actului educaţional şi consolidarea relațiilor cu studenţii şi absolvenţii UAV</w:t>
      </w:r>
    </w:p>
    <w:p w:rsidR="00A53A5A" w:rsidRPr="00E71159" w:rsidRDefault="00A53A5A" w:rsidP="00A55590">
      <w:pPr>
        <w:pStyle w:val="Listparagraf"/>
        <w:tabs>
          <w:tab w:val="left" w:pos="0"/>
        </w:tabs>
        <w:suppressAutoHyphens/>
        <w:spacing w:line="276" w:lineRule="auto"/>
        <w:ind w:left="720" w:firstLine="0"/>
        <w:rPr>
          <w:rFonts w:asciiTheme="majorHAnsi" w:hAnsiTheme="majorHAnsi" w:cs="Times New Roman"/>
          <w:sz w:val="24"/>
          <w:szCs w:val="24"/>
        </w:rPr>
      </w:pPr>
    </w:p>
    <w:p w:rsidR="00A53A5A" w:rsidRPr="00E71159" w:rsidRDefault="00A53A5A" w:rsidP="00A55590">
      <w:pPr>
        <w:tabs>
          <w:tab w:val="left" w:pos="0"/>
        </w:tabs>
        <w:suppressAutoHyphens/>
        <w:spacing w:line="276" w:lineRule="auto"/>
        <w:jc w:val="both"/>
        <w:rPr>
          <w:rFonts w:asciiTheme="majorHAnsi" w:hAnsiTheme="majorHAnsi" w:cs="Times New Roman"/>
          <w:sz w:val="24"/>
          <w:szCs w:val="24"/>
        </w:rPr>
      </w:pPr>
      <w:r w:rsidRPr="00E71159">
        <w:rPr>
          <w:rFonts w:asciiTheme="majorHAnsi" w:hAnsiTheme="majorHAnsi" w:cs="Times New Roman"/>
          <w:sz w:val="24"/>
          <w:szCs w:val="24"/>
        </w:rPr>
        <w:tab/>
        <w:t>Ne propunem asigurarea calității întregii activități a Facultatății de Ştiințe ale Educației, Psihologie şi Asistență Socială la toate nivelurile structurale şi funcționale printr-o abordare strategică flexibilă, deschisă, participativă, bazată pe comunicare intra şi interinstituțională.</w:t>
      </w:r>
    </w:p>
    <w:p w:rsidR="00A53A5A" w:rsidRPr="00E71159" w:rsidRDefault="00A53A5A" w:rsidP="00A55590">
      <w:pPr>
        <w:tabs>
          <w:tab w:val="left" w:pos="0"/>
        </w:tabs>
        <w:suppressAutoHyphens/>
        <w:spacing w:line="276" w:lineRule="auto"/>
        <w:jc w:val="both"/>
        <w:rPr>
          <w:rFonts w:asciiTheme="majorHAnsi" w:hAnsiTheme="majorHAnsi" w:cs="Times New Roman"/>
          <w:sz w:val="24"/>
          <w:szCs w:val="24"/>
        </w:rPr>
      </w:pPr>
      <w:r w:rsidRPr="00E71159">
        <w:rPr>
          <w:rFonts w:asciiTheme="majorHAnsi" w:hAnsiTheme="majorHAnsi" w:cs="Times New Roman"/>
          <w:sz w:val="24"/>
          <w:szCs w:val="24"/>
        </w:rPr>
        <w:tab/>
        <w:t>Studenții facultății noastre sunt cei care determină dinamismul, efervescența mediului educațional şi contribuie semnificativ la dezvoltarea culturii organizaționale a facultății ca un mediu centrat pe învățare proactivă şi interactivă.</w:t>
      </w:r>
    </w:p>
    <w:p w:rsidR="00A53A5A" w:rsidRPr="00E71159" w:rsidRDefault="00A53A5A" w:rsidP="00A55590">
      <w:pPr>
        <w:tabs>
          <w:tab w:val="left" w:pos="0"/>
        </w:tabs>
        <w:suppressAutoHyphens/>
        <w:spacing w:line="276" w:lineRule="auto"/>
        <w:jc w:val="both"/>
        <w:rPr>
          <w:rFonts w:asciiTheme="majorHAnsi" w:hAnsiTheme="majorHAnsi" w:cs="Times New Roman"/>
          <w:sz w:val="24"/>
          <w:szCs w:val="24"/>
        </w:rPr>
      </w:pPr>
      <w:r w:rsidRPr="00E71159">
        <w:rPr>
          <w:rFonts w:asciiTheme="majorHAnsi" w:hAnsiTheme="majorHAnsi" w:cs="Times New Roman"/>
          <w:sz w:val="24"/>
          <w:szCs w:val="24"/>
        </w:rPr>
        <w:tab/>
        <w:t>Relația cadru didactic - student este esențială în privința optimizării studiilor universitare atât la nivel formal, cât şi la nivel informal. O universitate deschisă înseamnă o instituție orientată mai mult spre viitor, decât spre trecut, care valorifică mai mult nevoile şi aspirațiile studenților, în comparație cu trebuințele subiective ale cadrelor didactice. Dorim să oferim studenților noștri</w:t>
      </w:r>
      <w:r w:rsidR="00DA0177">
        <w:rPr>
          <w:rFonts w:asciiTheme="majorHAnsi" w:hAnsiTheme="majorHAnsi" w:cs="Times New Roman"/>
          <w:sz w:val="24"/>
          <w:szCs w:val="24"/>
        </w:rPr>
        <w:t xml:space="preserve"> </w:t>
      </w:r>
      <w:r w:rsidRPr="00E71159">
        <w:rPr>
          <w:rFonts w:asciiTheme="majorHAnsi" w:hAnsiTheme="majorHAnsi" w:cs="Times New Roman"/>
          <w:sz w:val="24"/>
          <w:szCs w:val="24"/>
        </w:rPr>
        <w:t>condiții moderne, activități formative de calitate în concordanță cu alte programe similare din spațiul național şi european, activități nonformale de dezvoltare a competențelor personale şi profesionale, de manifestare şi afirmare a preocupărilor în sfera cercetării ştiințifice. Calitatea vieții studențești, pregătirea responsabilă, oferirea unor stagii de practică de specialitate şi pedagogică relevante şi consilierea pentru viitoarea carieră a studenților cosider că trebuie să fie în centrul preocupărilor pentru calitatea universitară a Facultății de Ştiințe ale Educației, Psihologie şi Asistențã Socială.</w:t>
      </w:r>
    </w:p>
    <w:p w:rsidR="00A53A5A" w:rsidRPr="00E71159" w:rsidRDefault="00A53A5A" w:rsidP="00A55590">
      <w:pPr>
        <w:tabs>
          <w:tab w:val="left" w:pos="0"/>
        </w:tabs>
        <w:suppressAutoHyphens/>
        <w:spacing w:line="276" w:lineRule="auto"/>
        <w:jc w:val="both"/>
        <w:rPr>
          <w:rFonts w:asciiTheme="majorHAnsi" w:hAnsiTheme="majorHAnsi" w:cs="Times New Roman"/>
          <w:b/>
          <w:i/>
          <w:sz w:val="24"/>
          <w:szCs w:val="24"/>
        </w:rPr>
      </w:pPr>
      <w:r w:rsidRPr="00E71159">
        <w:rPr>
          <w:rFonts w:asciiTheme="majorHAnsi" w:hAnsiTheme="majorHAnsi" w:cs="Times New Roman"/>
          <w:b/>
          <w:i/>
          <w:sz w:val="24"/>
          <w:szCs w:val="24"/>
        </w:rPr>
        <w:t>Obiective specifice:</w:t>
      </w:r>
    </w:p>
    <w:p w:rsidR="00A53A5A" w:rsidRPr="00E71159" w:rsidRDefault="00A53A5A" w:rsidP="00A55590">
      <w:pPr>
        <w:pStyle w:val="Listparagraf"/>
        <w:numPr>
          <w:ilvl w:val="0"/>
          <w:numId w:val="18"/>
        </w:numPr>
        <w:tabs>
          <w:tab w:val="left" w:pos="0"/>
        </w:tabs>
        <w:suppressAutoHyphens/>
        <w:spacing w:line="276" w:lineRule="auto"/>
        <w:rPr>
          <w:rFonts w:asciiTheme="majorHAnsi" w:hAnsiTheme="majorHAnsi" w:cs="Times New Roman"/>
          <w:sz w:val="24"/>
          <w:szCs w:val="24"/>
        </w:rPr>
      </w:pPr>
      <w:r w:rsidRPr="00E71159">
        <w:rPr>
          <w:rFonts w:asciiTheme="majorHAnsi" w:hAnsiTheme="majorHAnsi" w:cs="Times New Roman"/>
          <w:sz w:val="24"/>
          <w:szCs w:val="24"/>
        </w:rPr>
        <w:t>Asigurarea unei culturi oranizaționale centrate pe respect, sprijin, încredere, valorizare și</w:t>
      </w:r>
      <w:r w:rsidR="009D45A1">
        <w:rPr>
          <w:rFonts w:asciiTheme="majorHAnsi" w:hAnsiTheme="majorHAnsi" w:cs="Times New Roman"/>
          <w:sz w:val="24"/>
          <w:szCs w:val="24"/>
        </w:rPr>
        <w:t xml:space="preserve"> </w:t>
      </w:r>
      <w:r w:rsidRPr="00E71159">
        <w:rPr>
          <w:rFonts w:asciiTheme="majorHAnsi" w:hAnsiTheme="majorHAnsi" w:cs="Times New Roman"/>
          <w:sz w:val="24"/>
          <w:szCs w:val="24"/>
        </w:rPr>
        <w:t>încurajare a studenților ca beneficiari principali şi parteneri ai procesului formativ ;</w:t>
      </w:r>
    </w:p>
    <w:p w:rsidR="00A53A5A" w:rsidRPr="00E71159" w:rsidRDefault="00A53A5A" w:rsidP="00A55590">
      <w:pPr>
        <w:pStyle w:val="Listparagraf"/>
        <w:numPr>
          <w:ilvl w:val="0"/>
          <w:numId w:val="18"/>
        </w:numPr>
        <w:tabs>
          <w:tab w:val="left" w:pos="0"/>
        </w:tabs>
        <w:suppressAutoHyphens/>
        <w:spacing w:line="276" w:lineRule="auto"/>
        <w:rPr>
          <w:rFonts w:asciiTheme="majorHAnsi" w:hAnsiTheme="majorHAnsi" w:cs="Times New Roman"/>
          <w:sz w:val="24"/>
          <w:szCs w:val="24"/>
        </w:rPr>
      </w:pPr>
      <w:r w:rsidRPr="00E71159">
        <w:rPr>
          <w:rFonts w:asciiTheme="majorHAnsi" w:hAnsiTheme="majorHAnsi" w:cs="Times New Roman"/>
          <w:sz w:val="24"/>
          <w:szCs w:val="24"/>
        </w:rPr>
        <w:t>Crearea unui climat educațional modern, deschis, cu resurse de învățare diversificate, accesibile şi în concordanță cu nevoile studenților;</w:t>
      </w:r>
    </w:p>
    <w:p w:rsidR="00A53A5A" w:rsidRPr="00E71159" w:rsidRDefault="00A53A5A" w:rsidP="00A55590">
      <w:pPr>
        <w:pStyle w:val="Listparagraf"/>
        <w:numPr>
          <w:ilvl w:val="0"/>
          <w:numId w:val="18"/>
        </w:numPr>
        <w:tabs>
          <w:tab w:val="left" w:pos="0"/>
        </w:tabs>
        <w:suppressAutoHyphens/>
        <w:spacing w:line="276" w:lineRule="auto"/>
        <w:rPr>
          <w:rFonts w:asciiTheme="majorHAnsi" w:hAnsiTheme="majorHAnsi" w:cs="Times New Roman"/>
          <w:sz w:val="24"/>
          <w:szCs w:val="24"/>
        </w:rPr>
      </w:pPr>
      <w:r w:rsidRPr="00E71159">
        <w:rPr>
          <w:rFonts w:asciiTheme="majorHAnsi" w:hAnsiTheme="majorHAnsi" w:cs="Times New Roman"/>
          <w:sz w:val="24"/>
          <w:szCs w:val="24"/>
        </w:rPr>
        <w:t>Dezvoltarea nivelului de motivare şi antrenare a studenților pentru creşterea performanței academice;</w:t>
      </w:r>
    </w:p>
    <w:p w:rsidR="00A53A5A" w:rsidRPr="00E71159" w:rsidRDefault="00A53A5A" w:rsidP="00A55590">
      <w:pPr>
        <w:pStyle w:val="Listparagraf"/>
        <w:numPr>
          <w:ilvl w:val="0"/>
          <w:numId w:val="18"/>
        </w:numPr>
        <w:tabs>
          <w:tab w:val="left" w:pos="0"/>
        </w:tabs>
        <w:suppressAutoHyphens/>
        <w:spacing w:line="276" w:lineRule="auto"/>
        <w:rPr>
          <w:rFonts w:asciiTheme="majorHAnsi" w:hAnsiTheme="majorHAnsi" w:cs="Times New Roman"/>
          <w:sz w:val="24"/>
          <w:szCs w:val="24"/>
        </w:rPr>
      </w:pPr>
      <w:r w:rsidRPr="00E71159">
        <w:rPr>
          <w:rFonts w:asciiTheme="majorHAnsi" w:hAnsiTheme="majorHAnsi" w:cs="Times New Roman"/>
          <w:sz w:val="24"/>
          <w:szCs w:val="24"/>
        </w:rPr>
        <w:t>Dezvoltarea unui curriculum academic integrat, care să permită o abordare transdisciplinară a problematicii lumii contemporane.</w:t>
      </w:r>
    </w:p>
    <w:p w:rsidR="00A53A5A" w:rsidRPr="00E71159" w:rsidRDefault="00A53A5A" w:rsidP="00A55590">
      <w:pPr>
        <w:pStyle w:val="Listparagraf"/>
        <w:numPr>
          <w:ilvl w:val="0"/>
          <w:numId w:val="18"/>
        </w:numPr>
        <w:tabs>
          <w:tab w:val="left" w:pos="0"/>
        </w:tabs>
        <w:suppressAutoHyphens/>
        <w:spacing w:line="276" w:lineRule="auto"/>
        <w:rPr>
          <w:rFonts w:asciiTheme="majorHAnsi" w:hAnsiTheme="majorHAnsi" w:cs="Times New Roman"/>
          <w:sz w:val="24"/>
          <w:szCs w:val="24"/>
        </w:rPr>
      </w:pPr>
      <w:r w:rsidRPr="00E71159">
        <w:rPr>
          <w:rFonts w:asciiTheme="majorHAnsi" w:hAnsiTheme="majorHAnsi" w:cs="Times New Roman"/>
          <w:sz w:val="24"/>
          <w:szCs w:val="24"/>
        </w:rPr>
        <w:t>Accesarea şi utilizarea constantă a platformelor educaționale;</w:t>
      </w:r>
    </w:p>
    <w:p w:rsidR="00A53A5A" w:rsidRPr="00E71159" w:rsidRDefault="00A53A5A" w:rsidP="00A55590">
      <w:pPr>
        <w:pStyle w:val="Listparagraf"/>
        <w:numPr>
          <w:ilvl w:val="0"/>
          <w:numId w:val="18"/>
        </w:numPr>
        <w:tabs>
          <w:tab w:val="left" w:pos="0"/>
        </w:tabs>
        <w:suppressAutoHyphens/>
        <w:spacing w:line="276" w:lineRule="auto"/>
        <w:rPr>
          <w:rFonts w:asciiTheme="majorHAnsi" w:hAnsiTheme="majorHAnsi" w:cs="Times New Roman"/>
          <w:sz w:val="24"/>
          <w:szCs w:val="24"/>
        </w:rPr>
      </w:pPr>
      <w:r w:rsidRPr="00E71159">
        <w:rPr>
          <w:rFonts w:asciiTheme="majorHAnsi" w:hAnsiTheme="majorHAnsi" w:cs="Times New Roman"/>
          <w:sz w:val="24"/>
          <w:szCs w:val="24"/>
        </w:rPr>
        <w:t>Evaluarea semestrială de către studenți a modului de desfăşurare a activităților didactice şi analiza gradului de satisfacție pe baza unor instrumente valide şi accesibile pe platforma UAV;</w:t>
      </w:r>
    </w:p>
    <w:p w:rsidR="00A53A5A" w:rsidRPr="00E71159" w:rsidRDefault="00A53A5A" w:rsidP="00A55590">
      <w:pPr>
        <w:pStyle w:val="Listparagraf"/>
        <w:numPr>
          <w:ilvl w:val="0"/>
          <w:numId w:val="18"/>
        </w:numPr>
        <w:tabs>
          <w:tab w:val="left" w:pos="0"/>
        </w:tabs>
        <w:suppressAutoHyphens/>
        <w:spacing w:line="276" w:lineRule="auto"/>
        <w:rPr>
          <w:rFonts w:asciiTheme="majorHAnsi" w:hAnsiTheme="majorHAnsi" w:cs="Times New Roman"/>
          <w:sz w:val="24"/>
          <w:szCs w:val="24"/>
        </w:rPr>
      </w:pPr>
      <w:r w:rsidRPr="00E71159">
        <w:rPr>
          <w:rFonts w:asciiTheme="majorHAnsi" w:hAnsiTheme="majorHAnsi" w:cs="Times New Roman"/>
          <w:sz w:val="24"/>
          <w:szCs w:val="24"/>
        </w:rPr>
        <w:t>Dezvoltarea unui centru de documentare prin proiecte cu finanțare europeană;</w:t>
      </w:r>
    </w:p>
    <w:p w:rsidR="00A53A5A" w:rsidRPr="00E71159" w:rsidRDefault="00A53A5A" w:rsidP="00A55590">
      <w:pPr>
        <w:pStyle w:val="Listparagraf"/>
        <w:numPr>
          <w:ilvl w:val="0"/>
          <w:numId w:val="18"/>
        </w:numPr>
        <w:tabs>
          <w:tab w:val="left" w:pos="0"/>
        </w:tabs>
        <w:suppressAutoHyphens/>
        <w:spacing w:line="276" w:lineRule="auto"/>
        <w:rPr>
          <w:rFonts w:asciiTheme="majorHAnsi" w:hAnsiTheme="majorHAnsi" w:cs="Times New Roman"/>
          <w:sz w:val="24"/>
          <w:szCs w:val="24"/>
        </w:rPr>
      </w:pPr>
      <w:r w:rsidRPr="00E71159">
        <w:rPr>
          <w:rFonts w:asciiTheme="majorHAnsi" w:hAnsiTheme="majorHAnsi" w:cs="Times New Roman"/>
          <w:sz w:val="24"/>
          <w:szCs w:val="24"/>
        </w:rPr>
        <w:t>Facilitarea accesului studenților la baza de documentare din biblioteca facultății şi îmbunătățirea continuă a acesteia;</w:t>
      </w:r>
    </w:p>
    <w:p w:rsidR="00A53A5A" w:rsidRPr="00E71159" w:rsidRDefault="00A53A5A" w:rsidP="00A55590">
      <w:pPr>
        <w:pStyle w:val="Listparagraf"/>
        <w:numPr>
          <w:ilvl w:val="0"/>
          <w:numId w:val="18"/>
        </w:numPr>
        <w:tabs>
          <w:tab w:val="left" w:pos="0"/>
        </w:tabs>
        <w:suppressAutoHyphens/>
        <w:spacing w:line="276" w:lineRule="auto"/>
        <w:rPr>
          <w:rFonts w:asciiTheme="majorHAnsi" w:hAnsiTheme="majorHAnsi" w:cs="Times New Roman"/>
          <w:sz w:val="24"/>
          <w:szCs w:val="24"/>
        </w:rPr>
      </w:pPr>
      <w:r w:rsidRPr="00E71159">
        <w:rPr>
          <w:rFonts w:asciiTheme="majorHAnsi" w:hAnsiTheme="majorHAnsi" w:cs="Times New Roman"/>
          <w:sz w:val="24"/>
          <w:szCs w:val="24"/>
        </w:rPr>
        <w:t xml:space="preserve">Organizarea periodică a unor manifestări ştiințifice studențeşti şi sprijinirea </w:t>
      </w:r>
      <w:r w:rsidRPr="00E71159">
        <w:rPr>
          <w:rFonts w:asciiTheme="majorHAnsi" w:hAnsiTheme="majorHAnsi" w:cs="Times New Roman"/>
          <w:sz w:val="24"/>
          <w:szCs w:val="24"/>
        </w:rPr>
        <w:lastRenderedPageBreak/>
        <w:t>participării studenților la manifestări similare din alte centre universitare. Organizarea anuală a Sesiunii de comunicări ştiințifice pentru studenți EfaStud;</w:t>
      </w:r>
    </w:p>
    <w:p w:rsidR="00A53A5A" w:rsidRPr="00E71159" w:rsidRDefault="00A53A5A" w:rsidP="00A55590">
      <w:pPr>
        <w:pStyle w:val="Listparagraf"/>
        <w:numPr>
          <w:ilvl w:val="0"/>
          <w:numId w:val="18"/>
        </w:numPr>
        <w:tabs>
          <w:tab w:val="left" w:pos="0"/>
        </w:tabs>
        <w:suppressAutoHyphens/>
        <w:spacing w:line="276" w:lineRule="auto"/>
        <w:rPr>
          <w:rFonts w:asciiTheme="majorHAnsi" w:hAnsiTheme="majorHAnsi" w:cs="Times New Roman"/>
          <w:sz w:val="24"/>
          <w:szCs w:val="24"/>
        </w:rPr>
      </w:pPr>
      <w:r w:rsidRPr="00E71159">
        <w:rPr>
          <w:rFonts w:asciiTheme="majorHAnsi" w:hAnsiTheme="majorHAnsi" w:cs="Times New Roman"/>
          <w:sz w:val="24"/>
          <w:szCs w:val="24"/>
        </w:rPr>
        <w:t>Stimularea tinerilor masteranzi pentru a urma o carieră în domeniul specializării sau de cercetare prin implicarea în proiectele de cercetare dezvoltate de echipele din facultate</w:t>
      </w:r>
    </w:p>
    <w:p w:rsidR="00A53A5A" w:rsidRPr="00E71159" w:rsidRDefault="00A53A5A" w:rsidP="00A55590">
      <w:pPr>
        <w:pStyle w:val="Listparagraf"/>
        <w:numPr>
          <w:ilvl w:val="0"/>
          <w:numId w:val="18"/>
        </w:numPr>
        <w:tabs>
          <w:tab w:val="left" w:pos="0"/>
        </w:tabs>
        <w:suppressAutoHyphens/>
        <w:spacing w:line="276" w:lineRule="auto"/>
        <w:rPr>
          <w:rFonts w:asciiTheme="majorHAnsi" w:hAnsiTheme="majorHAnsi" w:cs="Times New Roman"/>
          <w:sz w:val="24"/>
          <w:szCs w:val="24"/>
        </w:rPr>
      </w:pPr>
      <w:r w:rsidRPr="00E71159">
        <w:rPr>
          <w:rFonts w:asciiTheme="majorHAnsi" w:hAnsiTheme="majorHAnsi" w:cs="Times New Roman"/>
          <w:sz w:val="24"/>
          <w:szCs w:val="24"/>
        </w:rPr>
        <w:t>İnvățămăntul centrat pe student poate să depăşească premisele activităților curriculare prin înființarea de cercuri de aplicații și de cercetare ştiințifică pentru fiecare specializare: psihologie, ştiințe ale educației şi asistență socialä;</w:t>
      </w:r>
    </w:p>
    <w:p w:rsidR="00A53A5A" w:rsidRPr="00E71159" w:rsidRDefault="00A53A5A" w:rsidP="00A55590">
      <w:pPr>
        <w:pStyle w:val="Listparagraf"/>
        <w:numPr>
          <w:ilvl w:val="0"/>
          <w:numId w:val="18"/>
        </w:numPr>
        <w:tabs>
          <w:tab w:val="left" w:pos="0"/>
        </w:tabs>
        <w:suppressAutoHyphens/>
        <w:spacing w:line="276" w:lineRule="auto"/>
        <w:rPr>
          <w:rFonts w:asciiTheme="majorHAnsi" w:hAnsiTheme="majorHAnsi" w:cs="Times New Roman"/>
          <w:sz w:val="24"/>
          <w:szCs w:val="24"/>
        </w:rPr>
      </w:pPr>
      <w:r w:rsidRPr="00E71159">
        <w:rPr>
          <w:rFonts w:asciiTheme="majorHAnsi" w:hAnsiTheme="majorHAnsi" w:cs="Times New Roman"/>
          <w:sz w:val="24"/>
          <w:szCs w:val="24"/>
        </w:rPr>
        <w:t>Implicarea studenților în programe de practice pentru facilitarea tranziției spre piața forței de muncă.</w:t>
      </w:r>
    </w:p>
    <w:p w:rsidR="00A53A5A" w:rsidRPr="00E71159" w:rsidRDefault="00A53A5A" w:rsidP="00A55590">
      <w:pPr>
        <w:pStyle w:val="Listparagraf"/>
        <w:numPr>
          <w:ilvl w:val="0"/>
          <w:numId w:val="18"/>
        </w:numPr>
        <w:tabs>
          <w:tab w:val="left" w:pos="0"/>
        </w:tabs>
        <w:suppressAutoHyphens/>
        <w:spacing w:line="276" w:lineRule="auto"/>
        <w:rPr>
          <w:rFonts w:asciiTheme="majorHAnsi" w:hAnsiTheme="majorHAnsi" w:cs="Times New Roman"/>
          <w:sz w:val="24"/>
          <w:szCs w:val="24"/>
        </w:rPr>
      </w:pPr>
      <w:r w:rsidRPr="00E71159">
        <w:rPr>
          <w:rFonts w:asciiTheme="majorHAnsi" w:hAnsiTheme="majorHAnsi" w:cs="Times New Roman"/>
          <w:sz w:val="24"/>
          <w:szCs w:val="24"/>
        </w:rPr>
        <w:t>Optimizarea coordonării practicii pedagogice şi de specialitate în cadrul FSEPAS și al instituțiiłor partenere, pentru familiarizarea studenților cu mediul profesional;</w:t>
      </w:r>
    </w:p>
    <w:p w:rsidR="00A53A5A" w:rsidRPr="00E71159" w:rsidRDefault="00A53A5A" w:rsidP="00A55590">
      <w:pPr>
        <w:pStyle w:val="Listparagraf"/>
        <w:numPr>
          <w:ilvl w:val="0"/>
          <w:numId w:val="18"/>
        </w:numPr>
        <w:tabs>
          <w:tab w:val="left" w:pos="0"/>
        </w:tabs>
        <w:suppressAutoHyphens/>
        <w:spacing w:line="276" w:lineRule="auto"/>
        <w:rPr>
          <w:rFonts w:asciiTheme="majorHAnsi" w:hAnsiTheme="majorHAnsi" w:cs="Times New Roman"/>
          <w:sz w:val="24"/>
          <w:szCs w:val="24"/>
        </w:rPr>
      </w:pPr>
      <w:r w:rsidRPr="00E71159">
        <w:rPr>
          <w:rFonts w:asciiTheme="majorHAnsi" w:hAnsiTheme="majorHAnsi" w:cs="Times New Roman"/>
          <w:sz w:val="24"/>
          <w:szCs w:val="24"/>
        </w:rPr>
        <w:t xml:space="preserve">Oferirea de servicii de consiliere şi sprijin în dezvoltarea cariererei. Consilierea şi orientarea studenților spre organizații de voluntariat sau studențeşti de la nivel național şi internațional. </w:t>
      </w:r>
    </w:p>
    <w:p w:rsidR="00A53A5A" w:rsidRDefault="00A53A5A" w:rsidP="00A55590">
      <w:pPr>
        <w:pStyle w:val="Listparagraf"/>
        <w:numPr>
          <w:ilvl w:val="0"/>
          <w:numId w:val="18"/>
        </w:numPr>
        <w:tabs>
          <w:tab w:val="left" w:pos="0"/>
        </w:tabs>
        <w:suppressAutoHyphens/>
        <w:spacing w:line="276" w:lineRule="auto"/>
        <w:rPr>
          <w:rFonts w:asciiTheme="majorHAnsi" w:hAnsiTheme="majorHAnsi" w:cs="Times New Roman"/>
          <w:sz w:val="24"/>
          <w:szCs w:val="24"/>
        </w:rPr>
      </w:pPr>
      <w:r w:rsidRPr="00E71159">
        <w:rPr>
          <w:rFonts w:asciiTheme="majorHAnsi" w:hAnsiTheme="majorHAnsi" w:cs="Times New Roman"/>
          <w:sz w:val="24"/>
          <w:szCs w:val="24"/>
        </w:rPr>
        <w:t>Facilitarea acordării de sprijin material</w:t>
      </w:r>
      <w:r w:rsidR="005B37A4">
        <w:rPr>
          <w:rFonts w:asciiTheme="majorHAnsi" w:hAnsiTheme="majorHAnsi" w:cs="Times New Roman"/>
          <w:sz w:val="24"/>
          <w:szCs w:val="24"/>
        </w:rPr>
        <w:t>,</w:t>
      </w:r>
      <w:r w:rsidRPr="00E71159">
        <w:rPr>
          <w:rFonts w:asciiTheme="majorHAnsi" w:hAnsiTheme="majorHAnsi" w:cs="Times New Roman"/>
          <w:sz w:val="24"/>
          <w:szCs w:val="24"/>
        </w:rPr>
        <w:t xml:space="preserve"> de către diverse fundații din țară </w:t>
      </w:r>
      <w:r w:rsidR="005B37A4">
        <w:rPr>
          <w:rFonts w:asciiTheme="majorHAnsi" w:hAnsiTheme="majorHAnsi" w:cs="Times New Roman"/>
          <w:sz w:val="24"/>
          <w:szCs w:val="24"/>
        </w:rPr>
        <w:t xml:space="preserve"> </w:t>
      </w:r>
      <w:r w:rsidRPr="00E71159">
        <w:rPr>
          <w:rFonts w:asciiTheme="majorHAnsi" w:hAnsiTheme="majorHAnsi" w:cs="Times New Roman"/>
          <w:sz w:val="24"/>
          <w:szCs w:val="24"/>
        </w:rPr>
        <w:t>studenților cu situație materială precară, dar cu rezultate bune la învățătută.</w:t>
      </w:r>
    </w:p>
    <w:p w:rsidR="00A53A5A" w:rsidRPr="00E71159" w:rsidRDefault="00A53A5A" w:rsidP="00A55590">
      <w:pPr>
        <w:tabs>
          <w:tab w:val="left" w:pos="0"/>
        </w:tabs>
        <w:suppressAutoHyphens/>
        <w:spacing w:line="276" w:lineRule="auto"/>
        <w:jc w:val="both"/>
        <w:rPr>
          <w:rFonts w:asciiTheme="majorHAnsi" w:hAnsiTheme="majorHAnsi" w:cs="Times New Roman"/>
          <w:sz w:val="24"/>
          <w:szCs w:val="24"/>
        </w:rPr>
      </w:pPr>
      <w:r w:rsidRPr="00E71159">
        <w:rPr>
          <w:rFonts w:asciiTheme="majorHAnsi" w:hAnsiTheme="majorHAnsi" w:cs="Times New Roman"/>
          <w:sz w:val="24"/>
          <w:szCs w:val="24"/>
        </w:rPr>
        <w:tab/>
        <w:t>În cadrul Facultãții de Ştiințe ale Educatiei, Psihologie şi Asistență Socialã, a Universității „Aurel Vlaicu” din Arad, procesul formării profesionale inițiale şi continue se realirează prin programe de studii la nivel de licență şi masterat, programe postuniversitare care îndeplinesc criteriile de acreditare/ autorizare ARACIS.</w:t>
      </w:r>
    </w:p>
    <w:p w:rsidR="00A53A5A" w:rsidRPr="00E71159" w:rsidRDefault="00A53A5A" w:rsidP="00A55590">
      <w:pPr>
        <w:tabs>
          <w:tab w:val="left" w:pos="0"/>
        </w:tabs>
        <w:suppressAutoHyphens/>
        <w:spacing w:line="276" w:lineRule="auto"/>
        <w:jc w:val="both"/>
        <w:rPr>
          <w:rFonts w:asciiTheme="majorHAnsi" w:hAnsiTheme="majorHAnsi" w:cs="Times New Roman"/>
          <w:sz w:val="24"/>
          <w:szCs w:val="24"/>
        </w:rPr>
      </w:pPr>
      <w:r w:rsidRPr="00E71159">
        <w:rPr>
          <w:rFonts w:asciiTheme="majorHAnsi" w:hAnsiTheme="majorHAnsi" w:cs="Times New Roman"/>
          <w:sz w:val="24"/>
          <w:szCs w:val="24"/>
        </w:rPr>
        <w:tab/>
        <w:t>Planurile de învățământ actuale sunt rezultatul uni proces continuu de adaptare la sistemul Bolognia, la cerințele ARACIS, la particularitățile instituționale şi la preocupările, direcțiile de cercetare ale cadrelor didactice.</w:t>
      </w:r>
    </w:p>
    <w:p w:rsidR="00A53A5A" w:rsidRPr="00E71159" w:rsidRDefault="00A53A5A" w:rsidP="00A55590">
      <w:pPr>
        <w:tabs>
          <w:tab w:val="left" w:pos="0"/>
        </w:tabs>
        <w:suppressAutoHyphens/>
        <w:spacing w:line="276" w:lineRule="auto"/>
        <w:jc w:val="both"/>
        <w:rPr>
          <w:rFonts w:asciiTheme="majorHAnsi" w:hAnsiTheme="majorHAnsi" w:cs="Times New Roman"/>
          <w:sz w:val="24"/>
          <w:szCs w:val="24"/>
        </w:rPr>
      </w:pPr>
      <w:r w:rsidRPr="00E71159">
        <w:rPr>
          <w:rFonts w:asciiTheme="majorHAnsi" w:hAnsiTheme="majorHAnsi" w:cs="Times New Roman"/>
          <w:sz w:val="24"/>
          <w:szCs w:val="24"/>
        </w:rPr>
        <w:tab/>
        <w:t>Organizarea şi funcționarea procesului de învățământ este determinată de existența unei bune baze materiale, a resursełor de instruire necesare (bibliotecă, dotări tehnice) şi a suporturilor de curs elaborate de cadrele didactice ale facultății.</w:t>
      </w:r>
    </w:p>
    <w:p w:rsidR="00A53A5A" w:rsidRPr="00E71159" w:rsidRDefault="00A53A5A" w:rsidP="00A55590">
      <w:pPr>
        <w:tabs>
          <w:tab w:val="left" w:pos="0"/>
        </w:tabs>
        <w:suppressAutoHyphens/>
        <w:spacing w:line="276" w:lineRule="auto"/>
        <w:jc w:val="both"/>
        <w:rPr>
          <w:rFonts w:asciiTheme="majorHAnsi" w:hAnsiTheme="majorHAnsi" w:cs="Times New Roman"/>
          <w:sz w:val="24"/>
          <w:szCs w:val="24"/>
        </w:rPr>
      </w:pPr>
      <w:r w:rsidRPr="00E71159">
        <w:rPr>
          <w:rFonts w:asciiTheme="majorHAnsi" w:hAnsiTheme="majorHAnsi" w:cs="Times New Roman"/>
          <w:sz w:val="24"/>
          <w:szCs w:val="24"/>
        </w:rPr>
        <w:tab/>
        <w:t>Actualizarea permanentă a planurilor de învățământ, a fişelor disciplinelor, a regulamentelor, metodologiilor şi procedurilor interne doresc să reprezinte pentru toate cadrele didactice din FSEPAS direcții majore de acțiune. Inițierea şi desfăşurarea periodică a unor dezbateri cu absolvenții şi angajatorii, dar şi procesul evaluării personalului didactic (autoevaluare, evaluarea de către studenți, evaluarea colegialã, evaluarea strategică), constituie repere importante pentru identificarea oportunităților şi optimizarea calității ofertei educaționale</w:t>
      </w:r>
    </w:p>
    <w:p w:rsidR="00A53A5A" w:rsidRPr="00E71159" w:rsidRDefault="009D45A1" w:rsidP="00A55590">
      <w:pPr>
        <w:tabs>
          <w:tab w:val="left" w:pos="0"/>
        </w:tabs>
        <w:suppressAutoHyphens/>
        <w:spacing w:line="276" w:lineRule="auto"/>
        <w:jc w:val="both"/>
        <w:rPr>
          <w:rFonts w:asciiTheme="majorHAnsi" w:hAnsiTheme="majorHAnsi" w:cs="Times New Roman"/>
          <w:b/>
          <w:i/>
          <w:sz w:val="24"/>
          <w:szCs w:val="24"/>
        </w:rPr>
      </w:pPr>
      <w:r>
        <w:rPr>
          <w:rFonts w:asciiTheme="majorHAnsi" w:hAnsiTheme="majorHAnsi" w:cs="Times New Roman"/>
          <w:b/>
          <w:i/>
          <w:sz w:val="24"/>
          <w:szCs w:val="24"/>
        </w:rPr>
        <w:t xml:space="preserve">Obiective </w:t>
      </w:r>
      <w:r w:rsidR="00A53A5A" w:rsidRPr="00E71159">
        <w:rPr>
          <w:rFonts w:asciiTheme="majorHAnsi" w:hAnsiTheme="majorHAnsi" w:cs="Times New Roman"/>
          <w:b/>
          <w:i/>
          <w:sz w:val="24"/>
          <w:szCs w:val="24"/>
        </w:rPr>
        <w:t>specifice:</w:t>
      </w:r>
    </w:p>
    <w:p w:rsidR="00A53A5A" w:rsidRPr="00E71159" w:rsidRDefault="00A53A5A" w:rsidP="00A55590">
      <w:pPr>
        <w:pStyle w:val="Listparagraf"/>
        <w:numPr>
          <w:ilvl w:val="0"/>
          <w:numId w:val="17"/>
        </w:numPr>
        <w:tabs>
          <w:tab w:val="left" w:pos="0"/>
        </w:tabs>
        <w:suppressAutoHyphens/>
        <w:spacing w:line="276" w:lineRule="auto"/>
        <w:rPr>
          <w:rFonts w:asciiTheme="majorHAnsi" w:hAnsiTheme="majorHAnsi" w:cs="Times New Roman"/>
          <w:sz w:val="24"/>
          <w:szCs w:val="24"/>
        </w:rPr>
      </w:pPr>
      <w:r w:rsidRPr="00E71159">
        <w:rPr>
          <w:rFonts w:asciiTheme="majorHAnsi" w:hAnsiTheme="majorHAnsi" w:cs="Times New Roman"/>
          <w:sz w:val="24"/>
          <w:szCs w:val="24"/>
        </w:rPr>
        <w:t>Adoptarea şi promovarea standardelor de performanță în cercetare şi educație, contribuind astfel la dezvoltarea unei culturi a calității în mediul academic;</w:t>
      </w:r>
    </w:p>
    <w:p w:rsidR="00A53A5A" w:rsidRPr="00E71159" w:rsidRDefault="00A53A5A" w:rsidP="00A55590">
      <w:pPr>
        <w:pStyle w:val="Listparagraf"/>
        <w:numPr>
          <w:ilvl w:val="0"/>
          <w:numId w:val="17"/>
        </w:numPr>
        <w:tabs>
          <w:tab w:val="left" w:pos="0"/>
        </w:tabs>
        <w:suppressAutoHyphens/>
        <w:spacing w:line="276" w:lineRule="auto"/>
        <w:rPr>
          <w:rFonts w:asciiTheme="majorHAnsi" w:hAnsiTheme="majorHAnsi" w:cs="Times New Roman"/>
          <w:sz w:val="24"/>
          <w:szCs w:val="24"/>
        </w:rPr>
      </w:pPr>
      <w:r w:rsidRPr="00E71159">
        <w:rPr>
          <w:rFonts w:asciiTheme="majorHAnsi" w:hAnsiTheme="majorHAnsi" w:cs="Times New Roman"/>
          <w:sz w:val="24"/>
          <w:szCs w:val="24"/>
        </w:rPr>
        <w:t xml:space="preserve">Asigurarea unui managment eficient şi corelat a proceselor din cadrul FSEPAS pentru asigurarea calității acestora, respectând toate prevederile legale şi </w:t>
      </w:r>
      <w:r w:rsidRPr="00E71159">
        <w:rPr>
          <w:rFonts w:asciiTheme="majorHAnsi" w:hAnsiTheme="majorHAnsi" w:cs="Times New Roman"/>
          <w:sz w:val="24"/>
          <w:szCs w:val="24"/>
        </w:rPr>
        <w:lastRenderedPageBreak/>
        <w:t>standardele ARACIS prin utilizarea platformei UAV;</w:t>
      </w:r>
    </w:p>
    <w:p w:rsidR="00A53A5A" w:rsidRPr="00E71159" w:rsidRDefault="00A53A5A" w:rsidP="00A55590">
      <w:pPr>
        <w:pStyle w:val="Listparagraf"/>
        <w:numPr>
          <w:ilvl w:val="0"/>
          <w:numId w:val="17"/>
        </w:numPr>
        <w:tabs>
          <w:tab w:val="left" w:pos="0"/>
        </w:tabs>
        <w:suppressAutoHyphens/>
        <w:spacing w:line="276" w:lineRule="auto"/>
        <w:rPr>
          <w:rFonts w:asciiTheme="majorHAnsi" w:hAnsiTheme="majorHAnsi" w:cs="Times New Roman"/>
          <w:sz w:val="24"/>
          <w:szCs w:val="24"/>
        </w:rPr>
      </w:pPr>
      <w:r w:rsidRPr="00E71159">
        <w:rPr>
          <w:rFonts w:asciiTheme="majorHAnsi" w:hAnsiTheme="majorHAnsi" w:cs="Times New Roman"/>
          <w:sz w:val="24"/>
          <w:szCs w:val="24"/>
        </w:rPr>
        <w:t>Analiza şi reconfigurarea periodică a planurilor de invățământ pentru a forma, prin structura lor intrinsecă, cantitativă şi calitativă, competențe, conform prevederilor Legii Educației Naționale nr. 1/2011, a standardelor ARACIS, oferindu-le studenților rute educaționale specifice, conforme calificărilor alese;</w:t>
      </w:r>
    </w:p>
    <w:p w:rsidR="00A53A5A" w:rsidRPr="00E71159" w:rsidRDefault="00A53A5A" w:rsidP="00A55590">
      <w:pPr>
        <w:pStyle w:val="Listparagraf"/>
        <w:numPr>
          <w:ilvl w:val="0"/>
          <w:numId w:val="17"/>
        </w:numPr>
        <w:tabs>
          <w:tab w:val="left" w:pos="0"/>
        </w:tabs>
        <w:suppressAutoHyphens/>
        <w:spacing w:line="276" w:lineRule="auto"/>
        <w:rPr>
          <w:rFonts w:asciiTheme="majorHAnsi" w:hAnsiTheme="majorHAnsi" w:cs="Times New Roman"/>
          <w:sz w:val="24"/>
          <w:szCs w:val="24"/>
        </w:rPr>
      </w:pPr>
      <w:r w:rsidRPr="00E71159">
        <w:rPr>
          <w:rFonts w:asciiTheme="majorHAnsi" w:hAnsiTheme="majorHAnsi" w:cs="Times New Roman"/>
          <w:sz w:val="24"/>
          <w:szCs w:val="24"/>
        </w:rPr>
        <w:t>Planurile de învățământ trebuie structurate conform unei raționalități explicite şi logice. Reactualizarea curriculumului de formare pentru fiecare program de studiu, potrivit structurilor de învățare promovate de spațiul academic european presupune o analiză curriculară a acestora realizată periodic de comisiile de specialitate din cadrul DPPAS</w:t>
      </w:r>
    </w:p>
    <w:p w:rsidR="00A53A5A" w:rsidRPr="00E71159" w:rsidRDefault="00A53A5A" w:rsidP="00A55590">
      <w:pPr>
        <w:pStyle w:val="Listparagraf"/>
        <w:numPr>
          <w:ilvl w:val="0"/>
          <w:numId w:val="17"/>
        </w:numPr>
        <w:tabs>
          <w:tab w:val="left" w:pos="0"/>
        </w:tabs>
        <w:suppressAutoHyphens/>
        <w:spacing w:line="276" w:lineRule="auto"/>
        <w:rPr>
          <w:rFonts w:asciiTheme="majorHAnsi" w:hAnsiTheme="majorHAnsi" w:cs="Times New Roman"/>
          <w:sz w:val="24"/>
          <w:szCs w:val="24"/>
        </w:rPr>
      </w:pPr>
      <w:r w:rsidRPr="00E71159">
        <w:rPr>
          <w:rFonts w:asciiTheme="majorHAnsi" w:hAnsiTheme="majorHAnsi" w:cs="Times New Roman"/>
          <w:sz w:val="24"/>
          <w:szCs w:val="24"/>
        </w:rPr>
        <w:t>Comisia de curriculum din cadrul Facultății de Ştiințe ale Educației, Psihologie și Asistență Socialã, a Universitäții „Aurel Vlaicu” din Arad va evalua şi consilia calilatea actului didactic pentru a stimula formarea unor reale competențe profesionale în scopul facilitării învățării şi a cercetării aplicative;</w:t>
      </w:r>
    </w:p>
    <w:p w:rsidR="00A53A5A" w:rsidRPr="00E71159" w:rsidRDefault="00A53A5A" w:rsidP="00A55590">
      <w:pPr>
        <w:pStyle w:val="Listparagraf"/>
        <w:numPr>
          <w:ilvl w:val="0"/>
          <w:numId w:val="17"/>
        </w:numPr>
        <w:tabs>
          <w:tab w:val="left" w:pos="0"/>
        </w:tabs>
        <w:suppressAutoHyphens/>
        <w:spacing w:line="276" w:lineRule="auto"/>
        <w:rPr>
          <w:rFonts w:asciiTheme="majorHAnsi" w:hAnsiTheme="majorHAnsi" w:cs="Times New Roman"/>
          <w:sz w:val="24"/>
          <w:szCs w:val="24"/>
        </w:rPr>
      </w:pPr>
      <w:r w:rsidRPr="00E71159">
        <w:rPr>
          <w:rFonts w:asciiTheme="majorHAnsi" w:hAnsiTheme="majorHAnsi" w:cs="Times New Roman"/>
          <w:sz w:val="24"/>
          <w:szCs w:val="24"/>
        </w:rPr>
        <w:t xml:space="preserve">Atractivitatea studiilor universitare la ciclul licență şi master, din cadrul facultății noastre, poate fi sporită prin implementarea unor tehnologii didactice moderne, prin utilizarea unor platforme educaționale care să eficientizeze relația cadru didactic-student, de tip e-learning, și , în măsura posibilităților, de tip multi-media. Utilizarea unor strategii didactice interactive, a evaluãrii formative pot să crească impactul conținuturilor relevante asupra studențilt›r și să contribuie la formare unor competențe specifice fiecărei specializări; </w:t>
      </w:r>
    </w:p>
    <w:p w:rsidR="00A53A5A" w:rsidRPr="00E71159" w:rsidRDefault="00A53A5A" w:rsidP="00A55590">
      <w:pPr>
        <w:pStyle w:val="Listparagraf"/>
        <w:numPr>
          <w:ilvl w:val="0"/>
          <w:numId w:val="17"/>
        </w:numPr>
        <w:tabs>
          <w:tab w:val="left" w:pos="0"/>
        </w:tabs>
        <w:suppressAutoHyphens/>
        <w:spacing w:line="276" w:lineRule="auto"/>
        <w:rPr>
          <w:rFonts w:asciiTheme="majorHAnsi" w:hAnsiTheme="majorHAnsi" w:cs="Times New Roman"/>
          <w:sz w:val="24"/>
          <w:szCs w:val="24"/>
        </w:rPr>
      </w:pPr>
      <w:r w:rsidRPr="00E71159">
        <w:rPr>
          <w:rFonts w:asciiTheme="majorHAnsi" w:hAnsiTheme="majorHAnsi" w:cs="Times New Roman"/>
          <w:sz w:val="24"/>
          <w:szCs w:val="24"/>
        </w:rPr>
        <w:t>Accentuarea caracterului formativ şi aplicativ al curriculum-ului, asigurarea desfăşurării în condiții de calitate a practicii de specialitate şi pedagogice pentru a determina recunoaşterea studiilor/competențelor în contextul european;</w:t>
      </w:r>
    </w:p>
    <w:p w:rsidR="00A53A5A" w:rsidRPr="00E71159" w:rsidRDefault="00A53A5A" w:rsidP="00A55590">
      <w:pPr>
        <w:pStyle w:val="Listparagraf"/>
        <w:numPr>
          <w:ilvl w:val="0"/>
          <w:numId w:val="17"/>
        </w:numPr>
        <w:tabs>
          <w:tab w:val="left" w:pos="0"/>
        </w:tabs>
        <w:suppressAutoHyphens/>
        <w:spacing w:line="276" w:lineRule="auto"/>
        <w:rPr>
          <w:rFonts w:asciiTheme="majorHAnsi" w:hAnsiTheme="majorHAnsi" w:cs="Times New Roman"/>
          <w:sz w:val="24"/>
          <w:szCs w:val="24"/>
        </w:rPr>
      </w:pPr>
      <w:r w:rsidRPr="00E71159">
        <w:rPr>
          <w:rFonts w:asciiTheme="majorHAnsi" w:hAnsiTheme="majorHAnsi" w:cs="Times New Roman"/>
          <w:sz w:val="24"/>
          <w:szCs w:val="24"/>
        </w:rPr>
        <w:t>Introducere în fişele disciplinelor a unor teme şi activități care să furnizeze dezvoltarea unui set de competențe transversale;</w:t>
      </w:r>
    </w:p>
    <w:p w:rsidR="00A53A5A" w:rsidRPr="00E71159" w:rsidRDefault="00A53A5A" w:rsidP="00A55590">
      <w:pPr>
        <w:pStyle w:val="Listparagraf"/>
        <w:numPr>
          <w:ilvl w:val="0"/>
          <w:numId w:val="17"/>
        </w:numPr>
        <w:tabs>
          <w:tab w:val="left" w:pos="0"/>
        </w:tabs>
        <w:suppressAutoHyphens/>
        <w:spacing w:line="276" w:lineRule="auto"/>
        <w:rPr>
          <w:rFonts w:asciiTheme="majorHAnsi" w:hAnsiTheme="majorHAnsi" w:cs="Times New Roman"/>
          <w:sz w:val="24"/>
          <w:szCs w:val="24"/>
        </w:rPr>
      </w:pPr>
      <w:r w:rsidRPr="00E71159">
        <w:rPr>
          <w:rFonts w:asciiTheme="majorHAnsi" w:hAnsiTheme="majorHAnsi" w:cs="Times New Roman"/>
          <w:sz w:val="24"/>
          <w:szCs w:val="24"/>
        </w:rPr>
        <w:t>Valorificarea expertizei D.P.P.A.S. pentru crearea unui program de master didactic în cadrul ofertei educaționale a facultății;</w:t>
      </w:r>
    </w:p>
    <w:p w:rsidR="00A53A5A" w:rsidRPr="00E71159" w:rsidRDefault="00A53A5A" w:rsidP="00A55590">
      <w:pPr>
        <w:pStyle w:val="Listparagraf"/>
        <w:numPr>
          <w:ilvl w:val="0"/>
          <w:numId w:val="17"/>
        </w:numPr>
        <w:tabs>
          <w:tab w:val="left" w:pos="0"/>
        </w:tabs>
        <w:suppressAutoHyphens/>
        <w:spacing w:line="276" w:lineRule="auto"/>
        <w:rPr>
          <w:rFonts w:asciiTheme="majorHAnsi" w:hAnsiTheme="majorHAnsi" w:cs="Times New Roman"/>
          <w:sz w:val="24"/>
          <w:szCs w:val="24"/>
        </w:rPr>
      </w:pPr>
      <w:r w:rsidRPr="00E71159">
        <w:rPr>
          <w:rFonts w:asciiTheme="majorHAnsi" w:hAnsiTheme="majorHAnsi" w:cs="Times New Roman"/>
          <w:sz w:val="24"/>
          <w:szCs w:val="24"/>
        </w:rPr>
        <w:t>Dezvoltarea unor programe postuniversitare atractive pentru formarea resurselor umane din sistemul de învățământ;</w:t>
      </w:r>
    </w:p>
    <w:p w:rsidR="00A53A5A" w:rsidRPr="00E71159" w:rsidRDefault="00A53A5A" w:rsidP="00A55590">
      <w:pPr>
        <w:pStyle w:val="Listparagraf"/>
        <w:numPr>
          <w:ilvl w:val="0"/>
          <w:numId w:val="17"/>
        </w:numPr>
        <w:tabs>
          <w:tab w:val="left" w:pos="0"/>
        </w:tabs>
        <w:suppressAutoHyphens/>
        <w:spacing w:line="276" w:lineRule="auto"/>
        <w:rPr>
          <w:rFonts w:asciiTheme="majorHAnsi" w:hAnsiTheme="majorHAnsi" w:cs="Times New Roman"/>
          <w:sz w:val="24"/>
          <w:szCs w:val="24"/>
        </w:rPr>
      </w:pPr>
      <w:r w:rsidRPr="00E71159">
        <w:rPr>
          <w:rFonts w:asciiTheme="majorHAnsi" w:hAnsiTheme="majorHAnsi" w:cs="Times New Roman"/>
          <w:sz w:val="24"/>
          <w:szCs w:val="24"/>
        </w:rPr>
        <w:t>Consolidarea imaginii instituției de furnizor de programe de formare continuă prin promovarea ofertei de formare şi reacreditarea programelor în funcție de cerințele beneficiarilor;</w:t>
      </w:r>
    </w:p>
    <w:p w:rsidR="00A53A5A" w:rsidRPr="005B37A4" w:rsidRDefault="00A53A5A" w:rsidP="00A55590">
      <w:pPr>
        <w:pStyle w:val="Listparagraf"/>
        <w:tabs>
          <w:tab w:val="left" w:pos="0"/>
        </w:tabs>
        <w:suppressAutoHyphens/>
        <w:spacing w:line="276" w:lineRule="auto"/>
        <w:ind w:left="720" w:firstLine="0"/>
        <w:rPr>
          <w:rFonts w:asciiTheme="majorHAnsi" w:hAnsiTheme="majorHAnsi" w:cs="Times New Roman"/>
          <w:b/>
          <w:sz w:val="24"/>
          <w:szCs w:val="24"/>
        </w:rPr>
      </w:pPr>
    </w:p>
    <w:p w:rsidR="005B37A4" w:rsidRPr="005B37A4" w:rsidRDefault="00446051" w:rsidP="00A55590">
      <w:pPr>
        <w:spacing w:line="276" w:lineRule="auto"/>
        <w:ind w:firstLine="360"/>
        <w:jc w:val="both"/>
        <w:rPr>
          <w:rFonts w:asciiTheme="majorHAnsi" w:hAnsiTheme="majorHAnsi" w:cs="Times New Roman"/>
          <w:b/>
          <w:sz w:val="24"/>
          <w:szCs w:val="24"/>
        </w:rPr>
      </w:pPr>
      <w:r>
        <w:rPr>
          <w:rFonts w:asciiTheme="majorHAnsi" w:hAnsiTheme="majorHAnsi" w:cs="Times New Roman"/>
          <w:b/>
          <w:sz w:val="24"/>
          <w:szCs w:val="24"/>
        </w:rPr>
        <w:t>3</w:t>
      </w:r>
      <w:r w:rsidR="005B37A4" w:rsidRPr="005B37A4">
        <w:rPr>
          <w:rFonts w:asciiTheme="majorHAnsi" w:hAnsiTheme="majorHAnsi" w:cs="Times New Roman"/>
          <w:b/>
          <w:sz w:val="24"/>
          <w:szCs w:val="24"/>
        </w:rPr>
        <w:t>. Îmbunătăţirea cercetării ştiinţifice</w:t>
      </w:r>
      <w:r w:rsidR="009D45A1">
        <w:rPr>
          <w:rFonts w:asciiTheme="majorHAnsi" w:hAnsiTheme="majorHAnsi" w:cs="Times New Roman"/>
          <w:b/>
          <w:sz w:val="24"/>
          <w:szCs w:val="24"/>
        </w:rPr>
        <w:t xml:space="preserve"> </w:t>
      </w:r>
      <w:r w:rsidR="005B37A4" w:rsidRPr="005B37A4">
        <w:rPr>
          <w:rFonts w:asciiTheme="majorHAnsi" w:hAnsiTheme="majorHAnsi" w:cs="Times New Roman"/>
          <w:b/>
          <w:sz w:val="24"/>
          <w:szCs w:val="24"/>
        </w:rPr>
        <w:t>şi a vizibilității academice</w:t>
      </w:r>
    </w:p>
    <w:p w:rsidR="00A53A5A" w:rsidRPr="00E71159" w:rsidRDefault="00A53A5A" w:rsidP="00A55590">
      <w:pPr>
        <w:pStyle w:val="Listparagraf"/>
        <w:spacing w:line="276" w:lineRule="auto"/>
        <w:ind w:left="720" w:firstLine="0"/>
        <w:rPr>
          <w:rFonts w:asciiTheme="majorHAnsi" w:hAnsiTheme="majorHAnsi" w:cs="Times New Roman"/>
          <w:sz w:val="24"/>
          <w:szCs w:val="24"/>
        </w:rPr>
      </w:pPr>
    </w:p>
    <w:p w:rsidR="00A53A5A" w:rsidRPr="00E71159" w:rsidRDefault="00812AEB" w:rsidP="00A55590">
      <w:pPr>
        <w:spacing w:line="276" w:lineRule="auto"/>
        <w:ind w:firstLine="708"/>
        <w:jc w:val="both"/>
        <w:rPr>
          <w:rFonts w:asciiTheme="majorHAnsi" w:hAnsiTheme="majorHAnsi" w:cs="Times New Roman"/>
          <w:sz w:val="24"/>
          <w:szCs w:val="24"/>
        </w:rPr>
      </w:pPr>
      <w:r>
        <w:rPr>
          <w:rFonts w:asciiTheme="majorHAnsi" w:hAnsiTheme="majorHAnsi" w:cs="Times New Roman"/>
          <w:sz w:val="24"/>
          <w:szCs w:val="24"/>
        </w:rPr>
        <w:t xml:space="preserve"> </w:t>
      </w:r>
      <w:r w:rsidR="00A53A5A" w:rsidRPr="00E71159">
        <w:rPr>
          <w:rFonts w:asciiTheme="majorHAnsi" w:hAnsiTheme="majorHAnsi" w:cs="Times New Roman"/>
          <w:sz w:val="24"/>
          <w:szCs w:val="24"/>
        </w:rPr>
        <w:t xml:space="preserve">Facultatea de Științe ale Educației, Psihologie și Asistență Socială, a Universității „Aurel Vlaicu" din Arad vizează generarea, transmiterea și promovarea valorilor moderne și inovatoare în cercetarea fenomenului social și educațional și în practicile educaționale adresate categoriilor largi de beneficiari prin cecetări fundamentale și </w:t>
      </w:r>
      <w:r w:rsidR="00A53A5A" w:rsidRPr="00E71159">
        <w:rPr>
          <w:rFonts w:asciiTheme="majorHAnsi" w:hAnsiTheme="majorHAnsi" w:cs="Times New Roman"/>
          <w:sz w:val="24"/>
          <w:szCs w:val="24"/>
        </w:rPr>
        <w:lastRenderedPageBreak/>
        <w:t>aplicative în domeniile: psihologie, pedagogie, asistență socială.</w:t>
      </w:r>
    </w:p>
    <w:p w:rsidR="00A53A5A" w:rsidRPr="00E71159" w:rsidRDefault="00812AEB" w:rsidP="00A55590">
      <w:pPr>
        <w:spacing w:line="276" w:lineRule="auto"/>
        <w:ind w:firstLine="708"/>
        <w:jc w:val="both"/>
        <w:rPr>
          <w:rFonts w:asciiTheme="majorHAnsi" w:hAnsiTheme="majorHAnsi" w:cs="Times New Roman"/>
          <w:sz w:val="24"/>
          <w:szCs w:val="24"/>
        </w:rPr>
      </w:pPr>
      <w:r>
        <w:rPr>
          <w:rFonts w:asciiTheme="majorHAnsi" w:hAnsiTheme="majorHAnsi" w:cs="Times New Roman"/>
          <w:sz w:val="24"/>
          <w:szCs w:val="24"/>
        </w:rPr>
        <w:t xml:space="preserve"> </w:t>
      </w:r>
      <w:r w:rsidR="00A53A5A" w:rsidRPr="00E71159">
        <w:rPr>
          <w:rFonts w:asciiTheme="majorHAnsi" w:hAnsiTheme="majorHAnsi" w:cs="Times New Roman"/>
          <w:sz w:val="24"/>
          <w:szCs w:val="24"/>
        </w:rPr>
        <w:t>Facultatea de Științe ale Educației, Psihologie și Asistență Socială a promovat dezvoltarea capacităților de cercetare la nivel de resurse umane și materiale, dezvoltarea unor parteneriate autentice pentru a se asigura condițiile derulării unor proiecte de cercetare cu relevanță crescută pentru activitatea științifică și aplicativă din comunitatea locală, regională, națională și internațională.</w:t>
      </w:r>
    </w:p>
    <w:p w:rsidR="00A53A5A" w:rsidRPr="00E71159" w:rsidRDefault="00A53A5A" w:rsidP="00A55590">
      <w:pPr>
        <w:spacing w:line="276" w:lineRule="auto"/>
        <w:ind w:firstLine="708"/>
        <w:jc w:val="both"/>
        <w:rPr>
          <w:rStyle w:val="5yl5"/>
          <w:rFonts w:asciiTheme="majorHAnsi" w:hAnsiTheme="majorHAnsi" w:cs="Times New Roman"/>
          <w:bCs/>
          <w:sz w:val="24"/>
          <w:szCs w:val="24"/>
        </w:rPr>
      </w:pPr>
      <w:r w:rsidRPr="00E71159">
        <w:rPr>
          <w:rFonts w:asciiTheme="majorHAnsi" w:hAnsiTheme="majorHAnsi" w:cs="Times New Roman"/>
          <w:sz w:val="24"/>
          <w:szCs w:val="24"/>
          <w:lang w:val="it-IT"/>
        </w:rPr>
        <w:t>De asemenea, la nivelul FSEPAS-DPPAS, rezultatele cercetarii științifice sunt valorificate/ diseminate în cadrul conferințelor internaționale/nationale organizate, precum și a parteneriatelor cu instituții de învațamânt superior din țară și străinătate</w:t>
      </w:r>
      <w:r w:rsidR="009D45A1">
        <w:rPr>
          <w:rFonts w:asciiTheme="majorHAnsi" w:hAnsiTheme="majorHAnsi" w:cs="Times New Roman"/>
          <w:sz w:val="24"/>
          <w:szCs w:val="24"/>
          <w:lang w:val="it-IT"/>
        </w:rPr>
        <w:t>.</w:t>
      </w:r>
    </w:p>
    <w:p w:rsidR="00A53A5A" w:rsidRPr="00E71159" w:rsidRDefault="00A53A5A" w:rsidP="00A55590">
      <w:pPr>
        <w:spacing w:line="276" w:lineRule="auto"/>
        <w:ind w:left="360"/>
        <w:jc w:val="both"/>
        <w:rPr>
          <w:rFonts w:asciiTheme="majorHAnsi" w:hAnsiTheme="majorHAnsi" w:cs="Times New Roman"/>
          <w:b/>
          <w:i/>
          <w:sz w:val="24"/>
          <w:szCs w:val="24"/>
        </w:rPr>
      </w:pPr>
      <w:r w:rsidRPr="00E71159">
        <w:rPr>
          <w:rFonts w:asciiTheme="majorHAnsi" w:hAnsiTheme="majorHAnsi" w:cs="Times New Roman"/>
          <w:b/>
          <w:i/>
          <w:sz w:val="24"/>
          <w:szCs w:val="24"/>
        </w:rPr>
        <w:t>Obiective specifice:</w:t>
      </w:r>
    </w:p>
    <w:p w:rsidR="00A53A5A" w:rsidRPr="00E71159" w:rsidRDefault="00A53A5A" w:rsidP="00A55590">
      <w:pPr>
        <w:pStyle w:val="Listparagraf"/>
        <w:numPr>
          <w:ilvl w:val="0"/>
          <w:numId w:val="19"/>
        </w:numPr>
        <w:spacing w:line="276" w:lineRule="auto"/>
        <w:rPr>
          <w:rFonts w:asciiTheme="majorHAnsi" w:hAnsiTheme="majorHAnsi" w:cs="Times New Roman"/>
          <w:sz w:val="24"/>
          <w:szCs w:val="24"/>
        </w:rPr>
      </w:pPr>
      <w:r w:rsidRPr="00E71159">
        <w:rPr>
          <w:rFonts w:asciiTheme="majorHAnsi" w:hAnsiTheme="majorHAnsi" w:cs="Times New Roman"/>
          <w:sz w:val="24"/>
          <w:szCs w:val="24"/>
        </w:rPr>
        <w:t>Abordarea cu responsabilitate a cecetării științifice;</w:t>
      </w:r>
    </w:p>
    <w:p w:rsidR="00A53A5A" w:rsidRPr="005B37A4" w:rsidRDefault="00A53A5A" w:rsidP="00A55590">
      <w:pPr>
        <w:pStyle w:val="Listparagraf"/>
        <w:numPr>
          <w:ilvl w:val="0"/>
          <w:numId w:val="19"/>
        </w:numPr>
        <w:spacing w:line="276" w:lineRule="auto"/>
        <w:rPr>
          <w:rFonts w:asciiTheme="majorHAnsi" w:hAnsiTheme="majorHAnsi" w:cs="Times New Roman"/>
          <w:sz w:val="24"/>
          <w:szCs w:val="24"/>
        </w:rPr>
      </w:pPr>
      <w:r w:rsidRPr="00E71159">
        <w:rPr>
          <w:rFonts w:asciiTheme="majorHAnsi" w:hAnsiTheme="majorHAnsi" w:cs="Times New Roman"/>
          <w:sz w:val="24"/>
          <w:szCs w:val="24"/>
        </w:rPr>
        <w:t>Promovarea interdisciplinarității, multidisciplinarității și transdisciplinarității în</w:t>
      </w:r>
      <w:r w:rsidR="005B37A4">
        <w:rPr>
          <w:rFonts w:asciiTheme="majorHAnsi" w:hAnsiTheme="majorHAnsi" w:cs="Times New Roman"/>
          <w:sz w:val="24"/>
          <w:szCs w:val="24"/>
        </w:rPr>
        <w:t xml:space="preserve"> </w:t>
      </w:r>
      <w:r w:rsidRPr="005B37A4">
        <w:rPr>
          <w:rFonts w:asciiTheme="majorHAnsi" w:hAnsiTheme="majorHAnsi" w:cs="Times New Roman"/>
          <w:sz w:val="24"/>
          <w:szCs w:val="24"/>
        </w:rPr>
        <w:t>activitatea de cercetare științifică astfel încât această activitate să fie accesibilă mai multor specializări din cadrul facultății ;</w:t>
      </w:r>
    </w:p>
    <w:p w:rsidR="00A53A5A" w:rsidRPr="00E71159" w:rsidRDefault="00A53A5A" w:rsidP="00A55590">
      <w:pPr>
        <w:pStyle w:val="Listparagraf"/>
        <w:numPr>
          <w:ilvl w:val="0"/>
          <w:numId w:val="19"/>
        </w:numPr>
        <w:spacing w:line="276" w:lineRule="auto"/>
        <w:rPr>
          <w:rFonts w:asciiTheme="majorHAnsi" w:hAnsiTheme="majorHAnsi" w:cs="Times New Roman"/>
          <w:sz w:val="24"/>
          <w:szCs w:val="24"/>
        </w:rPr>
      </w:pPr>
      <w:r w:rsidRPr="00E71159">
        <w:rPr>
          <w:rFonts w:asciiTheme="majorHAnsi" w:hAnsiTheme="majorHAnsi" w:cs="Times New Roman"/>
          <w:sz w:val="24"/>
          <w:szCs w:val="24"/>
        </w:rPr>
        <w:t>Asigurarea climatului necesar dezvoltării unei cercetări</w:t>
      </w:r>
      <w:r w:rsidR="005B37A4">
        <w:rPr>
          <w:rFonts w:asciiTheme="majorHAnsi" w:hAnsiTheme="majorHAnsi" w:cs="Times New Roman"/>
          <w:sz w:val="24"/>
          <w:szCs w:val="24"/>
        </w:rPr>
        <w:t xml:space="preserve"> științifice de calitate prin re</w:t>
      </w:r>
      <w:r w:rsidRPr="00E71159">
        <w:rPr>
          <w:rFonts w:asciiTheme="majorHAnsi" w:hAnsiTheme="majorHAnsi" w:cs="Times New Roman"/>
          <w:sz w:val="24"/>
          <w:szCs w:val="24"/>
        </w:rPr>
        <w:t>actualizare anuală a reglementărilor referitoare la această activitate, precum și printr-o stimulare reală (Premierea cercetării științifice din UAV) a participării cadrelor didactice și cercetătorilor la simpozioane, congrese, conferințe și sesiuni științifice care constituie, în primul rând, modalități de diseminare a rezultatelor cercetării și, în al doilea rând, un important schimb de experiență și de opinie;</w:t>
      </w:r>
    </w:p>
    <w:p w:rsidR="00A53A5A" w:rsidRPr="00E71159" w:rsidRDefault="00A53A5A" w:rsidP="00A55590">
      <w:pPr>
        <w:pStyle w:val="Listparagraf"/>
        <w:numPr>
          <w:ilvl w:val="0"/>
          <w:numId w:val="19"/>
        </w:numPr>
        <w:spacing w:line="276" w:lineRule="auto"/>
        <w:rPr>
          <w:rFonts w:asciiTheme="majorHAnsi" w:hAnsiTheme="majorHAnsi" w:cs="Times New Roman"/>
          <w:sz w:val="24"/>
          <w:szCs w:val="24"/>
        </w:rPr>
      </w:pPr>
      <w:r w:rsidRPr="00E71159">
        <w:rPr>
          <w:rFonts w:asciiTheme="majorHAnsi" w:hAnsiTheme="majorHAnsi" w:cs="Times New Roman"/>
          <w:sz w:val="24"/>
          <w:szCs w:val="24"/>
        </w:rPr>
        <w:t>Organizarea de activități științifice naționale și</w:t>
      </w:r>
      <w:r w:rsidRPr="00E71159">
        <w:rPr>
          <w:rFonts w:asciiTheme="majorHAnsi" w:hAnsiTheme="majorHAnsi" w:cs="Times New Roman"/>
          <w:sz w:val="24"/>
          <w:szCs w:val="24"/>
        </w:rPr>
        <w:tab/>
        <w:t>internaționale</w:t>
      </w:r>
      <w:r w:rsidRPr="00E71159">
        <w:rPr>
          <w:rFonts w:asciiTheme="majorHAnsi" w:hAnsiTheme="majorHAnsi" w:cs="Times New Roman"/>
          <w:sz w:val="24"/>
          <w:szCs w:val="24"/>
        </w:rPr>
        <w:tab/>
        <w:t xml:space="preserve">cu tematici moderne </w:t>
      </w:r>
      <w:r w:rsidR="005B37A4">
        <w:rPr>
          <w:rFonts w:asciiTheme="majorHAnsi" w:hAnsiTheme="majorHAnsi" w:cs="Times New Roman"/>
          <w:sz w:val="24"/>
          <w:szCs w:val="24"/>
        </w:rPr>
        <w:t>pentru includerea FSEPAS în spaț</w:t>
      </w:r>
      <w:r w:rsidRPr="00E71159">
        <w:rPr>
          <w:rFonts w:asciiTheme="majorHAnsi" w:hAnsiTheme="majorHAnsi" w:cs="Times New Roman"/>
          <w:sz w:val="24"/>
          <w:szCs w:val="24"/>
        </w:rPr>
        <w:t>iul științific național, european și interna¡ionali</w:t>
      </w:r>
    </w:p>
    <w:p w:rsidR="00A53A5A" w:rsidRPr="00E71159" w:rsidRDefault="00A53A5A" w:rsidP="00A55590">
      <w:pPr>
        <w:pStyle w:val="Listparagraf"/>
        <w:numPr>
          <w:ilvl w:val="0"/>
          <w:numId w:val="19"/>
        </w:numPr>
        <w:spacing w:line="276" w:lineRule="auto"/>
        <w:rPr>
          <w:rFonts w:asciiTheme="majorHAnsi" w:hAnsiTheme="majorHAnsi" w:cs="Times New Roman"/>
          <w:sz w:val="24"/>
          <w:szCs w:val="24"/>
        </w:rPr>
      </w:pPr>
      <w:r w:rsidRPr="00E71159">
        <w:rPr>
          <w:rFonts w:asciiTheme="majorHAnsi" w:hAnsiTheme="majorHAnsi" w:cs="Times New Roman"/>
          <w:sz w:val="24"/>
          <w:szCs w:val="24"/>
        </w:rPr>
        <w:t>Cooptarea celor mai merituoși studenți, în special a celor din anii terminali sau de la cursurile de master, în colectivele și centrele de cercetare pentru implicarea acestora în proiecte de cercetare științifică, urmărind prin aceasta realizarea unor proiecte de diplomă/lucrări de licență/lucrări de absolvire originale;</w:t>
      </w:r>
    </w:p>
    <w:p w:rsidR="00A53A5A" w:rsidRPr="00E71159" w:rsidRDefault="00A53A5A" w:rsidP="00A55590">
      <w:pPr>
        <w:pStyle w:val="Listparagraf"/>
        <w:numPr>
          <w:ilvl w:val="0"/>
          <w:numId w:val="19"/>
        </w:numPr>
        <w:spacing w:line="276" w:lineRule="auto"/>
        <w:rPr>
          <w:rFonts w:asciiTheme="majorHAnsi" w:hAnsiTheme="majorHAnsi" w:cs="Times New Roman"/>
          <w:sz w:val="24"/>
          <w:szCs w:val="24"/>
        </w:rPr>
      </w:pPr>
      <w:r w:rsidRPr="00E71159">
        <w:rPr>
          <w:rFonts w:asciiTheme="majorHAnsi" w:hAnsiTheme="majorHAnsi" w:cs="Times New Roman"/>
          <w:sz w:val="24"/>
          <w:szCs w:val="24"/>
        </w:rPr>
        <w:t>Dezvoltarea unui centru de cercetare în domeniul educației care să abordeze domeniide cercetare prioritare fiind recunoscut pe plan național;</w:t>
      </w:r>
    </w:p>
    <w:p w:rsidR="00A53A5A" w:rsidRPr="00E71159" w:rsidRDefault="00A53A5A" w:rsidP="00A55590">
      <w:pPr>
        <w:pStyle w:val="Listparagraf"/>
        <w:numPr>
          <w:ilvl w:val="0"/>
          <w:numId w:val="19"/>
        </w:numPr>
        <w:spacing w:line="276" w:lineRule="auto"/>
        <w:rPr>
          <w:rFonts w:asciiTheme="majorHAnsi" w:hAnsiTheme="majorHAnsi" w:cs="Times New Roman"/>
          <w:sz w:val="24"/>
          <w:szCs w:val="24"/>
        </w:rPr>
      </w:pPr>
      <w:r w:rsidRPr="00E71159">
        <w:rPr>
          <w:rFonts w:asciiTheme="majorHAnsi" w:hAnsiTheme="majorHAnsi" w:cs="Times New Roman"/>
          <w:sz w:val="24"/>
          <w:szCs w:val="24"/>
        </w:rPr>
        <w:t>Participarea cadrelor didactice și a cercetătorilor FSEPAS la competiții naționale CNCSIS pentru promovarea unor proiecte de cercetare științifică;</w:t>
      </w:r>
    </w:p>
    <w:p w:rsidR="00A53A5A" w:rsidRPr="00E71159" w:rsidRDefault="00A53A5A" w:rsidP="00A55590">
      <w:pPr>
        <w:pStyle w:val="Listparagraf"/>
        <w:numPr>
          <w:ilvl w:val="0"/>
          <w:numId w:val="19"/>
        </w:numPr>
        <w:spacing w:line="276" w:lineRule="auto"/>
        <w:rPr>
          <w:rFonts w:asciiTheme="majorHAnsi" w:hAnsiTheme="majorHAnsi" w:cs="Times New Roman"/>
          <w:sz w:val="24"/>
          <w:szCs w:val="24"/>
        </w:rPr>
      </w:pPr>
      <w:r w:rsidRPr="00E71159">
        <w:rPr>
          <w:rFonts w:asciiTheme="majorHAnsi" w:hAnsiTheme="majorHAnsi" w:cs="Times New Roman"/>
          <w:sz w:val="24"/>
          <w:szCs w:val="24"/>
        </w:rPr>
        <w:t>Evaluarea stadiului cercetării științifice desfașurată în cadrul FSEPAS prin rapoarte anuale cu scopul identificării personalului performant, a direcțiilor prioritare de cercetare precum și în scopul stabilirii unei strategii moderne de cercetare;</w:t>
      </w:r>
    </w:p>
    <w:p w:rsidR="00A53A5A" w:rsidRPr="00E71159" w:rsidRDefault="00A53A5A" w:rsidP="00A55590">
      <w:pPr>
        <w:pStyle w:val="Listparagraf"/>
        <w:numPr>
          <w:ilvl w:val="0"/>
          <w:numId w:val="19"/>
        </w:numPr>
        <w:spacing w:line="276" w:lineRule="auto"/>
        <w:rPr>
          <w:rFonts w:asciiTheme="majorHAnsi" w:hAnsiTheme="majorHAnsi" w:cs="Times New Roman"/>
          <w:sz w:val="24"/>
          <w:szCs w:val="24"/>
        </w:rPr>
      </w:pPr>
      <w:r w:rsidRPr="00E71159">
        <w:rPr>
          <w:rFonts w:asciiTheme="majorHAnsi" w:hAnsiTheme="majorHAnsi" w:cs="Times New Roman"/>
          <w:sz w:val="24"/>
          <w:szCs w:val="24"/>
        </w:rPr>
        <w:t>Actualizarea continuă a bazei de date privind activitatea de cercetare;</w:t>
      </w:r>
    </w:p>
    <w:p w:rsidR="00A53A5A" w:rsidRPr="00E71159" w:rsidRDefault="00A53A5A" w:rsidP="00A55590">
      <w:pPr>
        <w:pStyle w:val="Listparagraf"/>
        <w:numPr>
          <w:ilvl w:val="0"/>
          <w:numId w:val="19"/>
        </w:numPr>
        <w:spacing w:line="276" w:lineRule="auto"/>
        <w:rPr>
          <w:rFonts w:asciiTheme="majorHAnsi" w:hAnsiTheme="majorHAnsi" w:cs="Times New Roman"/>
          <w:sz w:val="24"/>
          <w:szCs w:val="24"/>
        </w:rPr>
      </w:pPr>
      <w:r w:rsidRPr="00E71159">
        <w:rPr>
          <w:rFonts w:asciiTheme="majorHAnsi" w:hAnsiTheme="majorHAnsi" w:cs="Times New Roman"/>
          <w:sz w:val="24"/>
          <w:szCs w:val="24"/>
        </w:rPr>
        <w:t xml:space="preserve">Participarea mai activă la programele integrate și rețelele dc cercetare constituite în cadrul programelor Uniunii Europene pentru includerea </w:t>
      </w:r>
      <w:r w:rsidRPr="00E71159">
        <w:rPr>
          <w:rFonts w:asciiTheme="majorHAnsi" w:hAnsiTheme="majorHAnsi" w:cs="Times New Roman"/>
          <w:sz w:val="24"/>
          <w:szCs w:val="24"/>
        </w:rPr>
        <w:lastRenderedPageBreak/>
        <w:t>facultății într-un sistem internațional de informare cu privire la strategiile de cercetare științifică și competițiile internaționale de proiecte;</w:t>
      </w:r>
    </w:p>
    <w:p w:rsidR="00A53A5A" w:rsidRPr="00E71159" w:rsidRDefault="00A53A5A" w:rsidP="00A55590">
      <w:pPr>
        <w:pStyle w:val="Listparagraf"/>
        <w:numPr>
          <w:ilvl w:val="0"/>
          <w:numId w:val="19"/>
        </w:numPr>
        <w:spacing w:line="276" w:lineRule="auto"/>
        <w:rPr>
          <w:rFonts w:asciiTheme="majorHAnsi" w:hAnsiTheme="majorHAnsi" w:cs="Times New Roman"/>
          <w:sz w:val="24"/>
          <w:szCs w:val="24"/>
        </w:rPr>
      </w:pPr>
      <w:r w:rsidRPr="00E71159">
        <w:rPr>
          <w:rFonts w:asciiTheme="majorHAnsi" w:hAnsiTheme="majorHAnsi" w:cs="Times New Roman"/>
          <w:sz w:val="24"/>
          <w:szCs w:val="24"/>
        </w:rPr>
        <w:t>Întătrirea parteneriatelor cu mediul socio-economicși academic la nivel local, regional și național;</w:t>
      </w:r>
    </w:p>
    <w:p w:rsidR="00A53A5A" w:rsidRPr="00E71159" w:rsidRDefault="00A53A5A" w:rsidP="00A55590">
      <w:pPr>
        <w:pStyle w:val="Listparagraf"/>
        <w:numPr>
          <w:ilvl w:val="0"/>
          <w:numId w:val="19"/>
        </w:numPr>
        <w:spacing w:line="276" w:lineRule="auto"/>
        <w:rPr>
          <w:rFonts w:asciiTheme="majorHAnsi" w:hAnsiTheme="majorHAnsi" w:cs="Times New Roman"/>
          <w:sz w:val="24"/>
          <w:szCs w:val="24"/>
        </w:rPr>
      </w:pPr>
      <w:r w:rsidRPr="00E71159">
        <w:rPr>
          <w:rFonts w:asciiTheme="majorHAnsi" w:hAnsiTheme="majorHAnsi" w:cs="Times New Roman"/>
          <w:sz w:val="24"/>
          <w:szCs w:val="24"/>
        </w:rPr>
        <w:t>Dezvoltarea producției științifice relevante (publicații , proiecte de cercetare);</w:t>
      </w:r>
    </w:p>
    <w:p w:rsidR="00A53A5A" w:rsidRPr="00E71159" w:rsidRDefault="00A53A5A" w:rsidP="00A55590">
      <w:pPr>
        <w:pStyle w:val="Listparagraf"/>
        <w:numPr>
          <w:ilvl w:val="0"/>
          <w:numId w:val="19"/>
        </w:numPr>
        <w:spacing w:line="276" w:lineRule="auto"/>
        <w:rPr>
          <w:rFonts w:asciiTheme="majorHAnsi" w:hAnsiTheme="majorHAnsi" w:cs="Times New Roman"/>
          <w:sz w:val="24"/>
          <w:szCs w:val="24"/>
        </w:rPr>
      </w:pPr>
      <w:r w:rsidRPr="00E71159">
        <w:rPr>
          <w:rFonts w:asciiTheme="majorHAnsi" w:hAnsiTheme="majorHAnsi" w:cs="Times New Roman"/>
          <w:sz w:val="24"/>
          <w:szCs w:val="24"/>
        </w:rPr>
        <w:t>Accentuarea caracterului aplicativ al cercetării și permanenta adaptare la dinamica domeniului în ceea ce priveşte tematica cercetării și metodele de cercetare utilizate;</w:t>
      </w:r>
    </w:p>
    <w:p w:rsidR="00A53A5A" w:rsidRPr="00E71159" w:rsidRDefault="00A53A5A" w:rsidP="00A55590">
      <w:pPr>
        <w:pStyle w:val="Listparagraf"/>
        <w:numPr>
          <w:ilvl w:val="0"/>
          <w:numId w:val="19"/>
        </w:numPr>
        <w:spacing w:line="276" w:lineRule="auto"/>
        <w:rPr>
          <w:rFonts w:asciiTheme="majorHAnsi" w:hAnsiTheme="majorHAnsi" w:cs="Times New Roman"/>
          <w:sz w:val="24"/>
          <w:szCs w:val="24"/>
        </w:rPr>
      </w:pPr>
      <w:r w:rsidRPr="00E71159">
        <w:rPr>
          <w:rFonts w:asciiTheme="majorHAnsi" w:hAnsiTheme="majorHAnsi" w:cs="Times New Roman"/>
          <w:sz w:val="24"/>
          <w:szCs w:val="24"/>
        </w:rPr>
        <w:t>Introducerea revistelor proprii în mai multe baze de date relevante;</w:t>
      </w:r>
    </w:p>
    <w:p w:rsidR="00A53A5A" w:rsidRPr="00E71159" w:rsidRDefault="00A53A5A" w:rsidP="00A55590">
      <w:pPr>
        <w:pStyle w:val="Listparagraf"/>
        <w:numPr>
          <w:ilvl w:val="0"/>
          <w:numId w:val="19"/>
        </w:numPr>
        <w:spacing w:line="276" w:lineRule="auto"/>
        <w:rPr>
          <w:rFonts w:asciiTheme="majorHAnsi" w:hAnsiTheme="majorHAnsi" w:cs="Times New Roman"/>
          <w:sz w:val="24"/>
          <w:szCs w:val="24"/>
        </w:rPr>
      </w:pPr>
      <w:r w:rsidRPr="00E71159">
        <w:rPr>
          <w:rFonts w:asciiTheme="majorHAnsi" w:hAnsiTheme="majorHAnsi" w:cs="Times New Roman"/>
          <w:sz w:val="24"/>
          <w:szCs w:val="24"/>
        </w:rPr>
        <w:t>Lărgirea bazei de indexare internațională pentru revistele Educația Plus și Agora;</w:t>
      </w:r>
    </w:p>
    <w:p w:rsidR="00A53A5A" w:rsidRPr="00E71159" w:rsidRDefault="00A53A5A" w:rsidP="00A55590">
      <w:pPr>
        <w:pStyle w:val="Listparagraf"/>
        <w:numPr>
          <w:ilvl w:val="0"/>
          <w:numId w:val="19"/>
        </w:numPr>
        <w:spacing w:line="276" w:lineRule="auto"/>
        <w:rPr>
          <w:rFonts w:asciiTheme="majorHAnsi" w:hAnsiTheme="majorHAnsi" w:cs="Times New Roman"/>
          <w:sz w:val="24"/>
          <w:szCs w:val="24"/>
        </w:rPr>
      </w:pPr>
      <w:r w:rsidRPr="00E71159">
        <w:rPr>
          <w:rFonts w:asciiTheme="majorHAnsi" w:hAnsiTheme="majorHAnsi" w:cs="Times New Roman"/>
          <w:sz w:val="24"/>
          <w:szCs w:val="24"/>
        </w:rPr>
        <w:t>Creşterea numărului de proiecte internaționale;</w:t>
      </w:r>
    </w:p>
    <w:p w:rsidR="00A53A5A" w:rsidRPr="00E71159" w:rsidRDefault="00A53A5A" w:rsidP="00A55590">
      <w:pPr>
        <w:pStyle w:val="Listparagraf"/>
        <w:numPr>
          <w:ilvl w:val="0"/>
          <w:numId w:val="19"/>
        </w:numPr>
        <w:spacing w:line="276" w:lineRule="auto"/>
        <w:rPr>
          <w:rFonts w:asciiTheme="majorHAnsi" w:hAnsiTheme="majorHAnsi" w:cs="Times New Roman"/>
          <w:sz w:val="24"/>
          <w:szCs w:val="24"/>
        </w:rPr>
      </w:pPr>
      <w:r w:rsidRPr="00E71159">
        <w:rPr>
          <w:rFonts w:asciiTheme="majorHAnsi" w:hAnsiTheme="majorHAnsi" w:cs="Times New Roman"/>
          <w:sz w:val="24"/>
          <w:szCs w:val="24"/>
        </w:rPr>
        <w:t>Stimularea formării continue în domeniul cercetării prin implicarea cadrelor didactice în proiecte și programme de cercetare la nivel național și internațional;</w:t>
      </w:r>
    </w:p>
    <w:p w:rsidR="00A53A5A" w:rsidRPr="00E71159" w:rsidRDefault="00A53A5A" w:rsidP="00A55590">
      <w:pPr>
        <w:pStyle w:val="Listparagraf"/>
        <w:numPr>
          <w:ilvl w:val="0"/>
          <w:numId w:val="19"/>
        </w:numPr>
        <w:spacing w:line="276" w:lineRule="auto"/>
        <w:rPr>
          <w:rFonts w:asciiTheme="majorHAnsi" w:hAnsiTheme="majorHAnsi" w:cs="Times New Roman"/>
          <w:sz w:val="24"/>
          <w:szCs w:val="24"/>
        </w:rPr>
      </w:pPr>
      <w:r w:rsidRPr="00E71159">
        <w:rPr>
          <w:rFonts w:asciiTheme="majorHAnsi" w:hAnsiTheme="majorHAnsi" w:cs="Times New Roman"/>
          <w:sz w:val="24"/>
          <w:szCs w:val="24"/>
        </w:rPr>
        <w:t>Realizarea de proiecte de finanțare pentru dezvoltarea bazei materiale a FSEPAS;</w:t>
      </w:r>
    </w:p>
    <w:p w:rsidR="00A53A5A" w:rsidRPr="00E71159" w:rsidRDefault="00A53A5A" w:rsidP="00A55590">
      <w:pPr>
        <w:pStyle w:val="Listparagraf"/>
        <w:numPr>
          <w:ilvl w:val="0"/>
          <w:numId w:val="19"/>
        </w:numPr>
        <w:spacing w:line="276" w:lineRule="auto"/>
        <w:rPr>
          <w:rFonts w:asciiTheme="majorHAnsi" w:hAnsiTheme="majorHAnsi" w:cs="Times New Roman"/>
          <w:sz w:val="24"/>
          <w:szCs w:val="24"/>
        </w:rPr>
      </w:pPr>
      <w:r w:rsidRPr="00E71159">
        <w:rPr>
          <w:rFonts w:asciiTheme="majorHAnsi" w:hAnsiTheme="majorHAnsi" w:cs="Times New Roman"/>
          <w:sz w:val="24"/>
          <w:szCs w:val="24"/>
        </w:rPr>
        <w:t>Extinderea proiectelor de cercetare derulate în parteneriat cu instituții</w:t>
      </w:r>
      <w:r w:rsidRPr="00E71159">
        <w:rPr>
          <w:rFonts w:asciiTheme="majorHAnsi" w:hAnsiTheme="majorHAnsi" w:cs="Times New Roman"/>
          <w:sz w:val="24"/>
          <w:szCs w:val="24"/>
        </w:rPr>
        <w:tab/>
        <w:t>beneficiare ale activităților de formare inițială și continuă derulate de FSEPAS ;</w:t>
      </w:r>
    </w:p>
    <w:p w:rsidR="00A53A5A" w:rsidRPr="00E71159" w:rsidRDefault="00A53A5A" w:rsidP="00A55590">
      <w:pPr>
        <w:pStyle w:val="Listparagraf"/>
        <w:numPr>
          <w:ilvl w:val="0"/>
          <w:numId w:val="19"/>
        </w:numPr>
        <w:spacing w:line="276" w:lineRule="auto"/>
        <w:rPr>
          <w:rFonts w:asciiTheme="majorHAnsi" w:hAnsiTheme="majorHAnsi" w:cs="Times New Roman"/>
          <w:sz w:val="24"/>
          <w:szCs w:val="24"/>
        </w:rPr>
      </w:pPr>
      <w:r w:rsidRPr="00E71159">
        <w:rPr>
          <w:rFonts w:asciiTheme="majorHAnsi" w:hAnsiTheme="majorHAnsi" w:cs="Times New Roman"/>
          <w:sz w:val="24"/>
          <w:szCs w:val="24"/>
        </w:rPr>
        <w:t>Dezvoltarea unor parteneriate cu instituții similare din comunitatea europeană și din țară în vederea extinderii capacității de furnizare de servicii educative și formative complexe și actualizate;</w:t>
      </w:r>
    </w:p>
    <w:p w:rsidR="00A53A5A" w:rsidRPr="00E71159" w:rsidRDefault="00A53A5A" w:rsidP="00A55590">
      <w:pPr>
        <w:pStyle w:val="Listparagraf"/>
        <w:numPr>
          <w:ilvl w:val="0"/>
          <w:numId w:val="19"/>
        </w:numPr>
        <w:spacing w:line="276" w:lineRule="auto"/>
        <w:rPr>
          <w:rFonts w:asciiTheme="majorHAnsi" w:hAnsiTheme="majorHAnsi" w:cs="Times New Roman"/>
          <w:sz w:val="24"/>
          <w:szCs w:val="24"/>
        </w:rPr>
      </w:pPr>
      <w:r w:rsidRPr="00E71159">
        <w:rPr>
          <w:rFonts w:asciiTheme="majorHAnsi" w:hAnsiTheme="majorHAnsi" w:cs="Times New Roman"/>
          <w:sz w:val="24"/>
          <w:szCs w:val="24"/>
        </w:rPr>
        <w:t>Principala modalitate de finanțare a activității de cercetare științifică a Facultății de Științele Educației, Psihologie și Asistență Socială din cadrul Universității „Aurel Vlaicu” din Arad este accesarea resurselor financiare oferite de diversele organisme de finanțare a cercetării : Planurile Nnționale dc Cercetare, Dezvoltare și Inovare; Programe POCU; Programele CNCSIS; Programele Erasmus+ ; Programele Leonardo da Vinci;Programele speciale ale Consiliului Europei și Comisiilor de specialitate; Fonduri oferite de fundații; Programele de cercetare și expertiză ale diferitelor ministere ;</w:t>
      </w:r>
    </w:p>
    <w:p w:rsidR="00A53A5A" w:rsidRPr="00E71159" w:rsidRDefault="00A53A5A" w:rsidP="00A55590">
      <w:pPr>
        <w:pStyle w:val="Listparagraf"/>
        <w:numPr>
          <w:ilvl w:val="0"/>
          <w:numId w:val="19"/>
        </w:numPr>
        <w:spacing w:line="276" w:lineRule="auto"/>
        <w:rPr>
          <w:rFonts w:asciiTheme="majorHAnsi" w:hAnsiTheme="majorHAnsi" w:cs="Times New Roman"/>
          <w:sz w:val="24"/>
          <w:szCs w:val="24"/>
        </w:rPr>
      </w:pPr>
      <w:r w:rsidRPr="00E71159">
        <w:rPr>
          <w:rFonts w:asciiTheme="majorHAnsi" w:hAnsiTheme="majorHAnsi" w:cs="Times New Roman"/>
          <w:sz w:val="24"/>
          <w:szCs w:val="24"/>
        </w:rPr>
        <w:t>Comisia pentru evaluarea și asigurarea calității FSEPAS va desfășura activități privind:</w:t>
      </w:r>
    </w:p>
    <w:p w:rsidR="00A53A5A" w:rsidRPr="00E71159" w:rsidRDefault="00A53A5A" w:rsidP="00A55590">
      <w:pPr>
        <w:pStyle w:val="Listparagraf"/>
        <w:numPr>
          <w:ilvl w:val="0"/>
          <w:numId w:val="20"/>
        </w:numPr>
        <w:spacing w:line="276" w:lineRule="auto"/>
        <w:rPr>
          <w:rFonts w:asciiTheme="majorHAnsi" w:hAnsiTheme="majorHAnsi" w:cs="Times New Roman"/>
          <w:sz w:val="24"/>
          <w:szCs w:val="24"/>
        </w:rPr>
      </w:pPr>
      <w:r w:rsidRPr="00E71159">
        <w:rPr>
          <w:rFonts w:asciiTheme="majorHAnsi" w:hAnsiTheme="majorHAnsi" w:cs="Times New Roman"/>
          <w:sz w:val="24"/>
          <w:szCs w:val="24"/>
        </w:rPr>
        <w:t>Diseminarea calendarului și a documentației necesare acreditării interne a unităților de cercetare pentru recunoașterea și acreditarea acestora pe plan national;</w:t>
      </w:r>
    </w:p>
    <w:p w:rsidR="00A53A5A" w:rsidRPr="00E71159" w:rsidRDefault="00A53A5A" w:rsidP="00A55590">
      <w:pPr>
        <w:pStyle w:val="Listparagraf"/>
        <w:numPr>
          <w:ilvl w:val="0"/>
          <w:numId w:val="20"/>
        </w:numPr>
        <w:spacing w:line="276" w:lineRule="auto"/>
        <w:rPr>
          <w:rFonts w:asciiTheme="majorHAnsi" w:hAnsiTheme="majorHAnsi" w:cs="Times New Roman"/>
          <w:sz w:val="24"/>
          <w:szCs w:val="24"/>
        </w:rPr>
      </w:pPr>
      <w:r w:rsidRPr="00E71159">
        <w:rPr>
          <w:rFonts w:asciiTheme="majorHAnsi" w:hAnsiTheme="majorHAnsi" w:cs="Times New Roman"/>
          <w:sz w:val="24"/>
          <w:szCs w:val="24"/>
        </w:rPr>
        <w:t>Strângerea informațiilor necesare pentru integrarea unităților de cercetare în rețele de cercetare naționale și internaționale;</w:t>
      </w:r>
    </w:p>
    <w:p w:rsidR="00A53A5A" w:rsidRPr="00E71159" w:rsidRDefault="00A53A5A" w:rsidP="00A55590">
      <w:pPr>
        <w:pStyle w:val="Listparagraf"/>
        <w:numPr>
          <w:ilvl w:val="0"/>
          <w:numId w:val="20"/>
        </w:numPr>
        <w:spacing w:line="276" w:lineRule="auto"/>
        <w:rPr>
          <w:rFonts w:asciiTheme="majorHAnsi" w:hAnsiTheme="majorHAnsi" w:cs="Times New Roman"/>
          <w:sz w:val="24"/>
          <w:szCs w:val="24"/>
        </w:rPr>
      </w:pPr>
      <w:r w:rsidRPr="00E71159">
        <w:rPr>
          <w:rFonts w:asciiTheme="majorHAnsi" w:hAnsiTheme="majorHAnsi" w:cs="Times New Roman"/>
          <w:sz w:val="24"/>
          <w:szCs w:val="24"/>
        </w:rPr>
        <w:t>Gestionarea programelor de cercetare științifică;</w:t>
      </w:r>
    </w:p>
    <w:p w:rsidR="00A53A5A" w:rsidRPr="00E71159" w:rsidRDefault="00A53A5A" w:rsidP="00A55590">
      <w:pPr>
        <w:pStyle w:val="Listparagraf"/>
        <w:numPr>
          <w:ilvl w:val="0"/>
          <w:numId w:val="20"/>
        </w:numPr>
        <w:spacing w:line="276" w:lineRule="auto"/>
        <w:rPr>
          <w:rFonts w:asciiTheme="majorHAnsi" w:hAnsiTheme="majorHAnsi" w:cs="Times New Roman"/>
          <w:sz w:val="24"/>
          <w:szCs w:val="24"/>
        </w:rPr>
      </w:pPr>
      <w:r w:rsidRPr="00E71159">
        <w:rPr>
          <w:rFonts w:asciiTheme="majorHAnsi" w:hAnsiTheme="majorHAnsi" w:cs="Times New Roman"/>
          <w:sz w:val="24"/>
          <w:szCs w:val="24"/>
        </w:rPr>
        <w:t xml:space="preserve">Diseminarea tuturor informațiilor referitoare la competițiile de proiecte, </w:t>
      </w:r>
      <w:r w:rsidRPr="00E71159">
        <w:rPr>
          <w:rFonts w:asciiTheme="majorHAnsi" w:hAnsiTheme="majorHAnsi" w:cs="Times New Roman"/>
          <w:sz w:val="24"/>
          <w:szCs w:val="24"/>
        </w:rPr>
        <w:lastRenderedPageBreak/>
        <w:t>granturi, contracte etc.</w:t>
      </w:r>
    </w:p>
    <w:p w:rsidR="00A53A5A" w:rsidRPr="00E71159" w:rsidRDefault="00A53A5A" w:rsidP="00A55590">
      <w:pPr>
        <w:pStyle w:val="Listparagraf"/>
        <w:numPr>
          <w:ilvl w:val="0"/>
          <w:numId w:val="20"/>
        </w:numPr>
        <w:spacing w:line="276" w:lineRule="auto"/>
        <w:rPr>
          <w:rFonts w:asciiTheme="majorHAnsi" w:hAnsiTheme="majorHAnsi" w:cs="Times New Roman"/>
          <w:sz w:val="24"/>
          <w:szCs w:val="24"/>
        </w:rPr>
      </w:pPr>
      <w:r w:rsidRPr="00E71159">
        <w:rPr>
          <w:rFonts w:asciiTheme="majorHAnsi" w:hAnsiTheme="majorHAnsi" w:cs="Times New Roman"/>
          <w:sz w:val="24"/>
          <w:szCs w:val="24"/>
        </w:rPr>
        <w:t>Monitorizarea derulării proiectelor ;</w:t>
      </w:r>
    </w:p>
    <w:p w:rsidR="00734519" w:rsidRDefault="00A53A5A" w:rsidP="00A55590">
      <w:pPr>
        <w:pStyle w:val="Listparagraf"/>
        <w:numPr>
          <w:ilvl w:val="0"/>
          <w:numId w:val="20"/>
        </w:numPr>
        <w:spacing w:line="276" w:lineRule="auto"/>
        <w:rPr>
          <w:rFonts w:asciiTheme="majorHAnsi" w:hAnsiTheme="majorHAnsi" w:cs="Times New Roman"/>
          <w:sz w:val="24"/>
          <w:szCs w:val="24"/>
        </w:rPr>
      </w:pPr>
      <w:r w:rsidRPr="00E71159">
        <w:rPr>
          <w:rFonts w:asciiTheme="majorHAnsi" w:hAnsiTheme="majorHAnsi" w:cs="Times New Roman"/>
          <w:sz w:val="24"/>
          <w:szCs w:val="24"/>
        </w:rPr>
        <w:t>Promovarea rezultatelor cercetării știintifice prin: participări la manifestări specifice (târguri, expoziții, workshop-uri); elaborarea de materiale publicitare (publicații, postete, pliante); pagina de web a UAV;</w:t>
      </w:r>
    </w:p>
    <w:p w:rsidR="00A53A5A" w:rsidRPr="00734519" w:rsidRDefault="00A53A5A" w:rsidP="00A55590">
      <w:pPr>
        <w:pStyle w:val="Listparagraf"/>
        <w:numPr>
          <w:ilvl w:val="0"/>
          <w:numId w:val="20"/>
        </w:numPr>
        <w:spacing w:line="276" w:lineRule="auto"/>
        <w:rPr>
          <w:rFonts w:asciiTheme="majorHAnsi" w:hAnsiTheme="majorHAnsi" w:cs="Times New Roman"/>
          <w:sz w:val="24"/>
          <w:szCs w:val="24"/>
        </w:rPr>
      </w:pPr>
      <w:r w:rsidRPr="00734519">
        <w:rPr>
          <w:rFonts w:asciiTheme="majorHAnsi" w:hAnsiTheme="majorHAnsi" w:cs="Times New Roman"/>
          <w:sz w:val="24"/>
          <w:szCs w:val="24"/>
        </w:rPr>
        <w:t>Urmărirea permanentă a tendințelor din cercetarea mondială și europeană, a posibilităților de colaborare și participare în rețele și consorții naționale și intemaționale.</w:t>
      </w:r>
    </w:p>
    <w:p w:rsidR="00A53A5A" w:rsidRPr="00E71159" w:rsidRDefault="00A53A5A" w:rsidP="00A55590">
      <w:pPr>
        <w:spacing w:line="276" w:lineRule="auto"/>
        <w:rPr>
          <w:rFonts w:asciiTheme="majorHAnsi" w:hAnsiTheme="majorHAnsi"/>
          <w:sz w:val="24"/>
          <w:szCs w:val="24"/>
        </w:rPr>
      </w:pPr>
    </w:p>
    <w:p w:rsidR="00734519" w:rsidRPr="00734519" w:rsidRDefault="00734519" w:rsidP="00A55590">
      <w:pPr>
        <w:spacing w:line="276" w:lineRule="auto"/>
        <w:jc w:val="both"/>
        <w:rPr>
          <w:rFonts w:asciiTheme="majorHAnsi" w:hAnsiTheme="majorHAnsi" w:cs="Times New Roman"/>
          <w:b/>
          <w:sz w:val="24"/>
          <w:szCs w:val="24"/>
        </w:rPr>
      </w:pPr>
      <w:r w:rsidRPr="00734519">
        <w:rPr>
          <w:rFonts w:asciiTheme="majorHAnsi" w:hAnsiTheme="majorHAnsi" w:cs="Times New Roman"/>
          <w:b/>
          <w:sz w:val="24"/>
          <w:szCs w:val="24"/>
        </w:rPr>
        <w:t>5. Dezvoltarea relațiilor internaționale</w:t>
      </w:r>
    </w:p>
    <w:p w:rsidR="00A53A5A" w:rsidRPr="00E71159" w:rsidRDefault="00A53A5A" w:rsidP="00A55590">
      <w:pPr>
        <w:pStyle w:val="Listparagraf"/>
        <w:spacing w:line="276" w:lineRule="auto"/>
        <w:ind w:left="720" w:firstLine="0"/>
        <w:rPr>
          <w:rFonts w:asciiTheme="majorHAnsi" w:hAnsiTheme="majorHAnsi" w:cs="Times New Roman"/>
          <w:color w:val="00B050"/>
          <w:sz w:val="24"/>
          <w:szCs w:val="24"/>
        </w:rPr>
      </w:pPr>
    </w:p>
    <w:p w:rsidR="00A53A5A" w:rsidRPr="00E71159" w:rsidRDefault="00A53A5A" w:rsidP="00A55590">
      <w:pPr>
        <w:pStyle w:val="Listparagraf"/>
        <w:spacing w:line="276" w:lineRule="auto"/>
        <w:ind w:left="0" w:firstLine="567"/>
        <w:rPr>
          <w:rFonts w:asciiTheme="majorHAnsi" w:hAnsiTheme="majorHAnsi" w:cs="Times New Roman"/>
          <w:sz w:val="24"/>
          <w:szCs w:val="24"/>
        </w:rPr>
      </w:pPr>
      <w:r w:rsidRPr="00E71159">
        <w:rPr>
          <w:rFonts w:asciiTheme="majorHAnsi" w:hAnsiTheme="majorHAnsi" w:cs="Times New Roman"/>
          <w:sz w:val="24"/>
          <w:szCs w:val="24"/>
        </w:rPr>
        <w:t>Rezultatele obținute de Facultatea de Științe ale Educației, Psihologie și Asistență Socială până în prezent sunt semnificative, contribuind la recunoașterea facultății în mediu academic și dezvoltarea unor relații de colaborare cu instituții de învățământ preuniversitar și superior, din țară și străinătate, precum și cu alte instituții, organizații partenere în proiectele de cercetare pe plan local și național.</w:t>
      </w:r>
    </w:p>
    <w:p w:rsidR="00A53A5A" w:rsidRPr="00E71159" w:rsidRDefault="00A53A5A" w:rsidP="00A55590">
      <w:pPr>
        <w:pStyle w:val="Listparagraf"/>
        <w:spacing w:line="276" w:lineRule="auto"/>
        <w:ind w:left="0" w:firstLine="720"/>
        <w:rPr>
          <w:rFonts w:asciiTheme="majorHAnsi" w:hAnsiTheme="majorHAnsi" w:cs="Times New Roman"/>
          <w:sz w:val="24"/>
          <w:szCs w:val="24"/>
        </w:rPr>
      </w:pPr>
      <w:r w:rsidRPr="00E71159">
        <w:rPr>
          <w:rFonts w:asciiTheme="majorHAnsi" w:hAnsiTheme="majorHAnsi" w:cs="Times New Roman"/>
          <w:sz w:val="24"/>
          <w:szCs w:val="24"/>
        </w:rPr>
        <w:t>Specificul domeniílor de studii din facultatea noastră este unul centrat pe valorizarea, cercetarea şi cunoaşterea umanului sub multiplele sale valențe: individual, educațional şi social. În acest sens, ne asumăm un rol important în formarea inițială şi continuă a resursei umane de calitate din domeniu pentru comunitatea locală şi regională. Ne propunem să contribuim prin numeroasele parteneriate cu mediul public şi privat pe care le dezvoltăm la cerectarea, anliza, identificarea şi generarea unor soluții pertinente la problemele de tip social şi educațional cu care se confruntă comunitatea locală pentru a creşte calitatea vieții cetățenilor şi pentru a susține o dezvoltare sănătoasă şi durabilă a comunității din care facem parte. Direcția majoră a demersurilor strategice este aceea de a eficientiza pregătirea specialiştilor în domeniul educației, psihologiei şi asistenței sociale, care să se integreze activ pe piața forței de muncă, in spiritul valorilor democrației şi a dezvoltării personalității umane,  generând cunoaştere şi inovare.</w:t>
      </w:r>
    </w:p>
    <w:p w:rsidR="00A53A5A" w:rsidRPr="00E71159" w:rsidRDefault="00A53A5A" w:rsidP="00A55590">
      <w:pPr>
        <w:pStyle w:val="Listparagraf"/>
        <w:spacing w:line="276" w:lineRule="auto"/>
        <w:ind w:left="0" w:firstLine="426"/>
        <w:rPr>
          <w:rFonts w:asciiTheme="majorHAnsi" w:hAnsiTheme="majorHAnsi" w:cs="Times New Roman"/>
          <w:sz w:val="24"/>
          <w:szCs w:val="24"/>
        </w:rPr>
      </w:pPr>
      <w:r w:rsidRPr="00E71159">
        <w:rPr>
          <w:rFonts w:asciiTheme="majorHAnsi" w:hAnsiTheme="majorHAnsi" w:cs="Times New Roman"/>
          <w:sz w:val="24"/>
          <w:szCs w:val="24"/>
        </w:rPr>
        <w:t>Vizibilitatea internațională este un obiectiv major al facultății noastre. În acest sens am realizat numeroase schimburi de studenți și profesori în cadrul programului ERASMUS in difeite țãri ale UE, cum ar fi Spania, Portugalia, Franța, ltalia. În urma rezultatelor pozitive ale acestor activități facultatea noastră a reuşit să încheie parteneriate de colaborare cu: Universitatea din Lisabona, Universitatea din Fafe, Universitatea din Braganca, Universitatea din Bergen, Norvegia, Universitatea din Cordoba,  Spania,  Universitatea din Belgrad,  Serbia.</w:t>
      </w:r>
    </w:p>
    <w:p w:rsidR="00A53A5A" w:rsidRPr="00E71159" w:rsidRDefault="00A53A5A" w:rsidP="00A55590">
      <w:pPr>
        <w:pStyle w:val="Listparagraf"/>
        <w:spacing w:line="276" w:lineRule="auto"/>
        <w:ind w:left="720" w:hanging="294"/>
        <w:rPr>
          <w:rFonts w:asciiTheme="majorHAnsi" w:hAnsiTheme="majorHAnsi" w:cs="Times New Roman"/>
          <w:b/>
          <w:i/>
          <w:sz w:val="24"/>
          <w:szCs w:val="24"/>
        </w:rPr>
      </w:pPr>
      <w:r w:rsidRPr="00E71159">
        <w:rPr>
          <w:rFonts w:asciiTheme="majorHAnsi" w:hAnsiTheme="majorHAnsi" w:cs="Times New Roman"/>
          <w:b/>
          <w:i/>
          <w:sz w:val="24"/>
          <w:szCs w:val="24"/>
        </w:rPr>
        <w:t>Obiective specifice:</w:t>
      </w:r>
    </w:p>
    <w:p w:rsidR="00A53A5A" w:rsidRPr="00E71159" w:rsidRDefault="00A53A5A" w:rsidP="00A55590">
      <w:pPr>
        <w:pStyle w:val="Listparagraf"/>
        <w:numPr>
          <w:ilvl w:val="0"/>
          <w:numId w:val="21"/>
        </w:numPr>
        <w:spacing w:line="276" w:lineRule="auto"/>
        <w:ind w:hanging="294"/>
        <w:rPr>
          <w:rFonts w:asciiTheme="majorHAnsi" w:hAnsiTheme="majorHAnsi" w:cs="Times New Roman"/>
          <w:sz w:val="24"/>
          <w:szCs w:val="24"/>
        </w:rPr>
      </w:pPr>
      <w:r w:rsidRPr="00E71159">
        <w:rPr>
          <w:rFonts w:asciiTheme="majorHAnsi" w:hAnsiTheme="majorHAnsi" w:cs="Times New Roman"/>
          <w:sz w:val="24"/>
          <w:szCs w:val="24"/>
        </w:rPr>
        <w:t xml:space="preserve">Creşterea interacțiunii facultății cu autoritățile, instituțiile şi organizațiile profesionale naționale şi cu autoritățile, instituțiile şi organizațiile profesionale locale sau regionale, în scopul optimizării programelor de studii ale facultății, al </w:t>
      </w:r>
      <w:r w:rsidRPr="00E71159">
        <w:rPr>
          <w:rFonts w:asciiTheme="majorHAnsi" w:hAnsiTheme="majorHAnsi" w:cs="Times New Roman"/>
          <w:sz w:val="24"/>
          <w:szCs w:val="24"/>
        </w:rPr>
        <w:lastRenderedPageBreak/>
        <w:t>desfăşurării de acțiuni de cooperare academică şi profesională, al derulării unor programe de practică pentru studenți şi al urmăririi evoluției profesionale a comunității alumni a facultății;</w:t>
      </w:r>
    </w:p>
    <w:p w:rsidR="00A53A5A" w:rsidRPr="00E71159" w:rsidRDefault="00A53A5A" w:rsidP="00A55590">
      <w:pPr>
        <w:pStyle w:val="Listparagraf"/>
        <w:numPr>
          <w:ilvl w:val="0"/>
          <w:numId w:val="21"/>
        </w:numPr>
        <w:spacing w:line="276" w:lineRule="auto"/>
        <w:ind w:hanging="294"/>
        <w:rPr>
          <w:rFonts w:asciiTheme="majorHAnsi" w:hAnsiTheme="majorHAnsi" w:cs="Times New Roman"/>
          <w:sz w:val="24"/>
          <w:szCs w:val="24"/>
        </w:rPr>
      </w:pPr>
      <w:r w:rsidRPr="00E71159">
        <w:rPr>
          <w:rFonts w:asciiTheme="majorHAnsi" w:hAnsiTheme="majorHAnsi" w:cs="Times New Roman"/>
          <w:sz w:val="24"/>
          <w:szCs w:val="24"/>
        </w:rPr>
        <w:t>Creşterea vizibilității  facultății în societate și promovarea  responsabilității sale sociale, prin organizarea  sistematică  de manifestări  culturale, științifice, umanitare  și crearea de grupuri de opinie și reacție la procesele de reformă socială și educațională;</w:t>
      </w:r>
    </w:p>
    <w:p w:rsidR="00A53A5A" w:rsidRPr="00E71159" w:rsidRDefault="00A53A5A" w:rsidP="00A55590">
      <w:pPr>
        <w:pStyle w:val="Listparagraf"/>
        <w:numPr>
          <w:ilvl w:val="0"/>
          <w:numId w:val="21"/>
        </w:numPr>
        <w:spacing w:line="276" w:lineRule="auto"/>
        <w:ind w:hanging="294"/>
        <w:rPr>
          <w:rFonts w:asciiTheme="majorHAnsi" w:hAnsiTheme="majorHAnsi" w:cs="Times New Roman"/>
          <w:sz w:val="24"/>
          <w:szCs w:val="24"/>
        </w:rPr>
      </w:pPr>
      <w:r w:rsidRPr="00E71159">
        <w:rPr>
          <w:rFonts w:asciiTheme="majorHAnsi" w:hAnsiTheme="majorHAnsi" w:cs="Times New Roman"/>
          <w:sz w:val="24"/>
          <w:szCs w:val="24"/>
        </w:rPr>
        <w:t>Menținerea și intensificarea colaborării instituționale cu facultăți de profil din țară și străinătate;</w:t>
      </w:r>
    </w:p>
    <w:p w:rsidR="00A53A5A" w:rsidRPr="00E71159" w:rsidRDefault="00A53A5A" w:rsidP="00A55590">
      <w:pPr>
        <w:spacing w:line="276" w:lineRule="auto"/>
        <w:ind w:left="360" w:hanging="294"/>
        <w:rPr>
          <w:rFonts w:asciiTheme="majorHAnsi" w:hAnsiTheme="majorHAnsi" w:cs="Times New Roman"/>
          <w:sz w:val="24"/>
          <w:szCs w:val="24"/>
        </w:rPr>
      </w:pPr>
    </w:p>
    <w:p w:rsidR="00DD32FD" w:rsidRDefault="00DD32FD" w:rsidP="00A55590">
      <w:pPr>
        <w:spacing w:line="276" w:lineRule="auto"/>
        <w:rPr>
          <w:rFonts w:asciiTheme="majorHAnsi" w:hAnsiTheme="majorHAnsi" w:cs="Times New Roman"/>
          <w:b/>
          <w:sz w:val="24"/>
          <w:szCs w:val="24"/>
        </w:rPr>
      </w:pPr>
      <w:r w:rsidRPr="00DD32FD">
        <w:rPr>
          <w:rFonts w:asciiTheme="majorHAnsi" w:hAnsiTheme="majorHAnsi" w:cs="Times New Roman"/>
          <w:b/>
          <w:sz w:val="24"/>
          <w:szCs w:val="24"/>
        </w:rPr>
        <w:t>6. Asigurarea stabilităţii financiare</w:t>
      </w:r>
      <w:r w:rsidR="00371D4E">
        <w:rPr>
          <w:rFonts w:asciiTheme="majorHAnsi" w:hAnsiTheme="majorHAnsi" w:cs="Times New Roman"/>
          <w:b/>
          <w:sz w:val="24"/>
          <w:szCs w:val="24"/>
        </w:rPr>
        <w:t xml:space="preserve"> a FSEPAS</w:t>
      </w:r>
    </w:p>
    <w:p w:rsidR="00812AEB" w:rsidRDefault="00812AEB" w:rsidP="00A55590">
      <w:pPr>
        <w:spacing w:line="276" w:lineRule="auto"/>
        <w:rPr>
          <w:rFonts w:asciiTheme="majorHAnsi" w:hAnsiTheme="majorHAnsi" w:cs="Times New Roman"/>
          <w:b/>
          <w:sz w:val="24"/>
          <w:szCs w:val="24"/>
        </w:rPr>
      </w:pPr>
    </w:p>
    <w:p w:rsidR="00812AEB" w:rsidRDefault="000C0827" w:rsidP="00A55590">
      <w:pPr>
        <w:pStyle w:val="Listparagraf"/>
        <w:spacing w:line="276" w:lineRule="auto"/>
        <w:ind w:left="0" w:firstLine="720"/>
        <w:rPr>
          <w:rFonts w:asciiTheme="majorHAnsi" w:hAnsiTheme="majorHAnsi" w:cs="Times New Roman"/>
          <w:sz w:val="24"/>
          <w:szCs w:val="24"/>
        </w:rPr>
      </w:pPr>
      <w:r w:rsidRPr="00E71159">
        <w:rPr>
          <w:rFonts w:asciiTheme="majorHAnsi" w:hAnsiTheme="majorHAnsi" w:cs="Times New Roman"/>
          <w:sz w:val="24"/>
          <w:szCs w:val="24"/>
        </w:rPr>
        <w:t xml:space="preserve">Ținta noastră este identificarea unor surse de finanțare prin fondurile nerambursabile naționale și europene, parteneriate cu comunitatea locală pentru creșterea calității activităților didactice, a performanțelor academice și de cercetare a </w:t>
      </w:r>
    </w:p>
    <w:p w:rsidR="000C0827" w:rsidRDefault="000C0827" w:rsidP="00A55590">
      <w:pPr>
        <w:pStyle w:val="Listparagraf"/>
        <w:spacing w:line="276" w:lineRule="auto"/>
        <w:ind w:left="0" w:firstLine="720"/>
        <w:rPr>
          <w:rFonts w:asciiTheme="majorHAnsi" w:hAnsiTheme="majorHAnsi" w:cs="Times New Roman"/>
          <w:sz w:val="24"/>
          <w:szCs w:val="24"/>
        </w:rPr>
      </w:pPr>
      <w:r w:rsidRPr="00E71159">
        <w:rPr>
          <w:rFonts w:asciiTheme="majorHAnsi" w:hAnsiTheme="majorHAnsi" w:cs="Times New Roman"/>
          <w:sz w:val="24"/>
          <w:szCs w:val="24"/>
        </w:rPr>
        <w:t xml:space="preserve">profesorilor și studenților.  </w:t>
      </w:r>
    </w:p>
    <w:p w:rsidR="00A53A5A" w:rsidRPr="00E71159" w:rsidRDefault="00DD32FD" w:rsidP="00A55590">
      <w:pPr>
        <w:spacing w:line="276" w:lineRule="auto"/>
        <w:rPr>
          <w:rFonts w:asciiTheme="majorHAnsi" w:hAnsiTheme="majorHAnsi" w:cs="Times New Roman"/>
          <w:sz w:val="24"/>
          <w:szCs w:val="24"/>
        </w:rPr>
      </w:pPr>
      <w:r>
        <w:rPr>
          <w:rFonts w:asciiTheme="majorHAnsi" w:hAnsiTheme="majorHAnsi" w:cs="Times New Roman"/>
          <w:b/>
          <w:sz w:val="24"/>
          <w:szCs w:val="24"/>
        </w:rPr>
        <w:tab/>
      </w:r>
      <w:r w:rsidR="00A53A5A" w:rsidRPr="00E71159">
        <w:rPr>
          <w:rFonts w:asciiTheme="majorHAnsi" w:hAnsiTheme="majorHAnsi" w:cs="Times New Roman"/>
          <w:sz w:val="24"/>
          <w:szCs w:val="24"/>
        </w:rPr>
        <w:t>Baza materială a Facultății de Științe ale Educației, Psihologie și Asistență Socială este asigurată de un spațiu modern, generos, care ne permite să ne dezvoltăm, respectând standardele solicitate pentru spațiile destinate procesului formativ în învățământul superior.</w:t>
      </w:r>
    </w:p>
    <w:p w:rsidR="000C0827" w:rsidRDefault="00A53A5A" w:rsidP="00A55590">
      <w:pPr>
        <w:pStyle w:val="Listparagraf"/>
        <w:spacing w:line="276" w:lineRule="auto"/>
        <w:ind w:left="0" w:firstLine="720"/>
        <w:rPr>
          <w:rFonts w:asciiTheme="majorHAnsi" w:hAnsiTheme="majorHAnsi" w:cs="Times New Roman"/>
          <w:sz w:val="24"/>
          <w:szCs w:val="24"/>
        </w:rPr>
      </w:pPr>
      <w:r w:rsidRPr="00E71159">
        <w:rPr>
          <w:rFonts w:asciiTheme="majorHAnsi" w:hAnsiTheme="majorHAnsi" w:cs="Times New Roman"/>
          <w:sz w:val="24"/>
          <w:szCs w:val="24"/>
        </w:rPr>
        <w:t xml:space="preserve">Sălile de curs, laboratoarele și sălile de seminar ale facultății beneficează de aparatură multi-media care să faciliteze învățarea, dotări realizate prin proiectele implementate la nivelul facultății. Ne propunem să modernizăm mobilierul pentru a facilita interacțiunile în sălile de seminar și să </w:t>
      </w:r>
      <w:r w:rsidR="000C0827">
        <w:rPr>
          <w:rFonts w:asciiTheme="majorHAnsi" w:hAnsiTheme="majorHAnsi" w:cs="Times New Roman"/>
          <w:sz w:val="24"/>
          <w:szCs w:val="24"/>
        </w:rPr>
        <w:t>diversificăm resursele de învățare digitale.</w:t>
      </w:r>
    </w:p>
    <w:p w:rsidR="000C0827" w:rsidRPr="00E71159" w:rsidRDefault="000C0827" w:rsidP="00A55590">
      <w:pPr>
        <w:pStyle w:val="Listparagraf"/>
        <w:spacing w:line="276" w:lineRule="auto"/>
        <w:ind w:left="720" w:hanging="294"/>
        <w:rPr>
          <w:rFonts w:asciiTheme="majorHAnsi" w:hAnsiTheme="majorHAnsi" w:cs="Times New Roman"/>
          <w:b/>
          <w:i/>
          <w:sz w:val="24"/>
          <w:szCs w:val="24"/>
        </w:rPr>
      </w:pPr>
      <w:r>
        <w:rPr>
          <w:rFonts w:asciiTheme="majorHAnsi" w:hAnsiTheme="majorHAnsi" w:cs="Times New Roman"/>
          <w:b/>
          <w:i/>
          <w:sz w:val="24"/>
          <w:szCs w:val="24"/>
        </w:rPr>
        <w:t xml:space="preserve">       </w:t>
      </w:r>
      <w:r w:rsidRPr="00E71159">
        <w:rPr>
          <w:rFonts w:asciiTheme="majorHAnsi" w:hAnsiTheme="majorHAnsi" w:cs="Times New Roman"/>
          <w:b/>
          <w:i/>
          <w:sz w:val="24"/>
          <w:szCs w:val="24"/>
        </w:rPr>
        <w:t>Obiective specifice:</w:t>
      </w:r>
    </w:p>
    <w:p w:rsidR="000C0827" w:rsidRDefault="000C0827" w:rsidP="00A55590">
      <w:pPr>
        <w:pStyle w:val="Listparagraf"/>
        <w:numPr>
          <w:ilvl w:val="0"/>
          <w:numId w:val="21"/>
        </w:numPr>
        <w:spacing w:line="276" w:lineRule="auto"/>
        <w:ind w:hanging="294"/>
        <w:rPr>
          <w:rFonts w:asciiTheme="majorHAnsi" w:hAnsiTheme="majorHAnsi" w:cs="Times New Roman"/>
          <w:sz w:val="24"/>
          <w:szCs w:val="24"/>
        </w:rPr>
      </w:pPr>
      <w:r>
        <w:rPr>
          <w:rFonts w:asciiTheme="majorHAnsi" w:hAnsiTheme="majorHAnsi" w:cs="Times New Roman"/>
          <w:sz w:val="24"/>
          <w:szCs w:val="24"/>
        </w:rPr>
        <w:t>Atragerea unui număr mare de studenți spre programele de studii universitare de licență și master ale FSEPAS   și menținerea acestora;</w:t>
      </w:r>
    </w:p>
    <w:p w:rsidR="000C0827" w:rsidRDefault="000C0827" w:rsidP="00A55590">
      <w:pPr>
        <w:pStyle w:val="Listparagraf"/>
        <w:numPr>
          <w:ilvl w:val="0"/>
          <w:numId w:val="21"/>
        </w:numPr>
        <w:spacing w:line="276" w:lineRule="auto"/>
        <w:ind w:hanging="294"/>
        <w:rPr>
          <w:rFonts w:asciiTheme="majorHAnsi" w:hAnsiTheme="majorHAnsi" w:cs="Times New Roman"/>
          <w:sz w:val="24"/>
          <w:szCs w:val="24"/>
        </w:rPr>
      </w:pPr>
      <w:r w:rsidRPr="00E71159">
        <w:rPr>
          <w:rFonts w:asciiTheme="majorHAnsi" w:hAnsiTheme="majorHAnsi" w:cs="Times New Roman"/>
          <w:sz w:val="24"/>
          <w:szCs w:val="24"/>
        </w:rPr>
        <w:t>Dezvoltarea de parteneriate funcționale cu autoritățile și instituțiile publice locale și regionale, cu mediul economic, social și cultural și cu societatea civilă, în scopul valorificării competențelor profesionale ale cadrelor didactice și al atragerii unor surse de finanțare privată a proiec</w:t>
      </w:r>
      <w:r w:rsidR="0081141D">
        <w:rPr>
          <w:rFonts w:asciiTheme="majorHAnsi" w:hAnsiTheme="majorHAnsi" w:cs="Times New Roman"/>
          <w:sz w:val="24"/>
          <w:szCs w:val="24"/>
        </w:rPr>
        <w:t>telor de cercetare și</w:t>
      </w:r>
      <w:bookmarkStart w:id="0" w:name="_GoBack"/>
      <w:bookmarkEnd w:id="0"/>
      <w:r>
        <w:rPr>
          <w:rFonts w:asciiTheme="majorHAnsi" w:hAnsiTheme="majorHAnsi" w:cs="Times New Roman"/>
          <w:sz w:val="24"/>
          <w:szCs w:val="24"/>
        </w:rPr>
        <w:t>ințifică.</w:t>
      </w:r>
    </w:p>
    <w:p w:rsidR="000C0827" w:rsidRDefault="000C0827" w:rsidP="00A55590">
      <w:pPr>
        <w:pStyle w:val="Listparagraf"/>
        <w:numPr>
          <w:ilvl w:val="0"/>
          <w:numId w:val="21"/>
        </w:numPr>
        <w:spacing w:line="276" w:lineRule="auto"/>
        <w:ind w:hanging="294"/>
        <w:rPr>
          <w:rFonts w:asciiTheme="majorHAnsi" w:hAnsiTheme="majorHAnsi" w:cs="Times New Roman"/>
          <w:sz w:val="24"/>
          <w:szCs w:val="24"/>
        </w:rPr>
      </w:pPr>
      <w:r w:rsidRPr="00E71159">
        <w:rPr>
          <w:rFonts w:asciiTheme="majorHAnsi" w:hAnsiTheme="majorHAnsi" w:cs="Times New Roman"/>
          <w:sz w:val="24"/>
          <w:szCs w:val="24"/>
        </w:rPr>
        <w:t>Dezvoltarea parteneriatelor cu lnspectoratele Școlare Județene și instituții școlare din Arad și din alte regiuni;</w:t>
      </w:r>
    </w:p>
    <w:p w:rsidR="000C0827" w:rsidRPr="00E71159" w:rsidRDefault="000C0827" w:rsidP="00A55590">
      <w:pPr>
        <w:pStyle w:val="Listparagraf"/>
        <w:numPr>
          <w:ilvl w:val="0"/>
          <w:numId w:val="21"/>
        </w:numPr>
        <w:spacing w:line="276" w:lineRule="auto"/>
        <w:ind w:hanging="294"/>
        <w:rPr>
          <w:rFonts w:asciiTheme="majorHAnsi" w:hAnsiTheme="majorHAnsi" w:cs="Times New Roman"/>
          <w:sz w:val="24"/>
          <w:szCs w:val="24"/>
        </w:rPr>
      </w:pPr>
      <w:r>
        <w:rPr>
          <w:rFonts w:asciiTheme="majorHAnsi" w:hAnsiTheme="majorHAnsi" w:cs="Times New Roman"/>
          <w:sz w:val="24"/>
          <w:szCs w:val="24"/>
        </w:rPr>
        <w:t xml:space="preserve">Dezvoltarea </w:t>
      </w:r>
      <w:r w:rsidR="00CB3251">
        <w:rPr>
          <w:rFonts w:asciiTheme="majorHAnsi" w:hAnsiTheme="majorHAnsi" w:cs="Times New Roman"/>
          <w:sz w:val="24"/>
          <w:szCs w:val="24"/>
        </w:rPr>
        <w:t>unei comunității ALUMNI active în cadrul</w:t>
      </w:r>
      <w:r>
        <w:rPr>
          <w:rFonts w:asciiTheme="majorHAnsi" w:hAnsiTheme="majorHAnsi" w:cs="Times New Roman"/>
          <w:sz w:val="24"/>
          <w:szCs w:val="24"/>
        </w:rPr>
        <w:t xml:space="preserve"> FSEPAS;</w:t>
      </w:r>
    </w:p>
    <w:p w:rsidR="000C0827" w:rsidRPr="00E71159" w:rsidRDefault="000C0827" w:rsidP="00A55590">
      <w:pPr>
        <w:pStyle w:val="Listparagraf"/>
        <w:numPr>
          <w:ilvl w:val="0"/>
          <w:numId w:val="21"/>
        </w:numPr>
        <w:spacing w:line="276" w:lineRule="auto"/>
        <w:ind w:hanging="294"/>
        <w:rPr>
          <w:rFonts w:asciiTheme="majorHAnsi" w:hAnsiTheme="majorHAnsi" w:cs="Times New Roman"/>
          <w:sz w:val="24"/>
          <w:szCs w:val="24"/>
        </w:rPr>
      </w:pPr>
      <w:r w:rsidRPr="00E71159">
        <w:rPr>
          <w:rFonts w:asciiTheme="majorHAnsi" w:hAnsiTheme="majorHAnsi" w:cs="Times New Roman"/>
          <w:sz w:val="24"/>
          <w:szCs w:val="24"/>
        </w:rPr>
        <w:t>Susținerea serviciilor către comunitate propuse de</w:t>
      </w:r>
      <w:r w:rsidRPr="00E71159">
        <w:rPr>
          <w:rFonts w:asciiTheme="majorHAnsi" w:hAnsiTheme="majorHAnsi" w:cs="Times New Roman"/>
          <w:sz w:val="24"/>
          <w:szCs w:val="24"/>
        </w:rPr>
        <w:tab/>
      </w:r>
      <w:r>
        <w:rPr>
          <w:rFonts w:asciiTheme="majorHAnsi" w:hAnsiTheme="majorHAnsi" w:cs="Times New Roman"/>
          <w:sz w:val="24"/>
          <w:szCs w:val="24"/>
        </w:rPr>
        <w:t>UAV prin implicarea profesioniș</w:t>
      </w:r>
      <w:r w:rsidRPr="00E71159">
        <w:rPr>
          <w:rFonts w:asciiTheme="majorHAnsi" w:hAnsiTheme="majorHAnsi" w:cs="Times New Roman"/>
          <w:sz w:val="24"/>
          <w:szCs w:val="24"/>
        </w:rPr>
        <w:t>tilor în domeniu și a studenților în cadrul practicii de specialitate;</w:t>
      </w:r>
    </w:p>
    <w:p w:rsidR="000C0827" w:rsidRPr="00E71159" w:rsidRDefault="000C0827" w:rsidP="00A55590">
      <w:pPr>
        <w:pStyle w:val="Listparagraf"/>
        <w:spacing w:line="276" w:lineRule="auto"/>
        <w:ind w:left="720" w:firstLine="696"/>
        <w:rPr>
          <w:rFonts w:asciiTheme="majorHAnsi" w:hAnsiTheme="majorHAnsi" w:cs="Times New Roman"/>
          <w:sz w:val="24"/>
          <w:szCs w:val="24"/>
        </w:rPr>
      </w:pPr>
    </w:p>
    <w:p w:rsidR="00A53A5A" w:rsidRPr="00812AEB" w:rsidRDefault="00A53A5A" w:rsidP="00A55590">
      <w:pPr>
        <w:spacing w:line="276" w:lineRule="auto"/>
        <w:ind w:firstLine="426"/>
        <w:jc w:val="both"/>
        <w:rPr>
          <w:rFonts w:asciiTheme="majorHAnsi" w:hAnsiTheme="majorHAnsi" w:cs="Times New Roman"/>
          <w:i/>
          <w:sz w:val="24"/>
          <w:szCs w:val="24"/>
        </w:rPr>
      </w:pPr>
      <w:r w:rsidRPr="00812AEB">
        <w:rPr>
          <w:rFonts w:asciiTheme="majorHAnsi" w:hAnsiTheme="majorHAnsi" w:cs="Times New Roman"/>
          <w:i/>
          <w:sz w:val="24"/>
          <w:szCs w:val="24"/>
        </w:rPr>
        <w:t>Strategia FSEPAS pentru 202</w:t>
      </w:r>
      <w:r w:rsidR="00734519" w:rsidRPr="00812AEB">
        <w:rPr>
          <w:rFonts w:asciiTheme="majorHAnsi" w:hAnsiTheme="majorHAnsi" w:cs="Times New Roman"/>
          <w:i/>
          <w:sz w:val="24"/>
          <w:szCs w:val="24"/>
        </w:rPr>
        <w:t>4</w:t>
      </w:r>
      <w:r w:rsidRPr="00812AEB">
        <w:rPr>
          <w:rFonts w:asciiTheme="majorHAnsi" w:hAnsiTheme="majorHAnsi" w:cs="Times New Roman"/>
          <w:i/>
          <w:sz w:val="24"/>
          <w:szCs w:val="24"/>
        </w:rPr>
        <w:t>-202</w:t>
      </w:r>
      <w:r w:rsidR="00734519" w:rsidRPr="00812AEB">
        <w:rPr>
          <w:rFonts w:asciiTheme="majorHAnsi" w:hAnsiTheme="majorHAnsi" w:cs="Times New Roman"/>
          <w:i/>
          <w:sz w:val="24"/>
          <w:szCs w:val="24"/>
        </w:rPr>
        <w:t>9</w:t>
      </w:r>
      <w:r w:rsidRPr="00812AEB">
        <w:rPr>
          <w:rFonts w:asciiTheme="majorHAnsi" w:hAnsiTheme="majorHAnsi" w:cs="Times New Roman"/>
          <w:i/>
          <w:sz w:val="24"/>
          <w:szCs w:val="24"/>
        </w:rPr>
        <w:t xml:space="preserve"> vă fi </w:t>
      </w:r>
      <w:r w:rsidR="00A55590">
        <w:rPr>
          <w:rFonts w:asciiTheme="majorHAnsi" w:hAnsiTheme="majorHAnsi" w:cs="Times New Roman"/>
          <w:i/>
          <w:sz w:val="24"/>
          <w:szCs w:val="24"/>
        </w:rPr>
        <w:t>focalizată</w:t>
      </w:r>
      <w:r w:rsidR="0081141D">
        <w:rPr>
          <w:rFonts w:asciiTheme="majorHAnsi" w:hAnsiTheme="majorHAnsi" w:cs="Times New Roman"/>
          <w:i/>
          <w:sz w:val="24"/>
          <w:szCs w:val="24"/>
        </w:rPr>
        <w:t xml:space="preserve"> </w:t>
      </w:r>
      <w:r w:rsidRPr="00812AEB">
        <w:rPr>
          <w:rFonts w:asciiTheme="majorHAnsi" w:hAnsiTheme="majorHAnsi" w:cs="Times New Roman"/>
          <w:i/>
          <w:sz w:val="24"/>
          <w:szCs w:val="24"/>
        </w:rPr>
        <w:t xml:space="preserve">spre consolidarea rezultatelor obținute în prezent prin continuarea demersurilor generatoare de succes, reflecția permanentă asupra calității procesului educațional din cadrul facultății și implicarea </w:t>
      </w:r>
      <w:r w:rsidRPr="00812AEB">
        <w:rPr>
          <w:rFonts w:asciiTheme="majorHAnsi" w:hAnsiTheme="majorHAnsi" w:cs="Times New Roman"/>
          <w:i/>
          <w:sz w:val="24"/>
          <w:szCs w:val="24"/>
        </w:rPr>
        <w:lastRenderedPageBreak/>
        <w:t xml:space="preserve">comunității academice în dezvoltarea proiectelor de cercetare într-un mediu dinamic, deschis, caracterizat prin </w:t>
      </w:r>
      <w:r w:rsidR="00CB3251" w:rsidRPr="00812AEB">
        <w:rPr>
          <w:rFonts w:asciiTheme="majorHAnsi" w:hAnsiTheme="majorHAnsi" w:cs="Times New Roman"/>
          <w:i/>
          <w:sz w:val="24"/>
          <w:szCs w:val="24"/>
        </w:rPr>
        <w:t xml:space="preserve">orientare spre oameni </w:t>
      </w:r>
      <w:r w:rsidRPr="00812AEB">
        <w:rPr>
          <w:rFonts w:asciiTheme="majorHAnsi" w:hAnsiTheme="majorHAnsi" w:cs="Times New Roman"/>
          <w:i/>
          <w:sz w:val="24"/>
          <w:szCs w:val="24"/>
        </w:rPr>
        <w:t>și spre viitor.</w:t>
      </w:r>
    </w:p>
    <w:p w:rsidR="00A53A5A" w:rsidRPr="00812AEB" w:rsidRDefault="00A53A5A" w:rsidP="00A55590">
      <w:pPr>
        <w:pStyle w:val="Listparagraf"/>
        <w:spacing w:line="276" w:lineRule="auto"/>
        <w:ind w:left="720" w:firstLine="0"/>
        <w:rPr>
          <w:rFonts w:asciiTheme="majorHAnsi" w:hAnsiTheme="majorHAnsi" w:cs="Times New Roman"/>
          <w:sz w:val="24"/>
          <w:szCs w:val="24"/>
        </w:rPr>
      </w:pPr>
    </w:p>
    <w:p w:rsidR="00A53A5A" w:rsidRPr="00E71159" w:rsidRDefault="00812AEB" w:rsidP="00A55590">
      <w:pPr>
        <w:pStyle w:val="Listparagraf"/>
        <w:spacing w:line="276" w:lineRule="auto"/>
        <w:ind w:left="720" w:firstLine="0"/>
        <w:rPr>
          <w:rFonts w:asciiTheme="majorHAnsi" w:hAnsiTheme="majorHAnsi" w:cs="Times New Roman"/>
          <w:sz w:val="24"/>
          <w:szCs w:val="24"/>
        </w:rPr>
      </w:pPr>
      <w:r>
        <w:rPr>
          <w:rFonts w:asciiTheme="majorHAnsi" w:hAnsiTheme="majorHAnsi" w:cs="Times New Roman"/>
          <w:sz w:val="24"/>
          <w:szCs w:val="24"/>
        </w:rPr>
        <w:t>Decan</w:t>
      </w:r>
      <w:r w:rsidR="00A53A5A" w:rsidRPr="00E71159">
        <w:rPr>
          <w:rFonts w:asciiTheme="majorHAnsi" w:hAnsiTheme="majorHAnsi" w:cs="Times New Roman"/>
          <w:sz w:val="24"/>
          <w:szCs w:val="24"/>
        </w:rPr>
        <w:t>,</w:t>
      </w:r>
    </w:p>
    <w:p w:rsidR="00A53A5A" w:rsidRPr="00E71159" w:rsidRDefault="00A53A5A" w:rsidP="00A55590">
      <w:pPr>
        <w:pStyle w:val="Listparagraf"/>
        <w:spacing w:line="276" w:lineRule="auto"/>
        <w:ind w:left="720" w:firstLine="0"/>
        <w:rPr>
          <w:rFonts w:asciiTheme="majorHAnsi" w:hAnsiTheme="majorHAnsi" w:cs="Times New Roman"/>
          <w:sz w:val="24"/>
          <w:szCs w:val="24"/>
        </w:rPr>
      </w:pPr>
      <w:r w:rsidRPr="00E71159">
        <w:rPr>
          <w:rFonts w:asciiTheme="majorHAnsi" w:hAnsiTheme="majorHAnsi" w:cs="Times New Roman"/>
          <w:sz w:val="24"/>
          <w:szCs w:val="24"/>
        </w:rPr>
        <w:t xml:space="preserve"> Prof. univ. dr. habil. Alina Felicia Roman </w:t>
      </w:r>
    </w:p>
    <w:p w:rsidR="00A53A5A" w:rsidRDefault="00A53A5A" w:rsidP="00E71159">
      <w:pPr>
        <w:pStyle w:val="Titlu2"/>
        <w:tabs>
          <w:tab w:val="left" w:pos="1598"/>
        </w:tabs>
        <w:spacing w:line="360" w:lineRule="auto"/>
        <w:ind w:left="1597" w:firstLine="0"/>
        <w:jc w:val="right"/>
        <w:rPr>
          <w:color w:val="0F0F0F"/>
        </w:rPr>
      </w:pPr>
      <w:r w:rsidRPr="00E71159">
        <w:rPr>
          <w:rFonts w:asciiTheme="majorHAnsi" w:hAnsiTheme="majorHAnsi" w:cs="Times New Roman"/>
          <w:noProof/>
          <w:sz w:val="24"/>
          <w:szCs w:val="24"/>
          <w:lang w:val="en-US" w:eastAsia="en-US" w:bidi="ar-SA"/>
        </w:rPr>
        <w:drawing>
          <wp:anchor distT="0" distB="0" distL="114300" distR="114300" simplePos="0" relativeHeight="251659264" behindDoc="1" locked="0" layoutInCell="1" allowOverlap="1">
            <wp:simplePos x="0" y="0"/>
            <wp:positionH relativeFrom="column">
              <wp:posOffset>884555</wp:posOffset>
            </wp:positionH>
            <wp:positionV relativeFrom="paragraph">
              <wp:posOffset>17780</wp:posOffset>
            </wp:positionV>
            <wp:extent cx="1296670" cy="512445"/>
            <wp:effectExtent l="19050" t="0" r="0" b="0"/>
            <wp:wrapNone/>
            <wp:docPr id="8" name="Picture 0" descr="sem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natura.png"/>
                    <pic:cNvPicPr/>
                  </pic:nvPicPr>
                  <pic:blipFill>
                    <a:blip r:embed="rId8"/>
                    <a:stretch>
                      <a:fillRect/>
                    </a:stretch>
                  </pic:blipFill>
                  <pic:spPr>
                    <a:xfrm>
                      <a:off x="0" y="0"/>
                      <a:ext cx="1296670" cy="512445"/>
                    </a:xfrm>
                    <a:prstGeom prst="rect">
                      <a:avLst/>
                    </a:prstGeom>
                  </pic:spPr>
                </pic:pic>
              </a:graphicData>
            </a:graphic>
          </wp:anchor>
        </w:drawing>
      </w:r>
      <w:r w:rsidRPr="00E71159">
        <w:rPr>
          <w:rFonts w:asciiTheme="majorHAnsi" w:hAnsiTheme="majorHAnsi" w:cs="Times New Roman"/>
          <w:sz w:val="24"/>
          <w:szCs w:val="24"/>
        </w:rPr>
        <w:tab/>
      </w:r>
      <w:r>
        <w:rPr>
          <w:rFonts w:ascii="Times New Roman" w:hAnsi="Times New Roman" w:cs="Times New Roman"/>
          <w:sz w:val="24"/>
          <w:szCs w:val="24"/>
        </w:rPr>
        <w:tab/>
      </w:r>
    </w:p>
    <w:sectPr w:rsidR="00A53A5A" w:rsidSect="00BC65EB">
      <w:headerReference w:type="even" r:id="rId9"/>
      <w:headerReference w:type="default" r:id="rId10"/>
      <w:footerReference w:type="even" r:id="rId11"/>
      <w:footerReference w:type="default" r:id="rId12"/>
      <w:headerReference w:type="first" r:id="rId13"/>
      <w:footerReference w:type="first" r:id="rId14"/>
      <w:pgSz w:w="11900" w:h="16820"/>
      <w:pgMar w:top="1417" w:right="1417" w:bottom="1417" w:left="1417" w:header="567" w:footer="283"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A06" w:rsidRDefault="00913A06" w:rsidP="00095017">
      <w:r>
        <w:separator/>
      </w:r>
    </w:p>
  </w:endnote>
  <w:endnote w:type="continuationSeparator" w:id="0">
    <w:p w:rsidR="00913A06" w:rsidRDefault="00913A06" w:rsidP="0009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55C" w:rsidRDefault="00F0755C">
    <w:pPr>
      <w:pStyle w:val="Subsol"/>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39209"/>
      <w:docPartObj>
        <w:docPartGallery w:val="Page Numbers (Bottom of Page)"/>
        <w:docPartUnique/>
      </w:docPartObj>
    </w:sdtPr>
    <w:sdtEndPr/>
    <w:sdtContent>
      <w:p w:rsidR="00F0755C" w:rsidRDefault="00913A06">
        <w:pPr>
          <w:pStyle w:val="Subsol"/>
          <w:jc w:val="center"/>
        </w:pPr>
        <w:r>
          <w:fldChar w:fldCharType="begin"/>
        </w:r>
        <w:r>
          <w:instrText xml:space="preserve"> PAGE   \* MERGEFORMAT </w:instrText>
        </w:r>
        <w:r>
          <w:fldChar w:fldCharType="separate"/>
        </w:r>
        <w:r w:rsidR="0081141D">
          <w:rPr>
            <w:noProof/>
          </w:rPr>
          <w:t>2</w:t>
        </w:r>
        <w:r>
          <w:rPr>
            <w:noProof/>
          </w:rPr>
          <w:fldChar w:fldCharType="end"/>
        </w:r>
      </w:p>
    </w:sdtContent>
  </w:sdt>
  <w:p w:rsidR="00812AEB" w:rsidRDefault="00812AEB">
    <w:pPr>
      <w:pStyle w:val="Subsol"/>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55C" w:rsidRDefault="00F0755C">
    <w:pPr>
      <w:pStyle w:val="Subsol"/>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A06" w:rsidRDefault="00913A06" w:rsidP="00095017">
      <w:r>
        <w:separator/>
      </w:r>
    </w:p>
  </w:footnote>
  <w:footnote w:type="continuationSeparator" w:id="0">
    <w:p w:rsidR="00913A06" w:rsidRDefault="00913A06" w:rsidP="000950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55C" w:rsidRDefault="00F0755C">
    <w:pPr>
      <w:pStyle w:val="Ante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ril"/>
      <w:tblW w:w="9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5"/>
      <w:gridCol w:w="7812"/>
    </w:tblGrid>
    <w:tr w:rsidR="007335CC" w:rsidRPr="00F05ABA" w:rsidTr="00E71159">
      <w:trPr>
        <w:trHeight w:val="1116"/>
      </w:trPr>
      <w:tc>
        <w:tcPr>
          <w:tcW w:w="1745" w:type="dxa"/>
        </w:tcPr>
        <w:p w:rsidR="007335CC" w:rsidRPr="00F05ABA" w:rsidRDefault="007335CC" w:rsidP="008C7B3F">
          <w:pPr>
            <w:keepNext/>
            <w:widowControl w:val="0"/>
            <w:rPr>
              <w:rStyle w:val="Accentuat"/>
              <w:rFonts w:ascii="Times New Roman" w:hAnsi="Times New Roman" w:cs="Times New Roman"/>
              <w:bCs/>
              <w:i w:val="0"/>
              <w:color w:val="212529"/>
              <w:sz w:val="20"/>
              <w:szCs w:val="20"/>
              <w:shd w:val="clear" w:color="auto" w:fill="FAFAFA"/>
            </w:rPr>
          </w:pPr>
        </w:p>
        <w:p w:rsidR="007335CC" w:rsidRPr="00F05ABA" w:rsidRDefault="007335CC" w:rsidP="001A33A3">
          <w:pPr>
            <w:keepNext/>
            <w:widowControl w:val="0"/>
            <w:rPr>
              <w:rStyle w:val="Accentuat"/>
              <w:rFonts w:ascii="Times New Roman" w:hAnsi="Times New Roman" w:cs="Times New Roman"/>
              <w:bCs/>
              <w:i w:val="0"/>
              <w:color w:val="212529"/>
              <w:sz w:val="20"/>
              <w:szCs w:val="20"/>
              <w:shd w:val="clear" w:color="auto" w:fill="FAFAFA"/>
            </w:rPr>
          </w:pPr>
          <w:r w:rsidRPr="00F05ABA">
            <w:rPr>
              <w:rStyle w:val="Accentuat"/>
              <w:rFonts w:ascii="Times New Roman" w:hAnsi="Times New Roman" w:cs="Times New Roman"/>
              <w:bCs/>
              <w:i w:val="0"/>
              <w:noProof/>
              <w:color w:val="212529"/>
              <w:sz w:val="20"/>
              <w:szCs w:val="20"/>
              <w:shd w:val="clear" w:color="auto" w:fill="FAFAFA"/>
              <w:lang w:val="en-US" w:eastAsia="en-US" w:bidi="ar-SA"/>
            </w:rPr>
            <w:drawing>
              <wp:inline distT="0" distB="0" distL="0" distR="0">
                <wp:extent cx="777655" cy="506994"/>
                <wp:effectExtent l="19050" t="0" r="3395" b="0"/>
                <wp:docPr id="11"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srcRect/>
                        <a:stretch>
                          <a:fillRect/>
                        </a:stretch>
                      </pic:blipFill>
                      <pic:spPr bwMode="auto">
                        <a:xfrm>
                          <a:off x="0" y="0"/>
                          <a:ext cx="787510" cy="513419"/>
                        </a:xfrm>
                        <a:prstGeom prst="rect">
                          <a:avLst/>
                        </a:prstGeom>
                        <a:noFill/>
                        <a:ln w="9525">
                          <a:noFill/>
                          <a:miter lim="800000"/>
                          <a:headEnd/>
                          <a:tailEnd/>
                        </a:ln>
                      </pic:spPr>
                    </pic:pic>
                  </a:graphicData>
                </a:graphic>
              </wp:inline>
            </w:drawing>
          </w:r>
        </w:p>
      </w:tc>
      <w:tc>
        <w:tcPr>
          <w:tcW w:w="7812" w:type="dxa"/>
        </w:tcPr>
        <w:p w:rsidR="007335CC" w:rsidRDefault="007335CC" w:rsidP="001A33A3">
          <w:pPr>
            <w:pStyle w:val="Legend"/>
            <w:keepNext/>
            <w:widowControl w:val="0"/>
            <w:jc w:val="left"/>
            <w:rPr>
              <w:rFonts w:ascii="Times New Roman" w:hAnsi="Times New Roman"/>
              <w:sz w:val="20"/>
              <w:szCs w:val="20"/>
            </w:rPr>
          </w:pPr>
          <w:r>
            <w:rPr>
              <w:rFonts w:ascii="Times New Roman" w:hAnsi="Times New Roman"/>
              <w:sz w:val="20"/>
              <w:szCs w:val="20"/>
            </w:rPr>
            <w:t xml:space="preserve">                                      </w:t>
          </w:r>
        </w:p>
        <w:p w:rsidR="007335CC" w:rsidRDefault="007335CC" w:rsidP="001A33A3">
          <w:pPr>
            <w:rPr>
              <w:rStyle w:val="Accentuat"/>
              <w:rFonts w:ascii="Times New Roman" w:hAnsi="Times New Roman" w:cs="Times New Roman"/>
              <w:i w:val="0"/>
              <w:iCs w:val="0"/>
              <w:sz w:val="20"/>
              <w:szCs w:val="20"/>
            </w:rPr>
          </w:pPr>
          <w:r>
            <w:rPr>
              <w:rStyle w:val="Accentuat"/>
              <w:rFonts w:ascii="Times New Roman" w:hAnsi="Times New Roman" w:cs="Times New Roman"/>
              <w:i w:val="0"/>
              <w:iCs w:val="0"/>
              <w:sz w:val="20"/>
              <w:szCs w:val="20"/>
            </w:rPr>
            <w:t xml:space="preserve">                                                                                                                        </w:t>
          </w:r>
          <w:r w:rsidRPr="00095017">
            <w:rPr>
              <w:rStyle w:val="Accentuat"/>
              <w:rFonts w:ascii="Times New Roman" w:hAnsi="Times New Roman" w:cs="Times New Roman"/>
              <w:i w:val="0"/>
              <w:iCs w:val="0"/>
              <w:noProof/>
              <w:sz w:val="20"/>
              <w:szCs w:val="20"/>
              <w:lang w:val="en-US" w:eastAsia="en-US" w:bidi="ar-SA"/>
            </w:rPr>
            <w:drawing>
              <wp:inline distT="0" distB="0" distL="0" distR="0">
                <wp:extent cx="669013" cy="605058"/>
                <wp:effectExtent l="19050" t="0" r="0" b="0"/>
                <wp:docPr id="12" name="Picture 17" descr="FSE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SEPAS"/>
                        <pic:cNvPicPr>
                          <a:picLocks noChangeAspect="1" noChangeArrowheads="1"/>
                        </pic:cNvPicPr>
                      </pic:nvPicPr>
                      <pic:blipFill>
                        <a:blip r:embed="rId2" cstate="print"/>
                        <a:srcRect/>
                        <a:stretch>
                          <a:fillRect/>
                        </a:stretch>
                      </pic:blipFill>
                      <pic:spPr bwMode="auto">
                        <a:xfrm>
                          <a:off x="0" y="0"/>
                          <a:ext cx="674016" cy="609582"/>
                        </a:xfrm>
                        <a:prstGeom prst="rect">
                          <a:avLst/>
                        </a:prstGeom>
                        <a:noFill/>
                        <a:ln w="9525">
                          <a:noFill/>
                          <a:miter lim="800000"/>
                          <a:headEnd/>
                          <a:tailEnd/>
                        </a:ln>
                      </pic:spPr>
                    </pic:pic>
                  </a:graphicData>
                </a:graphic>
              </wp:inline>
            </w:drawing>
          </w:r>
        </w:p>
        <w:p w:rsidR="007335CC" w:rsidRPr="00F05ABA" w:rsidRDefault="007335CC" w:rsidP="001A33A3">
          <w:pPr>
            <w:keepNext/>
            <w:jc w:val="center"/>
            <w:rPr>
              <w:rStyle w:val="Accentuat"/>
              <w:rFonts w:ascii="Times New Roman" w:hAnsi="Times New Roman" w:cs="Times New Roman"/>
              <w:i w:val="0"/>
              <w:iCs w:val="0"/>
              <w:sz w:val="20"/>
              <w:szCs w:val="20"/>
            </w:rPr>
          </w:pPr>
        </w:p>
      </w:tc>
    </w:tr>
  </w:tbl>
  <w:p w:rsidR="00095017" w:rsidRDefault="00095017">
    <w:pPr>
      <w:pStyle w:val="Ante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55C" w:rsidRDefault="00F0755C">
    <w:pPr>
      <w:pStyle w:val="Ante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4822"/>
    <w:multiLevelType w:val="hybridMultilevel"/>
    <w:tmpl w:val="17A20840"/>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 w15:restartNumberingAfterBreak="0">
    <w:nsid w:val="09FE78F1"/>
    <w:multiLevelType w:val="hybridMultilevel"/>
    <w:tmpl w:val="28CCA51C"/>
    <w:lvl w:ilvl="0" w:tplc="B6CA026E">
      <w:numFmt w:val="bullet"/>
      <w:lvlText w:val="•"/>
      <w:lvlJc w:val="left"/>
      <w:pPr>
        <w:ind w:left="1204" w:hanging="328"/>
      </w:pPr>
      <w:rPr>
        <w:rFonts w:hint="default"/>
        <w:w w:val="103"/>
        <w:lang w:val="ro-RO" w:eastAsia="ro-RO" w:bidi="ro-RO"/>
      </w:rPr>
    </w:lvl>
    <w:lvl w:ilvl="1" w:tplc="B5F06D50">
      <w:numFmt w:val="bullet"/>
      <w:lvlText w:val="•"/>
      <w:lvlJc w:val="left"/>
      <w:pPr>
        <w:ind w:left="2106" w:hanging="328"/>
      </w:pPr>
      <w:rPr>
        <w:rFonts w:hint="default"/>
        <w:lang w:val="ro-RO" w:eastAsia="ro-RO" w:bidi="ro-RO"/>
      </w:rPr>
    </w:lvl>
    <w:lvl w:ilvl="2" w:tplc="3528C916">
      <w:numFmt w:val="bullet"/>
      <w:lvlText w:val="•"/>
      <w:lvlJc w:val="left"/>
      <w:pPr>
        <w:ind w:left="3012" w:hanging="328"/>
      </w:pPr>
      <w:rPr>
        <w:rFonts w:hint="default"/>
        <w:lang w:val="ro-RO" w:eastAsia="ro-RO" w:bidi="ro-RO"/>
      </w:rPr>
    </w:lvl>
    <w:lvl w:ilvl="3" w:tplc="ED765296">
      <w:numFmt w:val="bullet"/>
      <w:lvlText w:val="•"/>
      <w:lvlJc w:val="left"/>
      <w:pPr>
        <w:ind w:left="3918" w:hanging="328"/>
      </w:pPr>
      <w:rPr>
        <w:rFonts w:hint="default"/>
        <w:lang w:val="ro-RO" w:eastAsia="ro-RO" w:bidi="ro-RO"/>
      </w:rPr>
    </w:lvl>
    <w:lvl w:ilvl="4" w:tplc="C6BEFE8E">
      <w:numFmt w:val="bullet"/>
      <w:lvlText w:val="•"/>
      <w:lvlJc w:val="left"/>
      <w:pPr>
        <w:ind w:left="4824" w:hanging="328"/>
      </w:pPr>
      <w:rPr>
        <w:rFonts w:hint="default"/>
        <w:lang w:val="ro-RO" w:eastAsia="ro-RO" w:bidi="ro-RO"/>
      </w:rPr>
    </w:lvl>
    <w:lvl w:ilvl="5" w:tplc="41DC18A8">
      <w:numFmt w:val="bullet"/>
      <w:lvlText w:val="•"/>
      <w:lvlJc w:val="left"/>
      <w:pPr>
        <w:ind w:left="5730" w:hanging="328"/>
      </w:pPr>
      <w:rPr>
        <w:rFonts w:hint="default"/>
        <w:lang w:val="ro-RO" w:eastAsia="ro-RO" w:bidi="ro-RO"/>
      </w:rPr>
    </w:lvl>
    <w:lvl w:ilvl="6" w:tplc="3190C8B8">
      <w:numFmt w:val="bullet"/>
      <w:lvlText w:val="•"/>
      <w:lvlJc w:val="left"/>
      <w:pPr>
        <w:ind w:left="6636" w:hanging="328"/>
      </w:pPr>
      <w:rPr>
        <w:rFonts w:hint="default"/>
        <w:lang w:val="ro-RO" w:eastAsia="ro-RO" w:bidi="ro-RO"/>
      </w:rPr>
    </w:lvl>
    <w:lvl w:ilvl="7" w:tplc="E78C9D7A">
      <w:numFmt w:val="bullet"/>
      <w:lvlText w:val="•"/>
      <w:lvlJc w:val="left"/>
      <w:pPr>
        <w:ind w:left="7542" w:hanging="328"/>
      </w:pPr>
      <w:rPr>
        <w:rFonts w:hint="default"/>
        <w:lang w:val="ro-RO" w:eastAsia="ro-RO" w:bidi="ro-RO"/>
      </w:rPr>
    </w:lvl>
    <w:lvl w:ilvl="8" w:tplc="F9ACF744">
      <w:numFmt w:val="bullet"/>
      <w:lvlText w:val="•"/>
      <w:lvlJc w:val="left"/>
      <w:pPr>
        <w:ind w:left="8448" w:hanging="328"/>
      </w:pPr>
      <w:rPr>
        <w:rFonts w:hint="default"/>
        <w:lang w:val="ro-RO" w:eastAsia="ro-RO" w:bidi="ro-RO"/>
      </w:rPr>
    </w:lvl>
  </w:abstractNum>
  <w:abstractNum w:abstractNumId="2" w15:restartNumberingAfterBreak="0">
    <w:nsid w:val="0DBD2AE3"/>
    <w:multiLevelType w:val="hybridMultilevel"/>
    <w:tmpl w:val="E812A8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F735BEE"/>
    <w:multiLevelType w:val="hybridMultilevel"/>
    <w:tmpl w:val="149AC2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7B477FF"/>
    <w:multiLevelType w:val="hybridMultilevel"/>
    <w:tmpl w:val="A716A962"/>
    <w:lvl w:ilvl="0" w:tplc="A9AE172A">
      <w:numFmt w:val="bullet"/>
      <w:lvlText w:val="•"/>
      <w:lvlJc w:val="left"/>
      <w:pPr>
        <w:ind w:left="1065" w:hanging="299"/>
      </w:pPr>
      <w:rPr>
        <w:rFonts w:hint="default"/>
        <w:w w:val="93"/>
        <w:lang w:val="ro-RO" w:eastAsia="ro-RO" w:bidi="ro-RO"/>
      </w:rPr>
    </w:lvl>
    <w:lvl w:ilvl="1" w:tplc="12603B1C">
      <w:numFmt w:val="bullet"/>
      <w:lvlText w:val="•"/>
      <w:lvlJc w:val="left"/>
      <w:pPr>
        <w:ind w:left="869" w:hanging="421"/>
      </w:pPr>
      <w:rPr>
        <w:rFonts w:ascii="Cambria" w:eastAsia="Cambria" w:hAnsi="Cambria" w:cs="Cambria" w:hint="default"/>
        <w:color w:val="4D4D4D"/>
        <w:w w:val="105"/>
        <w:sz w:val="23"/>
        <w:szCs w:val="23"/>
        <w:lang w:val="ro-RO" w:eastAsia="ro-RO" w:bidi="ro-RO"/>
      </w:rPr>
    </w:lvl>
    <w:lvl w:ilvl="2" w:tplc="0A2A2C72">
      <w:numFmt w:val="bullet"/>
      <w:lvlText w:val="•"/>
      <w:lvlJc w:val="left"/>
      <w:pPr>
        <w:ind w:left="2082" w:hanging="421"/>
      </w:pPr>
      <w:rPr>
        <w:rFonts w:hint="default"/>
        <w:lang w:val="ro-RO" w:eastAsia="ro-RO" w:bidi="ro-RO"/>
      </w:rPr>
    </w:lvl>
    <w:lvl w:ilvl="3" w:tplc="9FBA3C16">
      <w:numFmt w:val="bullet"/>
      <w:lvlText w:val="•"/>
      <w:lvlJc w:val="left"/>
      <w:pPr>
        <w:ind w:left="3104" w:hanging="421"/>
      </w:pPr>
      <w:rPr>
        <w:rFonts w:hint="default"/>
        <w:lang w:val="ro-RO" w:eastAsia="ro-RO" w:bidi="ro-RO"/>
      </w:rPr>
    </w:lvl>
    <w:lvl w:ilvl="4" w:tplc="8A926FC2">
      <w:numFmt w:val="bullet"/>
      <w:lvlText w:val="•"/>
      <w:lvlJc w:val="left"/>
      <w:pPr>
        <w:ind w:left="4126" w:hanging="421"/>
      </w:pPr>
      <w:rPr>
        <w:rFonts w:hint="default"/>
        <w:lang w:val="ro-RO" w:eastAsia="ro-RO" w:bidi="ro-RO"/>
      </w:rPr>
    </w:lvl>
    <w:lvl w:ilvl="5" w:tplc="DB34EFC0">
      <w:numFmt w:val="bullet"/>
      <w:lvlText w:val="•"/>
      <w:lvlJc w:val="left"/>
      <w:pPr>
        <w:ind w:left="5148" w:hanging="421"/>
      </w:pPr>
      <w:rPr>
        <w:rFonts w:hint="default"/>
        <w:lang w:val="ro-RO" w:eastAsia="ro-RO" w:bidi="ro-RO"/>
      </w:rPr>
    </w:lvl>
    <w:lvl w:ilvl="6" w:tplc="218A05F0">
      <w:numFmt w:val="bullet"/>
      <w:lvlText w:val="•"/>
      <w:lvlJc w:val="left"/>
      <w:pPr>
        <w:ind w:left="6171" w:hanging="421"/>
      </w:pPr>
      <w:rPr>
        <w:rFonts w:hint="default"/>
        <w:lang w:val="ro-RO" w:eastAsia="ro-RO" w:bidi="ro-RO"/>
      </w:rPr>
    </w:lvl>
    <w:lvl w:ilvl="7" w:tplc="2C8C810E">
      <w:numFmt w:val="bullet"/>
      <w:lvlText w:val="•"/>
      <w:lvlJc w:val="left"/>
      <w:pPr>
        <w:ind w:left="7193" w:hanging="421"/>
      </w:pPr>
      <w:rPr>
        <w:rFonts w:hint="default"/>
        <w:lang w:val="ro-RO" w:eastAsia="ro-RO" w:bidi="ro-RO"/>
      </w:rPr>
    </w:lvl>
    <w:lvl w:ilvl="8" w:tplc="77325ACC">
      <w:numFmt w:val="bullet"/>
      <w:lvlText w:val="•"/>
      <w:lvlJc w:val="left"/>
      <w:pPr>
        <w:ind w:left="8215" w:hanging="421"/>
      </w:pPr>
      <w:rPr>
        <w:rFonts w:hint="default"/>
        <w:lang w:val="ro-RO" w:eastAsia="ro-RO" w:bidi="ro-RO"/>
      </w:rPr>
    </w:lvl>
  </w:abstractNum>
  <w:abstractNum w:abstractNumId="5" w15:restartNumberingAfterBreak="0">
    <w:nsid w:val="1B873411"/>
    <w:multiLevelType w:val="hybridMultilevel"/>
    <w:tmpl w:val="76AACDC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1DA02F13"/>
    <w:multiLevelType w:val="hybridMultilevel"/>
    <w:tmpl w:val="4D8EBBC0"/>
    <w:lvl w:ilvl="0" w:tplc="2E0259B4">
      <w:numFmt w:val="bullet"/>
      <w:lvlText w:val="•"/>
      <w:lvlJc w:val="left"/>
      <w:pPr>
        <w:ind w:left="814" w:hanging="401"/>
      </w:pPr>
      <w:rPr>
        <w:rFonts w:hint="default"/>
        <w:w w:val="94"/>
        <w:lang w:val="ro-RO" w:eastAsia="ro-RO" w:bidi="ro-RO"/>
      </w:rPr>
    </w:lvl>
    <w:lvl w:ilvl="1" w:tplc="A85C3CAA">
      <w:numFmt w:val="bullet"/>
      <w:lvlText w:val="•"/>
      <w:lvlJc w:val="left"/>
      <w:pPr>
        <w:ind w:left="1764" w:hanging="401"/>
      </w:pPr>
      <w:rPr>
        <w:rFonts w:hint="default"/>
        <w:lang w:val="ro-RO" w:eastAsia="ro-RO" w:bidi="ro-RO"/>
      </w:rPr>
    </w:lvl>
    <w:lvl w:ilvl="2" w:tplc="98768664">
      <w:numFmt w:val="bullet"/>
      <w:lvlText w:val="•"/>
      <w:lvlJc w:val="left"/>
      <w:pPr>
        <w:ind w:left="2708" w:hanging="401"/>
      </w:pPr>
      <w:rPr>
        <w:rFonts w:hint="default"/>
        <w:lang w:val="ro-RO" w:eastAsia="ro-RO" w:bidi="ro-RO"/>
      </w:rPr>
    </w:lvl>
    <w:lvl w:ilvl="3" w:tplc="368AA648">
      <w:numFmt w:val="bullet"/>
      <w:lvlText w:val="•"/>
      <w:lvlJc w:val="left"/>
      <w:pPr>
        <w:ind w:left="3652" w:hanging="401"/>
      </w:pPr>
      <w:rPr>
        <w:rFonts w:hint="default"/>
        <w:lang w:val="ro-RO" w:eastAsia="ro-RO" w:bidi="ro-RO"/>
      </w:rPr>
    </w:lvl>
    <w:lvl w:ilvl="4" w:tplc="B83C8784">
      <w:numFmt w:val="bullet"/>
      <w:lvlText w:val="•"/>
      <w:lvlJc w:val="left"/>
      <w:pPr>
        <w:ind w:left="4596" w:hanging="401"/>
      </w:pPr>
      <w:rPr>
        <w:rFonts w:hint="default"/>
        <w:lang w:val="ro-RO" w:eastAsia="ro-RO" w:bidi="ro-RO"/>
      </w:rPr>
    </w:lvl>
    <w:lvl w:ilvl="5" w:tplc="525CE958">
      <w:numFmt w:val="bullet"/>
      <w:lvlText w:val="•"/>
      <w:lvlJc w:val="left"/>
      <w:pPr>
        <w:ind w:left="5540" w:hanging="401"/>
      </w:pPr>
      <w:rPr>
        <w:rFonts w:hint="default"/>
        <w:lang w:val="ro-RO" w:eastAsia="ro-RO" w:bidi="ro-RO"/>
      </w:rPr>
    </w:lvl>
    <w:lvl w:ilvl="6" w:tplc="9B849A80">
      <w:numFmt w:val="bullet"/>
      <w:lvlText w:val="•"/>
      <w:lvlJc w:val="left"/>
      <w:pPr>
        <w:ind w:left="6484" w:hanging="401"/>
      </w:pPr>
      <w:rPr>
        <w:rFonts w:hint="default"/>
        <w:lang w:val="ro-RO" w:eastAsia="ro-RO" w:bidi="ro-RO"/>
      </w:rPr>
    </w:lvl>
    <w:lvl w:ilvl="7" w:tplc="8BCED704">
      <w:numFmt w:val="bullet"/>
      <w:lvlText w:val="•"/>
      <w:lvlJc w:val="left"/>
      <w:pPr>
        <w:ind w:left="7428" w:hanging="401"/>
      </w:pPr>
      <w:rPr>
        <w:rFonts w:hint="default"/>
        <w:lang w:val="ro-RO" w:eastAsia="ro-RO" w:bidi="ro-RO"/>
      </w:rPr>
    </w:lvl>
    <w:lvl w:ilvl="8" w:tplc="337ECB14">
      <w:numFmt w:val="bullet"/>
      <w:lvlText w:val="•"/>
      <w:lvlJc w:val="left"/>
      <w:pPr>
        <w:ind w:left="8372" w:hanging="401"/>
      </w:pPr>
      <w:rPr>
        <w:rFonts w:hint="default"/>
        <w:lang w:val="ro-RO" w:eastAsia="ro-RO" w:bidi="ro-RO"/>
      </w:rPr>
    </w:lvl>
  </w:abstractNum>
  <w:abstractNum w:abstractNumId="7" w15:restartNumberingAfterBreak="0">
    <w:nsid w:val="1F0700B9"/>
    <w:multiLevelType w:val="hybridMultilevel"/>
    <w:tmpl w:val="64CC556C"/>
    <w:lvl w:ilvl="0" w:tplc="73F4FB3A">
      <w:start w:val="6"/>
      <w:numFmt w:val="decimal"/>
      <w:lvlText w:val="%1."/>
      <w:lvlJc w:val="left"/>
      <w:pPr>
        <w:ind w:left="862" w:hanging="360"/>
      </w:pPr>
      <w:rPr>
        <w:rFonts w:hint="default"/>
      </w:r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8" w15:restartNumberingAfterBreak="0">
    <w:nsid w:val="26B94D83"/>
    <w:multiLevelType w:val="hybridMultilevel"/>
    <w:tmpl w:val="A6C20FB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2B64569D"/>
    <w:multiLevelType w:val="hybridMultilevel"/>
    <w:tmpl w:val="F54E6E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E082E19"/>
    <w:multiLevelType w:val="hybridMultilevel"/>
    <w:tmpl w:val="566E1E9E"/>
    <w:lvl w:ilvl="0" w:tplc="1F0A1DC0">
      <w:numFmt w:val="bullet"/>
      <w:lvlText w:val="•"/>
      <w:lvlJc w:val="left"/>
      <w:pPr>
        <w:ind w:left="1078" w:hanging="335"/>
      </w:pPr>
      <w:rPr>
        <w:rFonts w:hint="default"/>
        <w:w w:val="93"/>
        <w:lang w:val="ro-RO" w:eastAsia="ro-RO" w:bidi="ro-RO"/>
      </w:rPr>
    </w:lvl>
    <w:lvl w:ilvl="1" w:tplc="A9DCCDAA">
      <w:numFmt w:val="bullet"/>
      <w:lvlText w:val="•"/>
      <w:lvlJc w:val="left"/>
      <w:pPr>
        <w:ind w:left="2031" w:hanging="337"/>
      </w:pPr>
      <w:rPr>
        <w:rFonts w:hint="default"/>
        <w:w w:val="103"/>
        <w:lang w:val="ro-RO" w:eastAsia="ro-RO" w:bidi="ro-RO"/>
      </w:rPr>
    </w:lvl>
    <w:lvl w:ilvl="2" w:tplc="A5D09DEC">
      <w:numFmt w:val="bullet"/>
      <w:lvlText w:val="•"/>
      <w:lvlJc w:val="left"/>
      <w:pPr>
        <w:ind w:left="2953" w:hanging="337"/>
      </w:pPr>
      <w:rPr>
        <w:rFonts w:hint="default"/>
        <w:lang w:val="ro-RO" w:eastAsia="ro-RO" w:bidi="ro-RO"/>
      </w:rPr>
    </w:lvl>
    <w:lvl w:ilvl="3" w:tplc="0E0C5614">
      <w:numFmt w:val="bullet"/>
      <w:lvlText w:val="•"/>
      <w:lvlJc w:val="left"/>
      <w:pPr>
        <w:ind w:left="3866" w:hanging="337"/>
      </w:pPr>
      <w:rPr>
        <w:rFonts w:hint="default"/>
        <w:lang w:val="ro-RO" w:eastAsia="ro-RO" w:bidi="ro-RO"/>
      </w:rPr>
    </w:lvl>
    <w:lvl w:ilvl="4" w:tplc="A956EF64">
      <w:numFmt w:val="bullet"/>
      <w:lvlText w:val="•"/>
      <w:lvlJc w:val="left"/>
      <w:pPr>
        <w:ind w:left="4780" w:hanging="337"/>
      </w:pPr>
      <w:rPr>
        <w:rFonts w:hint="default"/>
        <w:lang w:val="ro-RO" w:eastAsia="ro-RO" w:bidi="ro-RO"/>
      </w:rPr>
    </w:lvl>
    <w:lvl w:ilvl="5" w:tplc="79F88260">
      <w:numFmt w:val="bullet"/>
      <w:lvlText w:val="•"/>
      <w:lvlJc w:val="left"/>
      <w:pPr>
        <w:ind w:left="5693" w:hanging="337"/>
      </w:pPr>
      <w:rPr>
        <w:rFonts w:hint="default"/>
        <w:lang w:val="ro-RO" w:eastAsia="ro-RO" w:bidi="ro-RO"/>
      </w:rPr>
    </w:lvl>
    <w:lvl w:ilvl="6" w:tplc="36A822DA">
      <w:numFmt w:val="bullet"/>
      <w:lvlText w:val="•"/>
      <w:lvlJc w:val="left"/>
      <w:pPr>
        <w:ind w:left="6606" w:hanging="337"/>
      </w:pPr>
      <w:rPr>
        <w:rFonts w:hint="default"/>
        <w:lang w:val="ro-RO" w:eastAsia="ro-RO" w:bidi="ro-RO"/>
      </w:rPr>
    </w:lvl>
    <w:lvl w:ilvl="7" w:tplc="88661F5C">
      <w:numFmt w:val="bullet"/>
      <w:lvlText w:val="•"/>
      <w:lvlJc w:val="left"/>
      <w:pPr>
        <w:ind w:left="7520" w:hanging="337"/>
      </w:pPr>
      <w:rPr>
        <w:rFonts w:hint="default"/>
        <w:lang w:val="ro-RO" w:eastAsia="ro-RO" w:bidi="ro-RO"/>
      </w:rPr>
    </w:lvl>
    <w:lvl w:ilvl="8" w:tplc="5F58419C">
      <w:numFmt w:val="bullet"/>
      <w:lvlText w:val="•"/>
      <w:lvlJc w:val="left"/>
      <w:pPr>
        <w:ind w:left="8433" w:hanging="337"/>
      </w:pPr>
      <w:rPr>
        <w:rFonts w:hint="default"/>
        <w:lang w:val="ro-RO" w:eastAsia="ro-RO" w:bidi="ro-RO"/>
      </w:rPr>
    </w:lvl>
  </w:abstractNum>
  <w:abstractNum w:abstractNumId="11" w15:restartNumberingAfterBreak="0">
    <w:nsid w:val="39540DFA"/>
    <w:multiLevelType w:val="hybridMultilevel"/>
    <w:tmpl w:val="D7D21116"/>
    <w:lvl w:ilvl="0" w:tplc="FE3AA02E">
      <w:numFmt w:val="bullet"/>
      <w:lvlText w:val="•"/>
      <w:lvlJc w:val="left"/>
      <w:pPr>
        <w:ind w:left="771" w:hanging="434"/>
      </w:pPr>
      <w:rPr>
        <w:rFonts w:ascii="Times New Roman" w:eastAsia="Times New Roman" w:hAnsi="Times New Roman" w:cs="Times New Roman" w:hint="default"/>
        <w:color w:val="565656"/>
        <w:w w:val="105"/>
        <w:sz w:val="23"/>
        <w:szCs w:val="23"/>
        <w:lang w:val="ro-RO" w:eastAsia="ro-RO" w:bidi="ro-RO"/>
      </w:rPr>
    </w:lvl>
    <w:lvl w:ilvl="1" w:tplc="A7AC13F2">
      <w:numFmt w:val="bullet"/>
      <w:lvlText w:val="•"/>
      <w:lvlJc w:val="left"/>
      <w:pPr>
        <w:ind w:left="1728" w:hanging="434"/>
      </w:pPr>
      <w:rPr>
        <w:rFonts w:hint="default"/>
        <w:lang w:val="ro-RO" w:eastAsia="ro-RO" w:bidi="ro-RO"/>
      </w:rPr>
    </w:lvl>
    <w:lvl w:ilvl="2" w:tplc="93605084">
      <w:numFmt w:val="bullet"/>
      <w:lvlText w:val="•"/>
      <w:lvlJc w:val="left"/>
      <w:pPr>
        <w:ind w:left="2676" w:hanging="434"/>
      </w:pPr>
      <w:rPr>
        <w:rFonts w:hint="default"/>
        <w:lang w:val="ro-RO" w:eastAsia="ro-RO" w:bidi="ro-RO"/>
      </w:rPr>
    </w:lvl>
    <w:lvl w:ilvl="3" w:tplc="70A611E8">
      <w:numFmt w:val="bullet"/>
      <w:lvlText w:val="•"/>
      <w:lvlJc w:val="left"/>
      <w:pPr>
        <w:ind w:left="3624" w:hanging="434"/>
      </w:pPr>
      <w:rPr>
        <w:rFonts w:hint="default"/>
        <w:lang w:val="ro-RO" w:eastAsia="ro-RO" w:bidi="ro-RO"/>
      </w:rPr>
    </w:lvl>
    <w:lvl w:ilvl="4" w:tplc="68DC2F44">
      <w:numFmt w:val="bullet"/>
      <w:lvlText w:val="•"/>
      <w:lvlJc w:val="left"/>
      <w:pPr>
        <w:ind w:left="4572" w:hanging="434"/>
      </w:pPr>
      <w:rPr>
        <w:rFonts w:hint="default"/>
        <w:lang w:val="ro-RO" w:eastAsia="ro-RO" w:bidi="ro-RO"/>
      </w:rPr>
    </w:lvl>
    <w:lvl w:ilvl="5" w:tplc="A0CE6DEC">
      <w:numFmt w:val="bullet"/>
      <w:lvlText w:val="•"/>
      <w:lvlJc w:val="left"/>
      <w:pPr>
        <w:ind w:left="5520" w:hanging="434"/>
      </w:pPr>
      <w:rPr>
        <w:rFonts w:hint="default"/>
        <w:lang w:val="ro-RO" w:eastAsia="ro-RO" w:bidi="ro-RO"/>
      </w:rPr>
    </w:lvl>
    <w:lvl w:ilvl="6" w:tplc="5FA4A798">
      <w:numFmt w:val="bullet"/>
      <w:lvlText w:val="•"/>
      <w:lvlJc w:val="left"/>
      <w:pPr>
        <w:ind w:left="6468" w:hanging="434"/>
      </w:pPr>
      <w:rPr>
        <w:rFonts w:hint="default"/>
        <w:lang w:val="ro-RO" w:eastAsia="ro-RO" w:bidi="ro-RO"/>
      </w:rPr>
    </w:lvl>
    <w:lvl w:ilvl="7" w:tplc="DBBAEB8C">
      <w:numFmt w:val="bullet"/>
      <w:lvlText w:val="•"/>
      <w:lvlJc w:val="left"/>
      <w:pPr>
        <w:ind w:left="7416" w:hanging="434"/>
      </w:pPr>
      <w:rPr>
        <w:rFonts w:hint="default"/>
        <w:lang w:val="ro-RO" w:eastAsia="ro-RO" w:bidi="ro-RO"/>
      </w:rPr>
    </w:lvl>
    <w:lvl w:ilvl="8" w:tplc="DA50CBAC">
      <w:numFmt w:val="bullet"/>
      <w:lvlText w:val="•"/>
      <w:lvlJc w:val="left"/>
      <w:pPr>
        <w:ind w:left="8364" w:hanging="434"/>
      </w:pPr>
      <w:rPr>
        <w:rFonts w:hint="default"/>
        <w:lang w:val="ro-RO" w:eastAsia="ro-RO" w:bidi="ro-RO"/>
      </w:rPr>
    </w:lvl>
  </w:abstractNum>
  <w:abstractNum w:abstractNumId="12" w15:restartNumberingAfterBreak="0">
    <w:nsid w:val="3B9219B6"/>
    <w:multiLevelType w:val="hybridMultilevel"/>
    <w:tmpl w:val="16F87344"/>
    <w:lvl w:ilvl="0" w:tplc="04F80D58">
      <w:start w:val="1"/>
      <w:numFmt w:val="bullet"/>
      <w:lvlText w:val="-"/>
      <w:lvlJc w:val="left"/>
      <w:pPr>
        <w:ind w:left="1287" w:hanging="360"/>
      </w:pPr>
      <w:rPr>
        <w:rFonts w:ascii="Times New Roman" w:eastAsia="Lucida Sans Unicode"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3" w15:restartNumberingAfterBreak="0">
    <w:nsid w:val="3E200C2E"/>
    <w:multiLevelType w:val="hybridMultilevel"/>
    <w:tmpl w:val="E5E2B1F6"/>
    <w:lvl w:ilvl="0" w:tplc="98DA8D70">
      <w:start w:val="1"/>
      <w:numFmt w:val="decimal"/>
      <w:lvlText w:val="%1."/>
      <w:lvlJc w:val="left"/>
      <w:pPr>
        <w:ind w:left="1583" w:hanging="231"/>
        <w:jc w:val="right"/>
      </w:pPr>
      <w:rPr>
        <w:rFonts w:hint="default"/>
        <w:b/>
        <w:bCs/>
        <w:spacing w:val="-1"/>
        <w:w w:val="83"/>
        <w:lang w:val="ro-RO" w:eastAsia="ro-RO" w:bidi="ro-RO"/>
      </w:rPr>
    </w:lvl>
    <w:lvl w:ilvl="1" w:tplc="70B65740">
      <w:numFmt w:val="bullet"/>
      <w:lvlText w:val="•"/>
      <w:lvlJc w:val="left"/>
      <w:pPr>
        <w:ind w:left="2448" w:hanging="231"/>
      </w:pPr>
      <w:rPr>
        <w:rFonts w:hint="default"/>
        <w:lang w:val="ro-RO" w:eastAsia="ro-RO" w:bidi="ro-RO"/>
      </w:rPr>
    </w:lvl>
    <w:lvl w:ilvl="2" w:tplc="B85A09D6">
      <w:numFmt w:val="bullet"/>
      <w:lvlText w:val="•"/>
      <w:lvlJc w:val="left"/>
      <w:pPr>
        <w:ind w:left="3316" w:hanging="231"/>
      </w:pPr>
      <w:rPr>
        <w:rFonts w:hint="default"/>
        <w:lang w:val="ro-RO" w:eastAsia="ro-RO" w:bidi="ro-RO"/>
      </w:rPr>
    </w:lvl>
    <w:lvl w:ilvl="3" w:tplc="A4DAC4EA">
      <w:numFmt w:val="bullet"/>
      <w:lvlText w:val="•"/>
      <w:lvlJc w:val="left"/>
      <w:pPr>
        <w:ind w:left="4184" w:hanging="231"/>
      </w:pPr>
      <w:rPr>
        <w:rFonts w:hint="default"/>
        <w:lang w:val="ro-RO" w:eastAsia="ro-RO" w:bidi="ro-RO"/>
      </w:rPr>
    </w:lvl>
    <w:lvl w:ilvl="4" w:tplc="E1C29076">
      <w:numFmt w:val="bullet"/>
      <w:lvlText w:val="•"/>
      <w:lvlJc w:val="left"/>
      <w:pPr>
        <w:ind w:left="5052" w:hanging="231"/>
      </w:pPr>
      <w:rPr>
        <w:rFonts w:hint="default"/>
        <w:lang w:val="ro-RO" w:eastAsia="ro-RO" w:bidi="ro-RO"/>
      </w:rPr>
    </w:lvl>
    <w:lvl w:ilvl="5" w:tplc="78F25A1E">
      <w:numFmt w:val="bullet"/>
      <w:lvlText w:val="•"/>
      <w:lvlJc w:val="left"/>
      <w:pPr>
        <w:ind w:left="5920" w:hanging="231"/>
      </w:pPr>
      <w:rPr>
        <w:rFonts w:hint="default"/>
        <w:lang w:val="ro-RO" w:eastAsia="ro-RO" w:bidi="ro-RO"/>
      </w:rPr>
    </w:lvl>
    <w:lvl w:ilvl="6" w:tplc="BBD0A684">
      <w:numFmt w:val="bullet"/>
      <w:lvlText w:val="•"/>
      <w:lvlJc w:val="left"/>
      <w:pPr>
        <w:ind w:left="6788" w:hanging="231"/>
      </w:pPr>
      <w:rPr>
        <w:rFonts w:hint="default"/>
        <w:lang w:val="ro-RO" w:eastAsia="ro-RO" w:bidi="ro-RO"/>
      </w:rPr>
    </w:lvl>
    <w:lvl w:ilvl="7" w:tplc="9ACACDB0">
      <w:numFmt w:val="bullet"/>
      <w:lvlText w:val="•"/>
      <w:lvlJc w:val="left"/>
      <w:pPr>
        <w:ind w:left="7656" w:hanging="231"/>
      </w:pPr>
      <w:rPr>
        <w:rFonts w:hint="default"/>
        <w:lang w:val="ro-RO" w:eastAsia="ro-RO" w:bidi="ro-RO"/>
      </w:rPr>
    </w:lvl>
    <w:lvl w:ilvl="8" w:tplc="77FA0C0C">
      <w:numFmt w:val="bullet"/>
      <w:lvlText w:val="•"/>
      <w:lvlJc w:val="left"/>
      <w:pPr>
        <w:ind w:left="8524" w:hanging="231"/>
      </w:pPr>
      <w:rPr>
        <w:rFonts w:hint="default"/>
        <w:lang w:val="ro-RO" w:eastAsia="ro-RO" w:bidi="ro-RO"/>
      </w:rPr>
    </w:lvl>
  </w:abstractNum>
  <w:abstractNum w:abstractNumId="14" w15:restartNumberingAfterBreak="0">
    <w:nsid w:val="3E655907"/>
    <w:multiLevelType w:val="hybridMultilevel"/>
    <w:tmpl w:val="37669810"/>
    <w:lvl w:ilvl="0" w:tplc="04F80D58">
      <w:start w:val="1"/>
      <w:numFmt w:val="bullet"/>
      <w:lvlText w:val="-"/>
      <w:lvlJc w:val="left"/>
      <w:pPr>
        <w:ind w:left="720" w:hanging="360"/>
      </w:pPr>
      <w:rPr>
        <w:rFonts w:ascii="Times New Roman" w:eastAsia="Lucida Sans Unicode"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122776B"/>
    <w:multiLevelType w:val="hybridMultilevel"/>
    <w:tmpl w:val="2E9A49B2"/>
    <w:lvl w:ilvl="0" w:tplc="04F80D58">
      <w:start w:val="1"/>
      <w:numFmt w:val="bullet"/>
      <w:lvlText w:val="-"/>
      <w:lvlJc w:val="left"/>
      <w:pPr>
        <w:ind w:left="1080" w:hanging="360"/>
      </w:pPr>
      <w:rPr>
        <w:rFonts w:ascii="Times New Roman" w:eastAsia="Lucida Sans Unicode"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42237440"/>
    <w:multiLevelType w:val="hybridMultilevel"/>
    <w:tmpl w:val="E292B0E0"/>
    <w:lvl w:ilvl="0" w:tplc="25C8C4D0">
      <w:start w:val="6"/>
      <w:numFmt w:val="decimal"/>
      <w:lvlText w:val="%1."/>
      <w:lvlJc w:val="left"/>
      <w:pPr>
        <w:ind w:left="1101" w:hanging="236"/>
      </w:pPr>
      <w:rPr>
        <w:rFonts w:ascii="Times New Roman" w:eastAsia="Times New Roman" w:hAnsi="Times New Roman" w:cs="Times New Roman" w:hint="default"/>
        <w:b/>
        <w:bCs/>
        <w:color w:val="0E0E0E"/>
        <w:w w:val="101"/>
        <w:sz w:val="23"/>
        <w:szCs w:val="23"/>
        <w:lang w:val="ro-RO" w:eastAsia="ro-RO" w:bidi="ro-RO"/>
      </w:rPr>
    </w:lvl>
    <w:lvl w:ilvl="1" w:tplc="DEA4F21E">
      <w:numFmt w:val="none"/>
      <w:lvlText w:val=""/>
      <w:lvlJc w:val="left"/>
      <w:pPr>
        <w:tabs>
          <w:tab w:val="num" w:pos="360"/>
        </w:tabs>
      </w:pPr>
    </w:lvl>
    <w:lvl w:ilvl="2" w:tplc="0AE2F6E0">
      <w:numFmt w:val="bullet"/>
      <w:lvlText w:val="•"/>
      <w:lvlJc w:val="left"/>
      <w:pPr>
        <w:ind w:left="2277" w:hanging="397"/>
      </w:pPr>
      <w:rPr>
        <w:rFonts w:hint="default"/>
        <w:lang w:val="ro-RO" w:eastAsia="ro-RO" w:bidi="ro-RO"/>
      </w:rPr>
    </w:lvl>
    <w:lvl w:ilvl="3" w:tplc="B6625550">
      <w:numFmt w:val="bullet"/>
      <w:lvlText w:val="•"/>
      <w:lvlJc w:val="left"/>
      <w:pPr>
        <w:ind w:left="3275" w:hanging="397"/>
      </w:pPr>
      <w:rPr>
        <w:rFonts w:hint="default"/>
        <w:lang w:val="ro-RO" w:eastAsia="ro-RO" w:bidi="ro-RO"/>
      </w:rPr>
    </w:lvl>
    <w:lvl w:ilvl="4" w:tplc="6BBA3968">
      <w:numFmt w:val="bullet"/>
      <w:lvlText w:val="•"/>
      <w:lvlJc w:val="left"/>
      <w:pPr>
        <w:ind w:left="4273" w:hanging="397"/>
      </w:pPr>
      <w:rPr>
        <w:rFonts w:hint="default"/>
        <w:lang w:val="ro-RO" w:eastAsia="ro-RO" w:bidi="ro-RO"/>
      </w:rPr>
    </w:lvl>
    <w:lvl w:ilvl="5" w:tplc="B95A2412">
      <w:numFmt w:val="bullet"/>
      <w:lvlText w:val="•"/>
      <w:lvlJc w:val="left"/>
      <w:pPr>
        <w:ind w:left="5271" w:hanging="397"/>
      </w:pPr>
      <w:rPr>
        <w:rFonts w:hint="default"/>
        <w:lang w:val="ro-RO" w:eastAsia="ro-RO" w:bidi="ro-RO"/>
      </w:rPr>
    </w:lvl>
    <w:lvl w:ilvl="6" w:tplc="53EC0EE0">
      <w:numFmt w:val="bullet"/>
      <w:lvlText w:val="•"/>
      <w:lvlJc w:val="left"/>
      <w:pPr>
        <w:ind w:left="6268" w:hanging="397"/>
      </w:pPr>
      <w:rPr>
        <w:rFonts w:hint="default"/>
        <w:lang w:val="ro-RO" w:eastAsia="ro-RO" w:bidi="ro-RO"/>
      </w:rPr>
    </w:lvl>
    <w:lvl w:ilvl="7" w:tplc="2C5059F4">
      <w:numFmt w:val="bullet"/>
      <w:lvlText w:val="•"/>
      <w:lvlJc w:val="left"/>
      <w:pPr>
        <w:ind w:left="7266" w:hanging="397"/>
      </w:pPr>
      <w:rPr>
        <w:rFonts w:hint="default"/>
        <w:lang w:val="ro-RO" w:eastAsia="ro-RO" w:bidi="ro-RO"/>
      </w:rPr>
    </w:lvl>
    <w:lvl w:ilvl="8" w:tplc="429A6782">
      <w:numFmt w:val="bullet"/>
      <w:lvlText w:val="•"/>
      <w:lvlJc w:val="left"/>
      <w:pPr>
        <w:ind w:left="8264" w:hanging="397"/>
      </w:pPr>
      <w:rPr>
        <w:rFonts w:hint="default"/>
        <w:lang w:val="ro-RO" w:eastAsia="ro-RO" w:bidi="ro-RO"/>
      </w:rPr>
    </w:lvl>
  </w:abstractNum>
  <w:abstractNum w:abstractNumId="17" w15:restartNumberingAfterBreak="0">
    <w:nsid w:val="469B6C3D"/>
    <w:multiLevelType w:val="hybridMultilevel"/>
    <w:tmpl w:val="596861B8"/>
    <w:lvl w:ilvl="0" w:tplc="261C5170">
      <w:numFmt w:val="bullet"/>
      <w:lvlText w:val="-"/>
      <w:lvlJc w:val="left"/>
      <w:pPr>
        <w:ind w:left="1335" w:hanging="330"/>
      </w:pPr>
      <w:rPr>
        <w:rFonts w:hint="default"/>
        <w:w w:val="109"/>
        <w:lang w:val="ro-RO" w:eastAsia="ro-RO" w:bidi="ro-RO"/>
      </w:rPr>
    </w:lvl>
    <w:lvl w:ilvl="1" w:tplc="C82602F0">
      <w:numFmt w:val="bullet"/>
      <w:lvlText w:val="•"/>
      <w:lvlJc w:val="left"/>
      <w:pPr>
        <w:ind w:left="2232" w:hanging="330"/>
      </w:pPr>
      <w:rPr>
        <w:rFonts w:hint="default"/>
        <w:lang w:val="ro-RO" w:eastAsia="ro-RO" w:bidi="ro-RO"/>
      </w:rPr>
    </w:lvl>
    <w:lvl w:ilvl="2" w:tplc="F55C861A">
      <w:numFmt w:val="bullet"/>
      <w:lvlText w:val="•"/>
      <w:lvlJc w:val="left"/>
      <w:pPr>
        <w:ind w:left="3124" w:hanging="330"/>
      </w:pPr>
      <w:rPr>
        <w:rFonts w:hint="default"/>
        <w:lang w:val="ro-RO" w:eastAsia="ro-RO" w:bidi="ro-RO"/>
      </w:rPr>
    </w:lvl>
    <w:lvl w:ilvl="3" w:tplc="006EBA2A">
      <w:numFmt w:val="bullet"/>
      <w:lvlText w:val="•"/>
      <w:lvlJc w:val="left"/>
      <w:pPr>
        <w:ind w:left="4016" w:hanging="330"/>
      </w:pPr>
      <w:rPr>
        <w:rFonts w:hint="default"/>
        <w:lang w:val="ro-RO" w:eastAsia="ro-RO" w:bidi="ro-RO"/>
      </w:rPr>
    </w:lvl>
    <w:lvl w:ilvl="4" w:tplc="781EA276">
      <w:numFmt w:val="bullet"/>
      <w:lvlText w:val="•"/>
      <w:lvlJc w:val="left"/>
      <w:pPr>
        <w:ind w:left="4908" w:hanging="330"/>
      </w:pPr>
      <w:rPr>
        <w:rFonts w:hint="default"/>
        <w:lang w:val="ro-RO" w:eastAsia="ro-RO" w:bidi="ro-RO"/>
      </w:rPr>
    </w:lvl>
    <w:lvl w:ilvl="5" w:tplc="25605854">
      <w:numFmt w:val="bullet"/>
      <w:lvlText w:val="•"/>
      <w:lvlJc w:val="left"/>
      <w:pPr>
        <w:ind w:left="5800" w:hanging="330"/>
      </w:pPr>
      <w:rPr>
        <w:rFonts w:hint="default"/>
        <w:lang w:val="ro-RO" w:eastAsia="ro-RO" w:bidi="ro-RO"/>
      </w:rPr>
    </w:lvl>
    <w:lvl w:ilvl="6" w:tplc="119C1066">
      <w:numFmt w:val="bullet"/>
      <w:lvlText w:val="•"/>
      <w:lvlJc w:val="left"/>
      <w:pPr>
        <w:ind w:left="6692" w:hanging="330"/>
      </w:pPr>
      <w:rPr>
        <w:rFonts w:hint="default"/>
        <w:lang w:val="ro-RO" w:eastAsia="ro-RO" w:bidi="ro-RO"/>
      </w:rPr>
    </w:lvl>
    <w:lvl w:ilvl="7" w:tplc="7214F6D4">
      <w:numFmt w:val="bullet"/>
      <w:lvlText w:val="•"/>
      <w:lvlJc w:val="left"/>
      <w:pPr>
        <w:ind w:left="7584" w:hanging="330"/>
      </w:pPr>
      <w:rPr>
        <w:rFonts w:hint="default"/>
        <w:lang w:val="ro-RO" w:eastAsia="ro-RO" w:bidi="ro-RO"/>
      </w:rPr>
    </w:lvl>
    <w:lvl w:ilvl="8" w:tplc="C810A1D8">
      <w:numFmt w:val="bullet"/>
      <w:lvlText w:val="•"/>
      <w:lvlJc w:val="left"/>
      <w:pPr>
        <w:ind w:left="8476" w:hanging="330"/>
      </w:pPr>
      <w:rPr>
        <w:rFonts w:hint="default"/>
        <w:lang w:val="ro-RO" w:eastAsia="ro-RO" w:bidi="ro-RO"/>
      </w:rPr>
    </w:lvl>
  </w:abstractNum>
  <w:abstractNum w:abstractNumId="18" w15:restartNumberingAfterBreak="0">
    <w:nsid w:val="56C20CFC"/>
    <w:multiLevelType w:val="hybridMultilevel"/>
    <w:tmpl w:val="AA34FE18"/>
    <w:lvl w:ilvl="0" w:tplc="8A322830">
      <w:numFmt w:val="bullet"/>
      <w:lvlText w:val="•"/>
      <w:lvlJc w:val="left"/>
      <w:pPr>
        <w:ind w:left="856" w:hanging="306"/>
      </w:pPr>
      <w:rPr>
        <w:rFonts w:hint="default"/>
        <w:w w:val="72"/>
        <w:lang w:val="ro-RO" w:eastAsia="ro-RO" w:bidi="ro-RO"/>
      </w:rPr>
    </w:lvl>
    <w:lvl w:ilvl="1" w:tplc="05E44AB8">
      <w:numFmt w:val="bullet"/>
      <w:lvlText w:val="•"/>
      <w:lvlJc w:val="left"/>
      <w:pPr>
        <w:ind w:left="1027" w:hanging="290"/>
      </w:pPr>
      <w:rPr>
        <w:rFonts w:hint="default"/>
        <w:w w:val="90"/>
        <w:lang w:val="ro-RO" w:eastAsia="ro-RO" w:bidi="ro-RO"/>
      </w:rPr>
    </w:lvl>
    <w:lvl w:ilvl="2" w:tplc="D98C8AC6">
      <w:numFmt w:val="bullet"/>
      <w:lvlText w:val="•"/>
      <w:lvlJc w:val="left"/>
      <w:pPr>
        <w:ind w:left="2046" w:hanging="290"/>
      </w:pPr>
      <w:rPr>
        <w:rFonts w:hint="default"/>
        <w:lang w:val="ro-RO" w:eastAsia="ro-RO" w:bidi="ro-RO"/>
      </w:rPr>
    </w:lvl>
    <w:lvl w:ilvl="3" w:tplc="793ED03E">
      <w:numFmt w:val="bullet"/>
      <w:lvlText w:val="•"/>
      <w:lvlJc w:val="left"/>
      <w:pPr>
        <w:ind w:left="3073" w:hanging="290"/>
      </w:pPr>
      <w:rPr>
        <w:rFonts w:hint="default"/>
        <w:lang w:val="ro-RO" w:eastAsia="ro-RO" w:bidi="ro-RO"/>
      </w:rPr>
    </w:lvl>
    <w:lvl w:ilvl="4" w:tplc="81226F84">
      <w:numFmt w:val="bullet"/>
      <w:lvlText w:val="•"/>
      <w:lvlJc w:val="left"/>
      <w:pPr>
        <w:ind w:left="4100" w:hanging="290"/>
      </w:pPr>
      <w:rPr>
        <w:rFonts w:hint="default"/>
        <w:lang w:val="ro-RO" w:eastAsia="ro-RO" w:bidi="ro-RO"/>
      </w:rPr>
    </w:lvl>
    <w:lvl w:ilvl="5" w:tplc="8C5E6444">
      <w:numFmt w:val="bullet"/>
      <w:lvlText w:val="•"/>
      <w:lvlJc w:val="left"/>
      <w:pPr>
        <w:ind w:left="5126" w:hanging="290"/>
      </w:pPr>
      <w:rPr>
        <w:rFonts w:hint="default"/>
        <w:lang w:val="ro-RO" w:eastAsia="ro-RO" w:bidi="ro-RO"/>
      </w:rPr>
    </w:lvl>
    <w:lvl w:ilvl="6" w:tplc="0800638C">
      <w:numFmt w:val="bullet"/>
      <w:lvlText w:val="•"/>
      <w:lvlJc w:val="left"/>
      <w:pPr>
        <w:ind w:left="6153" w:hanging="290"/>
      </w:pPr>
      <w:rPr>
        <w:rFonts w:hint="default"/>
        <w:lang w:val="ro-RO" w:eastAsia="ro-RO" w:bidi="ro-RO"/>
      </w:rPr>
    </w:lvl>
    <w:lvl w:ilvl="7" w:tplc="60CCE868">
      <w:numFmt w:val="bullet"/>
      <w:lvlText w:val="•"/>
      <w:lvlJc w:val="left"/>
      <w:pPr>
        <w:ind w:left="7180" w:hanging="290"/>
      </w:pPr>
      <w:rPr>
        <w:rFonts w:hint="default"/>
        <w:lang w:val="ro-RO" w:eastAsia="ro-RO" w:bidi="ro-RO"/>
      </w:rPr>
    </w:lvl>
    <w:lvl w:ilvl="8" w:tplc="8B000604">
      <w:numFmt w:val="bullet"/>
      <w:lvlText w:val="•"/>
      <w:lvlJc w:val="left"/>
      <w:pPr>
        <w:ind w:left="8206" w:hanging="290"/>
      </w:pPr>
      <w:rPr>
        <w:rFonts w:hint="default"/>
        <w:lang w:val="ro-RO" w:eastAsia="ro-RO" w:bidi="ro-RO"/>
      </w:rPr>
    </w:lvl>
  </w:abstractNum>
  <w:abstractNum w:abstractNumId="19" w15:restartNumberingAfterBreak="0">
    <w:nsid w:val="635F031C"/>
    <w:multiLevelType w:val="hybridMultilevel"/>
    <w:tmpl w:val="DD48A08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64793945"/>
    <w:multiLevelType w:val="hybridMultilevel"/>
    <w:tmpl w:val="AFFAA5FA"/>
    <w:lvl w:ilvl="0" w:tplc="D8943184">
      <w:numFmt w:val="bullet"/>
      <w:lvlText w:val="•"/>
      <w:lvlJc w:val="left"/>
      <w:pPr>
        <w:ind w:left="983" w:hanging="249"/>
      </w:pPr>
      <w:rPr>
        <w:rFonts w:hint="default"/>
        <w:w w:val="105"/>
        <w:lang w:val="ro-RO" w:eastAsia="ro-RO" w:bidi="ro-RO"/>
      </w:rPr>
    </w:lvl>
    <w:lvl w:ilvl="1" w:tplc="1AB4ED08">
      <w:numFmt w:val="bullet"/>
      <w:lvlText w:val="•"/>
      <w:lvlJc w:val="left"/>
      <w:pPr>
        <w:ind w:left="1908" w:hanging="249"/>
      </w:pPr>
      <w:rPr>
        <w:rFonts w:hint="default"/>
        <w:lang w:val="ro-RO" w:eastAsia="ro-RO" w:bidi="ro-RO"/>
      </w:rPr>
    </w:lvl>
    <w:lvl w:ilvl="2" w:tplc="D98EBBC2">
      <w:numFmt w:val="bullet"/>
      <w:lvlText w:val="•"/>
      <w:lvlJc w:val="left"/>
      <w:pPr>
        <w:ind w:left="2836" w:hanging="249"/>
      </w:pPr>
      <w:rPr>
        <w:rFonts w:hint="default"/>
        <w:lang w:val="ro-RO" w:eastAsia="ro-RO" w:bidi="ro-RO"/>
      </w:rPr>
    </w:lvl>
    <w:lvl w:ilvl="3" w:tplc="972886B2">
      <w:numFmt w:val="bullet"/>
      <w:lvlText w:val="•"/>
      <w:lvlJc w:val="left"/>
      <w:pPr>
        <w:ind w:left="3764" w:hanging="249"/>
      </w:pPr>
      <w:rPr>
        <w:rFonts w:hint="default"/>
        <w:lang w:val="ro-RO" w:eastAsia="ro-RO" w:bidi="ro-RO"/>
      </w:rPr>
    </w:lvl>
    <w:lvl w:ilvl="4" w:tplc="BF62BD58">
      <w:numFmt w:val="bullet"/>
      <w:lvlText w:val="•"/>
      <w:lvlJc w:val="left"/>
      <w:pPr>
        <w:ind w:left="4692" w:hanging="249"/>
      </w:pPr>
      <w:rPr>
        <w:rFonts w:hint="default"/>
        <w:lang w:val="ro-RO" w:eastAsia="ro-RO" w:bidi="ro-RO"/>
      </w:rPr>
    </w:lvl>
    <w:lvl w:ilvl="5" w:tplc="6D0862FA">
      <w:numFmt w:val="bullet"/>
      <w:lvlText w:val="•"/>
      <w:lvlJc w:val="left"/>
      <w:pPr>
        <w:ind w:left="5620" w:hanging="249"/>
      </w:pPr>
      <w:rPr>
        <w:rFonts w:hint="default"/>
        <w:lang w:val="ro-RO" w:eastAsia="ro-RO" w:bidi="ro-RO"/>
      </w:rPr>
    </w:lvl>
    <w:lvl w:ilvl="6" w:tplc="8AE01BC0">
      <w:numFmt w:val="bullet"/>
      <w:lvlText w:val="•"/>
      <w:lvlJc w:val="left"/>
      <w:pPr>
        <w:ind w:left="6548" w:hanging="249"/>
      </w:pPr>
      <w:rPr>
        <w:rFonts w:hint="default"/>
        <w:lang w:val="ro-RO" w:eastAsia="ro-RO" w:bidi="ro-RO"/>
      </w:rPr>
    </w:lvl>
    <w:lvl w:ilvl="7" w:tplc="F31879C0">
      <w:numFmt w:val="bullet"/>
      <w:lvlText w:val="•"/>
      <w:lvlJc w:val="left"/>
      <w:pPr>
        <w:ind w:left="7476" w:hanging="249"/>
      </w:pPr>
      <w:rPr>
        <w:rFonts w:hint="default"/>
        <w:lang w:val="ro-RO" w:eastAsia="ro-RO" w:bidi="ro-RO"/>
      </w:rPr>
    </w:lvl>
    <w:lvl w:ilvl="8" w:tplc="51BE372E">
      <w:numFmt w:val="bullet"/>
      <w:lvlText w:val="•"/>
      <w:lvlJc w:val="left"/>
      <w:pPr>
        <w:ind w:left="8404" w:hanging="249"/>
      </w:pPr>
      <w:rPr>
        <w:rFonts w:hint="default"/>
        <w:lang w:val="ro-RO" w:eastAsia="ro-RO" w:bidi="ro-RO"/>
      </w:rPr>
    </w:lvl>
  </w:abstractNum>
  <w:abstractNum w:abstractNumId="21" w15:restartNumberingAfterBreak="0">
    <w:nsid w:val="69B5019F"/>
    <w:multiLevelType w:val="hybridMultilevel"/>
    <w:tmpl w:val="CB8C4686"/>
    <w:lvl w:ilvl="0" w:tplc="DB5A9FE8">
      <w:numFmt w:val="bullet"/>
      <w:lvlText w:val="•"/>
      <w:lvlJc w:val="left"/>
      <w:pPr>
        <w:ind w:left="1246" w:hanging="408"/>
      </w:pPr>
      <w:rPr>
        <w:rFonts w:ascii="Times New Roman" w:eastAsia="Times New Roman" w:hAnsi="Times New Roman" w:cs="Times New Roman" w:hint="default"/>
        <w:color w:val="565656"/>
        <w:w w:val="101"/>
        <w:sz w:val="24"/>
        <w:szCs w:val="24"/>
        <w:lang w:val="ro-RO" w:eastAsia="ro-RO" w:bidi="ro-RO"/>
      </w:rPr>
    </w:lvl>
    <w:lvl w:ilvl="1" w:tplc="244CD0E0">
      <w:numFmt w:val="bullet"/>
      <w:lvlText w:val="•"/>
      <w:lvlJc w:val="left"/>
      <w:pPr>
        <w:ind w:left="2142" w:hanging="408"/>
      </w:pPr>
      <w:rPr>
        <w:rFonts w:hint="default"/>
        <w:lang w:val="ro-RO" w:eastAsia="ro-RO" w:bidi="ro-RO"/>
      </w:rPr>
    </w:lvl>
    <w:lvl w:ilvl="2" w:tplc="BA1678F2">
      <w:numFmt w:val="bullet"/>
      <w:lvlText w:val="•"/>
      <w:lvlJc w:val="left"/>
      <w:pPr>
        <w:ind w:left="3044" w:hanging="408"/>
      </w:pPr>
      <w:rPr>
        <w:rFonts w:hint="default"/>
        <w:lang w:val="ro-RO" w:eastAsia="ro-RO" w:bidi="ro-RO"/>
      </w:rPr>
    </w:lvl>
    <w:lvl w:ilvl="3" w:tplc="3E9A254C">
      <w:numFmt w:val="bullet"/>
      <w:lvlText w:val="•"/>
      <w:lvlJc w:val="left"/>
      <w:pPr>
        <w:ind w:left="3946" w:hanging="408"/>
      </w:pPr>
      <w:rPr>
        <w:rFonts w:hint="default"/>
        <w:lang w:val="ro-RO" w:eastAsia="ro-RO" w:bidi="ro-RO"/>
      </w:rPr>
    </w:lvl>
    <w:lvl w:ilvl="4" w:tplc="52CE2FE2">
      <w:numFmt w:val="bullet"/>
      <w:lvlText w:val="•"/>
      <w:lvlJc w:val="left"/>
      <w:pPr>
        <w:ind w:left="4848" w:hanging="408"/>
      </w:pPr>
      <w:rPr>
        <w:rFonts w:hint="default"/>
        <w:lang w:val="ro-RO" w:eastAsia="ro-RO" w:bidi="ro-RO"/>
      </w:rPr>
    </w:lvl>
    <w:lvl w:ilvl="5" w:tplc="51F20C84">
      <w:numFmt w:val="bullet"/>
      <w:lvlText w:val="•"/>
      <w:lvlJc w:val="left"/>
      <w:pPr>
        <w:ind w:left="5750" w:hanging="408"/>
      </w:pPr>
      <w:rPr>
        <w:rFonts w:hint="default"/>
        <w:lang w:val="ro-RO" w:eastAsia="ro-RO" w:bidi="ro-RO"/>
      </w:rPr>
    </w:lvl>
    <w:lvl w:ilvl="6" w:tplc="9B2C6974">
      <w:numFmt w:val="bullet"/>
      <w:lvlText w:val="•"/>
      <w:lvlJc w:val="left"/>
      <w:pPr>
        <w:ind w:left="6652" w:hanging="408"/>
      </w:pPr>
      <w:rPr>
        <w:rFonts w:hint="default"/>
        <w:lang w:val="ro-RO" w:eastAsia="ro-RO" w:bidi="ro-RO"/>
      </w:rPr>
    </w:lvl>
    <w:lvl w:ilvl="7" w:tplc="E1983272">
      <w:numFmt w:val="bullet"/>
      <w:lvlText w:val="•"/>
      <w:lvlJc w:val="left"/>
      <w:pPr>
        <w:ind w:left="7554" w:hanging="408"/>
      </w:pPr>
      <w:rPr>
        <w:rFonts w:hint="default"/>
        <w:lang w:val="ro-RO" w:eastAsia="ro-RO" w:bidi="ro-RO"/>
      </w:rPr>
    </w:lvl>
    <w:lvl w:ilvl="8" w:tplc="90B29096">
      <w:numFmt w:val="bullet"/>
      <w:lvlText w:val="•"/>
      <w:lvlJc w:val="left"/>
      <w:pPr>
        <w:ind w:left="8456" w:hanging="408"/>
      </w:pPr>
      <w:rPr>
        <w:rFonts w:hint="default"/>
        <w:lang w:val="ro-RO" w:eastAsia="ro-RO" w:bidi="ro-RO"/>
      </w:rPr>
    </w:lvl>
  </w:abstractNum>
  <w:abstractNum w:abstractNumId="22" w15:restartNumberingAfterBreak="0">
    <w:nsid w:val="6DFC1F28"/>
    <w:multiLevelType w:val="hybridMultilevel"/>
    <w:tmpl w:val="0C52E2A2"/>
    <w:lvl w:ilvl="0" w:tplc="04F80D58">
      <w:start w:val="1"/>
      <w:numFmt w:val="bullet"/>
      <w:lvlText w:val="-"/>
      <w:lvlJc w:val="left"/>
      <w:pPr>
        <w:ind w:left="1287" w:hanging="360"/>
      </w:pPr>
      <w:rPr>
        <w:rFonts w:ascii="Times New Roman" w:eastAsia="Lucida Sans Unicode"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F143170"/>
    <w:multiLevelType w:val="hybridMultilevel"/>
    <w:tmpl w:val="ABB81C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7A346BBE"/>
    <w:multiLevelType w:val="hybridMultilevel"/>
    <w:tmpl w:val="A59E4526"/>
    <w:lvl w:ilvl="0" w:tplc="221853C4">
      <w:start w:val="1"/>
      <w:numFmt w:val="decimal"/>
      <w:lvlText w:val="%1."/>
      <w:lvlJc w:val="left"/>
      <w:pPr>
        <w:ind w:left="502" w:hanging="360"/>
      </w:pPr>
      <w:rPr>
        <w:rFonts w:ascii="Times New Roman" w:hAnsi="Times New Roman" w:cs="Times New Roman" w:hint="default"/>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0"/>
  </w:num>
  <w:num w:numId="2">
    <w:abstractNumId w:val="11"/>
  </w:num>
  <w:num w:numId="3">
    <w:abstractNumId w:val="4"/>
  </w:num>
  <w:num w:numId="4">
    <w:abstractNumId w:val="21"/>
  </w:num>
  <w:num w:numId="5">
    <w:abstractNumId w:val="6"/>
  </w:num>
  <w:num w:numId="6">
    <w:abstractNumId w:val="10"/>
  </w:num>
  <w:num w:numId="7">
    <w:abstractNumId w:val="16"/>
  </w:num>
  <w:num w:numId="8">
    <w:abstractNumId w:val="18"/>
  </w:num>
  <w:num w:numId="9">
    <w:abstractNumId w:val="1"/>
  </w:num>
  <w:num w:numId="10">
    <w:abstractNumId w:val="17"/>
  </w:num>
  <w:num w:numId="11">
    <w:abstractNumId w:val="13"/>
  </w:num>
  <w:num w:numId="12">
    <w:abstractNumId w:val="12"/>
  </w:num>
  <w:num w:numId="13">
    <w:abstractNumId w:val="0"/>
  </w:num>
  <w:num w:numId="14">
    <w:abstractNumId w:val="22"/>
  </w:num>
  <w:num w:numId="15">
    <w:abstractNumId w:val="9"/>
  </w:num>
  <w:num w:numId="16">
    <w:abstractNumId w:val="24"/>
  </w:num>
  <w:num w:numId="17">
    <w:abstractNumId w:val="23"/>
  </w:num>
  <w:num w:numId="18">
    <w:abstractNumId w:val="3"/>
  </w:num>
  <w:num w:numId="19">
    <w:abstractNumId w:val="8"/>
  </w:num>
  <w:num w:numId="20">
    <w:abstractNumId w:val="15"/>
  </w:num>
  <w:num w:numId="21">
    <w:abstractNumId w:val="19"/>
  </w:num>
  <w:num w:numId="22">
    <w:abstractNumId w:val="14"/>
  </w:num>
  <w:num w:numId="23">
    <w:abstractNumId w:val="5"/>
  </w:num>
  <w:num w:numId="24">
    <w:abstractNumId w:val="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F0AC2"/>
    <w:rsid w:val="00000A26"/>
    <w:rsid w:val="00000A47"/>
    <w:rsid w:val="00040909"/>
    <w:rsid w:val="00093A65"/>
    <w:rsid w:val="00095017"/>
    <w:rsid w:val="000C0827"/>
    <w:rsid w:val="001705F0"/>
    <w:rsid w:val="00184860"/>
    <w:rsid w:val="0019713B"/>
    <w:rsid w:val="001C4D2F"/>
    <w:rsid w:val="001C65DB"/>
    <w:rsid w:val="00213ECC"/>
    <w:rsid w:val="002868B8"/>
    <w:rsid w:val="002C5107"/>
    <w:rsid w:val="002F399F"/>
    <w:rsid w:val="00331946"/>
    <w:rsid w:val="00371D4E"/>
    <w:rsid w:val="0041207B"/>
    <w:rsid w:val="004158C4"/>
    <w:rsid w:val="00427A73"/>
    <w:rsid w:val="00446051"/>
    <w:rsid w:val="00454E02"/>
    <w:rsid w:val="004B0827"/>
    <w:rsid w:val="004C7E18"/>
    <w:rsid w:val="004D0F9A"/>
    <w:rsid w:val="0050461C"/>
    <w:rsid w:val="0052373A"/>
    <w:rsid w:val="00551B67"/>
    <w:rsid w:val="00552B1E"/>
    <w:rsid w:val="00596810"/>
    <w:rsid w:val="00596E9E"/>
    <w:rsid w:val="005B37A4"/>
    <w:rsid w:val="005C74FF"/>
    <w:rsid w:val="00695DAD"/>
    <w:rsid w:val="006B1DDF"/>
    <w:rsid w:val="006D3994"/>
    <w:rsid w:val="007229DA"/>
    <w:rsid w:val="007335CC"/>
    <w:rsid w:val="00734519"/>
    <w:rsid w:val="00750E65"/>
    <w:rsid w:val="007645C9"/>
    <w:rsid w:val="007833AF"/>
    <w:rsid w:val="00792545"/>
    <w:rsid w:val="00794AFE"/>
    <w:rsid w:val="0079750C"/>
    <w:rsid w:val="007F18AF"/>
    <w:rsid w:val="0081141D"/>
    <w:rsid w:val="00812AEB"/>
    <w:rsid w:val="00825F2D"/>
    <w:rsid w:val="008A0349"/>
    <w:rsid w:val="008C7B3F"/>
    <w:rsid w:val="008C7DDC"/>
    <w:rsid w:val="00903F22"/>
    <w:rsid w:val="00913A06"/>
    <w:rsid w:val="009206EA"/>
    <w:rsid w:val="009468F0"/>
    <w:rsid w:val="00973739"/>
    <w:rsid w:val="00983FDA"/>
    <w:rsid w:val="009D45A1"/>
    <w:rsid w:val="009F0857"/>
    <w:rsid w:val="00A53A5A"/>
    <w:rsid w:val="00A55590"/>
    <w:rsid w:val="00A91B85"/>
    <w:rsid w:val="00AF0AC2"/>
    <w:rsid w:val="00B536DC"/>
    <w:rsid w:val="00B849D3"/>
    <w:rsid w:val="00BA07E9"/>
    <w:rsid w:val="00BC65EB"/>
    <w:rsid w:val="00C17D67"/>
    <w:rsid w:val="00C71112"/>
    <w:rsid w:val="00CB3251"/>
    <w:rsid w:val="00CD1DBB"/>
    <w:rsid w:val="00CF791C"/>
    <w:rsid w:val="00DA0177"/>
    <w:rsid w:val="00DD32FD"/>
    <w:rsid w:val="00DD52B7"/>
    <w:rsid w:val="00E71159"/>
    <w:rsid w:val="00E735D7"/>
    <w:rsid w:val="00E82952"/>
    <w:rsid w:val="00F0755C"/>
    <w:rsid w:val="00F16800"/>
    <w:rsid w:val="00F50273"/>
    <w:rsid w:val="00F54D6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70757"/>
  <w15:docId w15:val="{7BC3097F-684F-47AA-9EF4-8D7C148E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F0AC2"/>
    <w:rPr>
      <w:rFonts w:ascii="Cambria" w:eastAsia="Cambria" w:hAnsi="Cambria" w:cs="Cambria"/>
      <w:lang w:val="ro-RO" w:eastAsia="ro-RO" w:bidi="ro-RO"/>
    </w:rPr>
  </w:style>
  <w:style w:type="paragraph" w:styleId="Titlu1">
    <w:name w:val="heading 1"/>
    <w:basedOn w:val="Normal"/>
    <w:uiPriority w:val="1"/>
    <w:qFormat/>
    <w:rsid w:val="00AF0AC2"/>
    <w:pPr>
      <w:ind w:left="369" w:hanging="5"/>
      <w:jc w:val="both"/>
      <w:outlineLvl w:val="0"/>
    </w:pPr>
    <w:rPr>
      <w:rFonts w:ascii="Times New Roman" w:eastAsia="Times New Roman" w:hAnsi="Times New Roman" w:cs="Times New Roman"/>
      <w:sz w:val="24"/>
      <w:szCs w:val="24"/>
    </w:rPr>
  </w:style>
  <w:style w:type="paragraph" w:styleId="Titlu2">
    <w:name w:val="heading 2"/>
    <w:basedOn w:val="Normal"/>
    <w:uiPriority w:val="1"/>
    <w:qFormat/>
    <w:rsid w:val="00AF0AC2"/>
    <w:pPr>
      <w:ind w:left="820" w:hanging="418"/>
      <w:outlineLvl w:val="1"/>
    </w:pPr>
    <w:rPr>
      <w:b/>
      <w:bCs/>
      <w:sz w:val="23"/>
      <w:szCs w:val="23"/>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uiPriority w:val="1"/>
    <w:qFormat/>
    <w:rsid w:val="00AF0AC2"/>
    <w:pPr>
      <w:jc w:val="both"/>
    </w:pPr>
    <w:rPr>
      <w:sz w:val="23"/>
      <w:szCs w:val="23"/>
    </w:rPr>
  </w:style>
  <w:style w:type="paragraph" w:styleId="Listparagraf">
    <w:name w:val="List Paragraph"/>
    <w:basedOn w:val="Normal"/>
    <w:uiPriority w:val="34"/>
    <w:qFormat/>
    <w:rsid w:val="00AF0AC2"/>
    <w:pPr>
      <w:ind w:left="1083" w:hanging="338"/>
      <w:jc w:val="both"/>
    </w:pPr>
  </w:style>
  <w:style w:type="paragraph" w:customStyle="1" w:styleId="TableParagraph">
    <w:name w:val="Table Paragraph"/>
    <w:basedOn w:val="Normal"/>
    <w:uiPriority w:val="1"/>
    <w:qFormat/>
    <w:rsid w:val="00AF0AC2"/>
  </w:style>
  <w:style w:type="paragraph" w:styleId="TextnBalon">
    <w:name w:val="Balloon Text"/>
    <w:basedOn w:val="Normal"/>
    <w:link w:val="TextnBalonCaracter"/>
    <w:uiPriority w:val="99"/>
    <w:semiHidden/>
    <w:unhideWhenUsed/>
    <w:rsid w:val="004158C4"/>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158C4"/>
    <w:rPr>
      <w:rFonts w:ascii="Tahoma" w:eastAsia="Cambria" w:hAnsi="Tahoma" w:cs="Tahoma"/>
      <w:sz w:val="16"/>
      <w:szCs w:val="16"/>
      <w:lang w:val="ro-RO" w:eastAsia="ro-RO" w:bidi="ro-RO"/>
    </w:rPr>
  </w:style>
  <w:style w:type="paragraph" w:styleId="NormalWeb">
    <w:name w:val="Normal (Web)"/>
    <w:basedOn w:val="Normal"/>
    <w:rsid w:val="00A53A5A"/>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 w:type="character" w:styleId="Robust">
    <w:name w:val="Strong"/>
    <w:qFormat/>
    <w:rsid w:val="00A53A5A"/>
    <w:rPr>
      <w:b/>
      <w:bCs/>
    </w:rPr>
  </w:style>
  <w:style w:type="character" w:customStyle="1" w:styleId="5yl5">
    <w:name w:val="_5yl5"/>
    <w:basedOn w:val="Fontdeparagrafimplicit"/>
    <w:rsid w:val="00A53A5A"/>
  </w:style>
  <w:style w:type="paragraph" w:styleId="Legend">
    <w:name w:val="caption"/>
    <w:basedOn w:val="Normal"/>
    <w:next w:val="Normal"/>
    <w:qFormat/>
    <w:rsid w:val="00095017"/>
    <w:pPr>
      <w:widowControl/>
      <w:autoSpaceDE/>
      <w:autoSpaceDN/>
      <w:jc w:val="center"/>
    </w:pPr>
    <w:rPr>
      <w:rFonts w:ascii="Arial Narrow" w:eastAsia="Times New Roman" w:hAnsi="Arial Narrow" w:cs="Times New Roman"/>
      <w:b/>
      <w:sz w:val="28"/>
      <w:szCs w:val="24"/>
      <w:lang w:eastAsia="en-US" w:bidi="ar-SA"/>
    </w:rPr>
  </w:style>
  <w:style w:type="character" w:styleId="Hyperlink">
    <w:name w:val="Hyperlink"/>
    <w:uiPriority w:val="99"/>
    <w:qFormat/>
    <w:rsid w:val="00095017"/>
    <w:rPr>
      <w:color w:val="0000FF"/>
      <w:u w:val="single"/>
    </w:rPr>
  </w:style>
  <w:style w:type="character" w:styleId="Accentuat">
    <w:name w:val="Emphasis"/>
    <w:basedOn w:val="Fontdeparagrafimplicit"/>
    <w:uiPriority w:val="20"/>
    <w:qFormat/>
    <w:rsid w:val="00095017"/>
    <w:rPr>
      <w:i/>
      <w:iCs/>
    </w:rPr>
  </w:style>
  <w:style w:type="table" w:styleId="Tabelgril">
    <w:name w:val="Table Grid"/>
    <w:basedOn w:val="TabelNormal"/>
    <w:uiPriority w:val="59"/>
    <w:rsid w:val="00095017"/>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ntet">
    <w:name w:val="header"/>
    <w:basedOn w:val="Normal"/>
    <w:link w:val="AntetCaracter"/>
    <w:uiPriority w:val="99"/>
    <w:unhideWhenUsed/>
    <w:rsid w:val="00095017"/>
    <w:pPr>
      <w:tabs>
        <w:tab w:val="center" w:pos="4536"/>
        <w:tab w:val="right" w:pos="9072"/>
      </w:tabs>
    </w:pPr>
  </w:style>
  <w:style w:type="character" w:customStyle="1" w:styleId="AntetCaracter">
    <w:name w:val="Antet Caracter"/>
    <w:basedOn w:val="Fontdeparagrafimplicit"/>
    <w:link w:val="Antet"/>
    <w:uiPriority w:val="99"/>
    <w:rsid w:val="00095017"/>
    <w:rPr>
      <w:rFonts w:ascii="Cambria" w:eastAsia="Cambria" w:hAnsi="Cambria" w:cs="Cambria"/>
      <w:lang w:val="ro-RO" w:eastAsia="ro-RO" w:bidi="ro-RO"/>
    </w:rPr>
  </w:style>
  <w:style w:type="paragraph" w:styleId="Subsol">
    <w:name w:val="footer"/>
    <w:basedOn w:val="Normal"/>
    <w:link w:val="SubsolCaracter"/>
    <w:uiPriority w:val="99"/>
    <w:unhideWhenUsed/>
    <w:rsid w:val="00095017"/>
    <w:pPr>
      <w:tabs>
        <w:tab w:val="center" w:pos="4536"/>
        <w:tab w:val="right" w:pos="9072"/>
      </w:tabs>
    </w:pPr>
  </w:style>
  <w:style w:type="character" w:customStyle="1" w:styleId="SubsolCaracter">
    <w:name w:val="Subsol Caracter"/>
    <w:basedOn w:val="Fontdeparagrafimplicit"/>
    <w:link w:val="Subsol"/>
    <w:uiPriority w:val="99"/>
    <w:rsid w:val="00095017"/>
    <w:rPr>
      <w:rFonts w:ascii="Cambria" w:eastAsia="Cambria" w:hAnsi="Cambria" w:cs="Cambria"/>
      <w:lang w:val="ro-RO" w:eastAsia="ro-RO" w:bidi="ro-RO"/>
    </w:rPr>
  </w:style>
  <w:style w:type="paragraph" w:customStyle="1" w:styleId="C3E38668A6744F8FB246D67D068BFD18">
    <w:name w:val="C3E38668A6744F8FB246D67D068BFD18"/>
    <w:rsid w:val="00095017"/>
    <w:pPr>
      <w:widowControl/>
      <w:autoSpaceDE/>
      <w:autoSpaceDN/>
      <w:spacing w:after="200" w:line="276" w:lineRule="auto"/>
    </w:pPr>
    <w:rPr>
      <w:rFonts w:eastAsiaTheme="minorEastAsia"/>
    </w:rPr>
  </w:style>
  <w:style w:type="table" w:styleId="Umbriredeculoaredeschis-Accentuare3">
    <w:name w:val="Light Shading Accent 3"/>
    <w:basedOn w:val="TabelNormal"/>
    <w:uiPriority w:val="60"/>
    <w:rsid w:val="00E735D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Umbriredeculoaredeschis-Accentuare4">
    <w:name w:val="Light Shading Accent 4"/>
    <w:basedOn w:val="TabelNormal"/>
    <w:uiPriority w:val="60"/>
    <w:rsid w:val="00E735D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Umbriredeculoaredeschis-Accentuare5">
    <w:name w:val="Light Shading Accent 5"/>
    <w:basedOn w:val="TabelNormal"/>
    <w:uiPriority w:val="60"/>
    <w:rsid w:val="00E735D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medie1-Accentuare5">
    <w:name w:val="Medium List 1 Accent 5"/>
    <w:basedOn w:val="TabelNormal"/>
    <w:uiPriority w:val="65"/>
    <w:rsid w:val="00E735D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914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14</Pages>
  <Words>4737</Words>
  <Characters>27004</Characters>
  <Application>Microsoft Office Word</Application>
  <DocSecurity>0</DocSecurity>
  <Lines>225</Lines>
  <Paragraphs>63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KM_224e-20180214185235</vt:lpstr>
      <vt:lpstr>KM_224e-20180214185235</vt:lpstr>
    </vt:vector>
  </TitlesOfParts>
  <Company/>
  <LinksUpToDate>false</LinksUpToDate>
  <CharactersWithSpaces>31678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KM_224e-20180214185235</dc:title>
  <dc:creator>Alina</dc:creator>
  <cp:lastModifiedBy>user</cp:lastModifiedBy>
  <cp:revision>47</cp:revision>
  <dcterms:created xsi:type="dcterms:W3CDTF">2020-07-13T19:35:00Z</dcterms:created>
  <dcterms:modified xsi:type="dcterms:W3CDTF">2024-10-15T06:22:00Z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KM_224e</vt:lpwstr>
  </property>
  <property fmtid="{D5CDD505-2E9C-101B-9397-08002B2CF9AE}" pid="4" name="LastSaved">
    <vt:filetime>2020-07-13T00:00:00Z</vt:filetime>
  </property>
</Properties>
</file>