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53" w:rsidRPr="00264853" w:rsidRDefault="00264853" w:rsidP="00264853">
      <w:pPr>
        <w:pStyle w:val="NormalWeb"/>
        <w:spacing w:before="104" w:beforeAutospacing="0" w:after="0" w:afterAutospacing="0"/>
        <w:ind w:left="2448" w:right="2845"/>
      </w:pPr>
      <w:r w:rsidRPr="00264853">
        <w:rPr>
          <w:b/>
          <w:bCs/>
          <w:color w:val="0070C0"/>
          <w:shd w:val="clear" w:color="auto" w:fill="FFFFFF"/>
        </w:rPr>
        <w:t>Au fond qui décide ? L'Empowerement Citoyen en Santé Mentale :</w:t>
      </w:r>
      <w:r w:rsidRPr="00264853">
        <w:rPr>
          <w:b/>
          <w:bCs/>
          <w:color w:val="0070C0"/>
        </w:rPr>
        <w:t xml:space="preserve"> </w:t>
      </w:r>
      <w:r w:rsidRPr="00264853">
        <w:rPr>
          <w:b/>
          <w:bCs/>
          <w:color w:val="0070C0"/>
          <w:shd w:val="clear" w:color="auto" w:fill="FFFFFF"/>
        </w:rPr>
        <w:t>du laboratoire d’idées aux perspectives opérationnelles.</w:t>
      </w:r>
      <w:r w:rsidRPr="00264853">
        <w:rPr>
          <w:b/>
          <w:bCs/>
          <w:color w:val="0070C0"/>
        </w:rPr>
        <w:t xml:space="preserve"> Valorise Achievements in Transnational Work-based Learning </w:t>
      </w:r>
    </w:p>
    <w:p w:rsidR="00264853" w:rsidRPr="00264853" w:rsidRDefault="00264853" w:rsidP="00264853">
      <w:pPr>
        <w:pStyle w:val="NormalWeb"/>
        <w:spacing w:before="195" w:beforeAutospacing="0" w:after="0" w:afterAutospacing="0"/>
        <w:ind w:left="968"/>
      </w:pPr>
      <w:r w:rsidRPr="00264853">
        <w:rPr>
          <w:b/>
          <w:bCs/>
          <w:color w:val="000000"/>
        </w:rPr>
        <w:t>Empow’Them : Plan de Dissémination et Calendrier </w:t>
      </w:r>
    </w:p>
    <w:p w:rsidR="00264853" w:rsidRPr="00264853" w:rsidRDefault="00264853" w:rsidP="00264853">
      <w:pPr>
        <w:pStyle w:val="NormalWeb"/>
        <w:spacing w:before="587" w:beforeAutospacing="0" w:after="0" w:afterAutospacing="0"/>
        <w:ind w:left="121" w:right="-2"/>
        <w:jc w:val="both"/>
      </w:pPr>
      <w:r w:rsidRPr="00264853">
        <w:rPr>
          <w:color w:val="000000"/>
        </w:rPr>
        <w:t>Cette activité sera pilotée par le CNP Saint Martin mais il est acté que l’ensemble des partenaires aura une  part active dans sa mise en place et les avis dans le cadre du travail de Management et d’Implémentation  du projet. </w:t>
      </w:r>
    </w:p>
    <w:p w:rsidR="00264853" w:rsidRPr="00264853" w:rsidRDefault="00264853" w:rsidP="00264853">
      <w:pPr>
        <w:pStyle w:val="NormalWeb"/>
        <w:spacing w:before="280" w:beforeAutospacing="0" w:after="0" w:afterAutospacing="0"/>
        <w:ind w:left="114" w:right="-5" w:firstLine="15"/>
        <w:jc w:val="both"/>
      </w:pPr>
      <w:r w:rsidRPr="00264853">
        <w:rPr>
          <w:color w:val="000000"/>
        </w:rPr>
        <w:t>La diffusion est l'un des éléments les plus importants du projet et, à ce titre, se poursuivra tout au long de  la vie du projet et au-delà. De plus, cela aidera à évaluer l'impact du projet. Le plan de diffusion sera présenté  tout au long de la durée de vie du projet avec différentes activités pour chacune des 6 phases du projet et  sera validé lors de la 1ère réunion transnationale. </w:t>
      </w:r>
    </w:p>
    <w:p w:rsidR="000219CD" w:rsidRPr="00264853" w:rsidRDefault="000219CD">
      <w:pPr>
        <w:rPr>
          <w:rFonts w:ascii="Times New Roman" w:hAnsi="Times New Roman" w:cs="Times New Roman"/>
          <w:sz w:val="24"/>
          <w:szCs w:val="24"/>
        </w:rPr>
      </w:pPr>
    </w:p>
    <w:sectPr w:rsidR="000219CD" w:rsidRPr="00264853" w:rsidSect="000219C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0A4" w:rsidRDefault="007A60A4" w:rsidP="00264853">
      <w:pPr>
        <w:spacing w:after="0" w:line="240" w:lineRule="auto"/>
      </w:pPr>
      <w:r>
        <w:separator/>
      </w:r>
    </w:p>
  </w:endnote>
  <w:endnote w:type="continuationSeparator" w:id="1">
    <w:p w:rsidR="007A60A4" w:rsidRDefault="007A60A4" w:rsidP="00264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0A4" w:rsidRDefault="007A60A4" w:rsidP="00264853">
      <w:pPr>
        <w:spacing w:after="0" w:line="240" w:lineRule="auto"/>
      </w:pPr>
      <w:r>
        <w:separator/>
      </w:r>
    </w:p>
  </w:footnote>
  <w:footnote w:type="continuationSeparator" w:id="1">
    <w:p w:rsidR="007A60A4" w:rsidRDefault="007A60A4" w:rsidP="00264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53" w:rsidRDefault="00264853">
    <w:pPr>
      <w:pStyle w:val="Header"/>
    </w:pPr>
    <w:r w:rsidRPr="00264853">
      <w:drawing>
        <wp:inline distT="0" distB="0" distL="0" distR="0">
          <wp:extent cx="1007110" cy="219710"/>
          <wp:effectExtent l="0" t="0" r="0" b="0"/>
          <wp:docPr id="6" name="Picture 1" descr="https://lh4.googleusercontent.com/60uRmtTD-aX-EfMYrg-5iQNCBQ7QQnk2sk003gaCFdwvdVnxi48Lf1gRlmPnllJmM7Njihql0eA1WM-v6-3ELzYWAs3y37sTK6Hfzn6hBxpHwHhrKXbWPMP43YCdjgImb1oh8d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0uRmtTD-aX-EfMYrg-5iQNCBQ7QQnk2sk003gaCFdwvdVnxi48Lf1gRlmPnllJmM7Njihql0eA1WM-v6-3ELzYWAs3y37sTK6Hfzn6hBxpHwHhrKXbWPMP43YCdjgImb1oh8dBT"/>
                  <pic:cNvPicPr>
                    <a:picLocks noChangeAspect="1" noChangeArrowheads="1"/>
                  </pic:cNvPicPr>
                </pic:nvPicPr>
                <pic:blipFill>
                  <a:blip r:embed="rId1"/>
                  <a:srcRect/>
                  <a:stretch>
                    <a:fillRect/>
                  </a:stretch>
                </pic:blipFill>
                <pic:spPr bwMode="auto">
                  <a:xfrm>
                    <a:off x="0" y="0"/>
                    <a:ext cx="1007110" cy="219710"/>
                  </a:xfrm>
                  <a:prstGeom prst="rect">
                    <a:avLst/>
                  </a:prstGeom>
                  <a:noFill/>
                  <a:ln w="9525">
                    <a:noFill/>
                    <a:miter lim="800000"/>
                    <a:headEnd/>
                    <a:tailEnd/>
                  </a:ln>
                </pic:spPr>
              </pic:pic>
            </a:graphicData>
          </a:graphic>
        </wp:inline>
      </w:drawing>
    </w:r>
    <w:r w:rsidRPr="00264853">
      <w:drawing>
        <wp:inline distT="0" distB="0" distL="0" distR="0">
          <wp:extent cx="1470025" cy="300990"/>
          <wp:effectExtent l="19050" t="0" r="0" b="0"/>
          <wp:docPr id="7" name="Picture 2" descr="https://lh4.googleusercontent.com/Vlz4W-YLOTa_JXdViIKtIfH2hXHv6tSq2z6dnelv9u8M2Q6SLKGwO4Rc8s781tqmcVGCJxZuy03liNcgSSnm7_9aYklIIup697J1rRdGAuVikViotiRGiHTH9-W_0PnExSmz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lz4W-YLOTa_JXdViIKtIfH2hXHv6tSq2z6dnelv9u8M2Q6SLKGwO4Rc8s781tqmcVGCJxZuy03liNcgSSnm7_9aYklIIup697J1rRdGAuVikViotiRGiHTH9-W_0PnExSmzlEEd"/>
                  <pic:cNvPicPr>
                    <a:picLocks noChangeAspect="1" noChangeArrowheads="1"/>
                  </pic:cNvPicPr>
                </pic:nvPicPr>
                <pic:blipFill>
                  <a:blip r:embed="rId2"/>
                  <a:srcRect/>
                  <a:stretch>
                    <a:fillRect/>
                  </a:stretch>
                </pic:blipFill>
                <pic:spPr bwMode="auto">
                  <a:xfrm>
                    <a:off x="0" y="0"/>
                    <a:ext cx="1470025" cy="300990"/>
                  </a:xfrm>
                  <a:prstGeom prst="rect">
                    <a:avLst/>
                  </a:prstGeom>
                  <a:noFill/>
                  <a:ln w="9525">
                    <a:noFill/>
                    <a:miter lim="800000"/>
                    <a:headEnd/>
                    <a:tailEnd/>
                  </a:ln>
                </pic:spPr>
              </pic:pic>
            </a:graphicData>
          </a:graphic>
        </wp:inline>
      </w:drawing>
    </w:r>
  </w:p>
  <w:p w:rsidR="00264853" w:rsidRDefault="002648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0"/>
    <w:footnote w:id="1"/>
  </w:footnotePr>
  <w:endnotePr>
    <w:endnote w:id="0"/>
    <w:endnote w:id="1"/>
  </w:endnotePr>
  <w:compat/>
  <w:rsids>
    <w:rsidRoot w:val="00264853"/>
    <w:rsid w:val="000219CD"/>
    <w:rsid w:val="00264853"/>
    <w:rsid w:val="007A6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8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53"/>
    <w:rPr>
      <w:rFonts w:ascii="Tahoma" w:hAnsi="Tahoma" w:cs="Tahoma"/>
      <w:sz w:val="16"/>
      <w:szCs w:val="16"/>
    </w:rPr>
  </w:style>
  <w:style w:type="paragraph" w:styleId="Header">
    <w:name w:val="header"/>
    <w:basedOn w:val="Normal"/>
    <w:link w:val="HeaderChar"/>
    <w:uiPriority w:val="99"/>
    <w:unhideWhenUsed/>
    <w:rsid w:val="00264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853"/>
  </w:style>
  <w:style w:type="paragraph" w:styleId="Footer">
    <w:name w:val="footer"/>
    <w:basedOn w:val="Normal"/>
    <w:link w:val="FooterChar"/>
    <w:uiPriority w:val="99"/>
    <w:semiHidden/>
    <w:unhideWhenUsed/>
    <w:rsid w:val="002648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4853"/>
  </w:style>
</w:styles>
</file>

<file path=word/webSettings.xml><?xml version="1.0" encoding="utf-8"?>
<w:webSettings xmlns:r="http://schemas.openxmlformats.org/officeDocument/2006/relationships" xmlns:w="http://schemas.openxmlformats.org/wordprocessingml/2006/main">
  <w:divs>
    <w:div w:id="2477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cp:revision>
  <dcterms:created xsi:type="dcterms:W3CDTF">2020-11-17T11:59:00Z</dcterms:created>
  <dcterms:modified xsi:type="dcterms:W3CDTF">2020-11-17T12:01:00Z</dcterms:modified>
</cp:coreProperties>
</file>