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8E65" w14:textId="77777777" w:rsidR="00AB727D" w:rsidRDefault="00173DBA" w:rsidP="00173DBA">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INFORMAȚII PRIVIND DESFĂȘURAREA EXAMENULUI PENTRU OBȚINEREA GRADULUI DIDACTIC II ÎN ÎNVĂȚĂMÂNT</w:t>
      </w:r>
    </w:p>
    <w:p w14:paraId="02A98E30" w14:textId="77777777" w:rsidR="00173DBA" w:rsidRDefault="00173DBA" w:rsidP="00173DBA">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Universitatea ,,Aurel Vlaicu” din Arad</w:t>
      </w:r>
    </w:p>
    <w:p w14:paraId="3DC08494" w14:textId="77777777" w:rsidR="00173DBA" w:rsidRDefault="00173DBA" w:rsidP="00173DBA">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Sesiune August 2022</w:t>
      </w:r>
    </w:p>
    <w:p w14:paraId="1DAB0400" w14:textId="77777777" w:rsidR="008004F4" w:rsidRDefault="008004F4" w:rsidP="00173DBA">
      <w:pPr>
        <w:jc w:val="center"/>
        <w:rPr>
          <w:rFonts w:ascii="Times New Roman" w:hAnsi="Times New Roman" w:cs="Times New Roman"/>
          <w:b/>
          <w:bCs/>
          <w:sz w:val="28"/>
          <w:szCs w:val="28"/>
          <w:lang w:val="ro-RO"/>
        </w:rPr>
      </w:pPr>
    </w:p>
    <w:p w14:paraId="44C54380" w14:textId="77777777" w:rsidR="0003201E" w:rsidRDefault="00173DBA" w:rsidP="009D0EB4">
      <w:pPr>
        <w:ind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Stimați candidați la examenul pentru obținerea </w:t>
      </w:r>
      <w:r w:rsidR="00754A45">
        <w:rPr>
          <w:rFonts w:ascii="Times New Roman" w:hAnsi="Times New Roman" w:cs="Times New Roman"/>
          <w:b/>
          <w:bCs/>
          <w:sz w:val="28"/>
          <w:szCs w:val="28"/>
          <w:lang w:val="ro-RO"/>
        </w:rPr>
        <w:t>Gradului didactic II în învățămâ</w:t>
      </w:r>
      <w:r>
        <w:rPr>
          <w:rFonts w:ascii="Times New Roman" w:hAnsi="Times New Roman" w:cs="Times New Roman"/>
          <w:b/>
          <w:bCs/>
          <w:sz w:val="28"/>
          <w:szCs w:val="28"/>
          <w:lang w:val="ro-RO"/>
        </w:rPr>
        <w:t>nt vă rugăm să</w:t>
      </w:r>
      <w:r w:rsidR="008004F4">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consultați informațiile privind oganizarea și desfășurarea examenului în cadrul centrului de perfecționare și formare continuă al Universit</w:t>
      </w:r>
      <w:r w:rsidR="008004F4">
        <w:rPr>
          <w:rFonts w:ascii="Times New Roman" w:hAnsi="Times New Roman" w:cs="Times New Roman"/>
          <w:b/>
          <w:bCs/>
          <w:sz w:val="28"/>
          <w:szCs w:val="28"/>
          <w:lang w:val="ro-RO"/>
        </w:rPr>
        <w:t>ății</w:t>
      </w:r>
      <w:r>
        <w:rPr>
          <w:rFonts w:ascii="Times New Roman" w:hAnsi="Times New Roman" w:cs="Times New Roman"/>
          <w:b/>
          <w:bCs/>
          <w:sz w:val="28"/>
          <w:szCs w:val="28"/>
          <w:lang w:val="ro-RO"/>
        </w:rPr>
        <w:t xml:space="preserve"> ,,Aurel Vlaicu” din Arad</w:t>
      </w:r>
      <w:r w:rsidR="009D0EB4">
        <w:rPr>
          <w:rFonts w:ascii="Times New Roman" w:hAnsi="Times New Roman" w:cs="Times New Roman"/>
          <w:b/>
          <w:bCs/>
          <w:sz w:val="28"/>
          <w:szCs w:val="28"/>
          <w:lang w:val="ro-RO"/>
        </w:rPr>
        <w:t xml:space="preserve">. </w:t>
      </w:r>
    </w:p>
    <w:p w14:paraId="5EBB549F" w14:textId="77777777" w:rsidR="00AB727D" w:rsidRDefault="00AB727D" w:rsidP="0003201E">
      <w:pPr>
        <w:ind w:left="108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Calendarul desfăşurării examenului de gradul II în învăţământ</w:t>
      </w:r>
    </w:p>
    <w:p w14:paraId="53AA50C5" w14:textId="77777777" w:rsidR="00AB727D" w:rsidRDefault="00817ED9" w:rsidP="000B517F">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sesiunea 29 august – 02 septembrie 2022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2454"/>
        <w:gridCol w:w="1673"/>
        <w:gridCol w:w="1408"/>
        <w:gridCol w:w="1583"/>
      </w:tblGrid>
      <w:tr w:rsidR="00AB727D" w:rsidRPr="00115803" w14:paraId="1E79408B" w14:textId="77777777" w:rsidTr="009D0EB4">
        <w:tc>
          <w:tcPr>
            <w:tcW w:w="2341" w:type="dxa"/>
          </w:tcPr>
          <w:p w14:paraId="47E97CD1" w14:textId="77777777" w:rsidR="00AB727D" w:rsidRPr="00115803" w:rsidRDefault="00AB727D"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SPECIALIZARE</w:t>
            </w:r>
          </w:p>
        </w:tc>
        <w:tc>
          <w:tcPr>
            <w:tcW w:w="2551" w:type="dxa"/>
          </w:tcPr>
          <w:p w14:paraId="6366434D" w14:textId="77777777" w:rsidR="00AB727D" w:rsidRPr="00115803" w:rsidRDefault="00AB727D"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FORMA DE EVALUARE</w:t>
            </w:r>
          </w:p>
        </w:tc>
        <w:tc>
          <w:tcPr>
            <w:tcW w:w="1701" w:type="dxa"/>
          </w:tcPr>
          <w:p w14:paraId="6530D7F5" w14:textId="77777777" w:rsidR="00AB727D" w:rsidRPr="00115803" w:rsidRDefault="00AB727D"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DATA</w:t>
            </w:r>
          </w:p>
        </w:tc>
        <w:tc>
          <w:tcPr>
            <w:tcW w:w="1418" w:type="dxa"/>
          </w:tcPr>
          <w:p w14:paraId="1DD9BCEE" w14:textId="77777777" w:rsidR="00AB727D" w:rsidRPr="00115803" w:rsidRDefault="00AB727D"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ORA</w:t>
            </w:r>
          </w:p>
        </w:tc>
        <w:tc>
          <w:tcPr>
            <w:tcW w:w="1671" w:type="dxa"/>
          </w:tcPr>
          <w:p w14:paraId="4531B1A8" w14:textId="77777777" w:rsidR="00AB727D" w:rsidRPr="00115803" w:rsidRDefault="00AB727D"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SALA</w:t>
            </w:r>
          </w:p>
        </w:tc>
      </w:tr>
      <w:tr w:rsidR="00817ED9" w:rsidRPr="00115803" w14:paraId="39C2E34D" w14:textId="77777777" w:rsidTr="009D0EB4">
        <w:tc>
          <w:tcPr>
            <w:tcW w:w="2341" w:type="dxa"/>
            <w:vMerge w:val="restart"/>
          </w:tcPr>
          <w:p w14:paraId="2CADC50D" w14:textId="77777777" w:rsidR="00817ED9" w:rsidRPr="00115803" w:rsidRDefault="00817ED9"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EDUCATOARE</w:t>
            </w:r>
          </w:p>
          <w:p w14:paraId="216D522D" w14:textId="77777777" w:rsidR="00817ED9" w:rsidRPr="00115803" w:rsidRDefault="00817ED9" w:rsidP="00115803">
            <w:pPr>
              <w:spacing w:after="0" w:line="240" w:lineRule="auto"/>
              <w:rPr>
                <w:rFonts w:ascii="Times New Roman" w:hAnsi="Times New Roman" w:cs="Times New Roman"/>
                <w:b/>
                <w:bCs/>
                <w:sz w:val="28"/>
                <w:szCs w:val="28"/>
                <w:lang w:val="ro-RO"/>
              </w:rPr>
            </w:pPr>
          </w:p>
        </w:tc>
        <w:tc>
          <w:tcPr>
            <w:tcW w:w="2551" w:type="dxa"/>
          </w:tcPr>
          <w:p w14:paraId="79F642A3" w14:textId="77777777" w:rsidR="00817ED9" w:rsidRPr="00115803" w:rsidRDefault="00817ED9"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EXAMEN SCRIS</w:t>
            </w:r>
          </w:p>
        </w:tc>
        <w:tc>
          <w:tcPr>
            <w:tcW w:w="1701" w:type="dxa"/>
          </w:tcPr>
          <w:p w14:paraId="7767738D" w14:textId="77777777" w:rsidR="00817ED9" w:rsidRPr="00115803" w:rsidRDefault="00817ED9" w:rsidP="00115803">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29.08.2022</w:t>
            </w:r>
          </w:p>
        </w:tc>
        <w:tc>
          <w:tcPr>
            <w:tcW w:w="1418" w:type="dxa"/>
          </w:tcPr>
          <w:p w14:paraId="56C8F0AA" w14:textId="77777777" w:rsidR="00817ED9" w:rsidRPr="00115803" w:rsidRDefault="00817ED9" w:rsidP="00115803">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10-13</w:t>
            </w:r>
          </w:p>
        </w:tc>
        <w:tc>
          <w:tcPr>
            <w:tcW w:w="1671" w:type="dxa"/>
          </w:tcPr>
          <w:p w14:paraId="75C5A11E" w14:textId="77777777" w:rsidR="00817ED9" w:rsidRPr="00115803" w:rsidRDefault="00817ED9" w:rsidP="00115803">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A1 - parter</w:t>
            </w:r>
          </w:p>
        </w:tc>
      </w:tr>
      <w:tr w:rsidR="00817ED9" w:rsidRPr="00115803" w14:paraId="4A6053A9" w14:textId="77777777" w:rsidTr="009D0EB4">
        <w:tc>
          <w:tcPr>
            <w:tcW w:w="2341" w:type="dxa"/>
            <w:vMerge/>
          </w:tcPr>
          <w:p w14:paraId="0496CDEE" w14:textId="77777777" w:rsidR="00817ED9" w:rsidRPr="00115803" w:rsidRDefault="00817ED9" w:rsidP="00817ED9">
            <w:pPr>
              <w:spacing w:after="0" w:line="240" w:lineRule="auto"/>
              <w:rPr>
                <w:rFonts w:ascii="Times New Roman" w:hAnsi="Times New Roman" w:cs="Times New Roman"/>
                <w:b/>
                <w:bCs/>
                <w:sz w:val="28"/>
                <w:szCs w:val="28"/>
                <w:lang w:val="ro-RO"/>
              </w:rPr>
            </w:pPr>
          </w:p>
        </w:tc>
        <w:tc>
          <w:tcPr>
            <w:tcW w:w="2551" w:type="dxa"/>
          </w:tcPr>
          <w:p w14:paraId="2866C57B" w14:textId="77777777" w:rsidR="00817ED9" w:rsidRPr="00115803"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EXAMEN ORAL</w:t>
            </w:r>
          </w:p>
        </w:tc>
        <w:tc>
          <w:tcPr>
            <w:tcW w:w="1701" w:type="dxa"/>
          </w:tcPr>
          <w:p w14:paraId="09B2C4FF" w14:textId="77777777" w:rsidR="00817ED9"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1.09 – 2.09.2022</w:t>
            </w:r>
          </w:p>
        </w:tc>
        <w:tc>
          <w:tcPr>
            <w:tcW w:w="1418" w:type="dxa"/>
          </w:tcPr>
          <w:p w14:paraId="2A3C1ECA" w14:textId="77777777" w:rsidR="00817ED9" w:rsidRPr="00115803"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Începând cu ora 9</w:t>
            </w:r>
          </w:p>
        </w:tc>
        <w:tc>
          <w:tcPr>
            <w:tcW w:w="1671" w:type="dxa"/>
          </w:tcPr>
          <w:p w14:paraId="5F75EF0B" w14:textId="77777777" w:rsidR="00817ED9" w:rsidRDefault="007F54D0"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Sala 20</w:t>
            </w:r>
          </w:p>
        </w:tc>
      </w:tr>
      <w:tr w:rsidR="00817ED9" w:rsidRPr="00115803" w14:paraId="437FED31" w14:textId="77777777" w:rsidTr="009D0EB4">
        <w:tc>
          <w:tcPr>
            <w:tcW w:w="2341" w:type="dxa"/>
            <w:vMerge w:val="restart"/>
          </w:tcPr>
          <w:p w14:paraId="6C764BFD" w14:textId="77777777" w:rsidR="00817ED9" w:rsidRPr="00115803" w:rsidRDefault="00817ED9"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ÎNVĂȚĂTORI</w:t>
            </w:r>
          </w:p>
        </w:tc>
        <w:tc>
          <w:tcPr>
            <w:tcW w:w="2551" w:type="dxa"/>
          </w:tcPr>
          <w:p w14:paraId="114E21B3" w14:textId="77777777" w:rsidR="00817ED9" w:rsidRPr="00115803" w:rsidRDefault="00817ED9"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EXAMEN SCRIS</w:t>
            </w:r>
          </w:p>
          <w:p w14:paraId="7D6F7C02" w14:textId="77777777" w:rsidR="00817ED9" w:rsidRPr="00115803" w:rsidRDefault="00817ED9" w:rsidP="00817ED9">
            <w:pPr>
              <w:spacing w:after="0" w:line="240" w:lineRule="auto"/>
              <w:rPr>
                <w:rFonts w:ascii="Times New Roman" w:hAnsi="Times New Roman" w:cs="Times New Roman"/>
                <w:b/>
                <w:bCs/>
                <w:sz w:val="28"/>
                <w:szCs w:val="28"/>
                <w:lang w:val="ro-RO"/>
              </w:rPr>
            </w:pPr>
          </w:p>
        </w:tc>
        <w:tc>
          <w:tcPr>
            <w:tcW w:w="1701" w:type="dxa"/>
          </w:tcPr>
          <w:p w14:paraId="38F54A78" w14:textId="77777777" w:rsidR="00817ED9" w:rsidRPr="00115803"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29.08.2022</w:t>
            </w:r>
          </w:p>
        </w:tc>
        <w:tc>
          <w:tcPr>
            <w:tcW w:w="1418" w:type="dxa"/>
          </w:tcPr>
          <w:p w14:paraId="3536AD3E" w14:textId="77777777" w:rsidR="00817ED9" w:rsidRPr="00115803" w:rsidRDefault="00817ED9"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10-13</w:t>
            </w:r>
          </w:p>
        </w:tc>
        <w:tc>
          <w:tcPr>
            <w:tcW w:w="1671" w:type="dxa"/>
          </w:tcPr>
          <w:p w14:paraId="0DA10096" w14:textId="77777777" w:rsidR="00817ED9"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A2 – parter</w:t>
            </w:r>
          </w:p>
          <w:p w14:paraId="74A044E5" w14:textId="77777777" w:rsidR="00817ED9" w:rsidRPr="00115803" w:rsidRDefault="00817ED9" w:rsidP="00817ED9">
            <w:pPr>
              <w:spacing w:after="0" w:line="240" w:lineRule="auto"/>
              <w:rPr>
                <w:rFonts w:ascii="Times New Roman" w:hAnsi="Times New Roman" w:cs="Times New Roman"/>
                <w:b/>
                <w:bCs/>
                <w:sz w:val="28"/>
                <w:szCs w:val="28"/>
                <w:lang w:val="ro-RO"/>
              </w:rPr>
            </w:pPr>
          </w:p>
        </w:tc>
      </w:tr>
      <w:tr w:rsidR="00817ED9" w:rsidRPr="00115803" w14:paraId="46002D38" w14:textId="77777777" w:rsidTr="009D0EB4">
        <w:tc>
          <w:tcPr>
            <w:tcW w:w="2341" w:type="dxa"/>
            <w:vMerge/>
          </w:tcPr>
          <w:p w14:paraId="1DBB4F23" w14:textId="77777777" w:rsidR="00817ED9" w:rsidRPr="00115803" w:rsidRDefault="00817ED9" w:rsidP="00817ED9">
            <w:pPr>
              <w:spacing w:after="0" w:line="240" w:lineRule="auto"/>
              <w:rPr>
                <w:rFonts w:ascii="Times New Roman" w:hAnsi="Times New Roman" w:cs="Times New Roman"/>
                <w:b/>
                <w:bCs/>
                <w:sz w:val="28"/>
                <w:szCs w:val="28"/>
                <w:lang w:val="ro-RO"/>
              </w:rPr>
            </w:pPr>
          </w:p>
        </w:tc>
        <w:tc>
          <w:tcPr>
            <w:tcW w:w="2551" w:type="dxa"/>
          </w:tcPr>
          <w:p w14:paraId="35D7BF7E" w14:textId="77777777" w:rsidR="00817ED9" w:rsidRPr="00115803"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EXAMEN ORAL</w:t>
            </w:r>
          </w:p>
        </w:tc>
        <w:tc>
          <w:tcPr>
            <w:tcW w:w="1701" w:type="dxa"/>
          </w:tcPr>
          <w:p w14:paraId="30DA0D15" w14:textId="77777777" w:rsidR="00817ED9"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1.09 – 2.09.2022</w:t>
            </w:r>
          </w:p>
        </w:tc>
        <w:tc>
          <w:tcPr>
            <w:tcW w:w="1418" w:type="dxa"/>
          </w:tcPr>
          <w:p w14:paraId="38349CF8" w14:textId="77777777" w:rsidR="00817ED9" w:rsidRPr="00115803" w:rsidRDefault="00817ED9"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Începând cu ora 9</w:t>
            </w:r>
          </w:p>
        </w:tc>
        <w:tc>
          <w:tcPr>
            <w:tcW w:w="1671" w:type="dxa"/>
          </w:tcPr>
          <w:p w14:paraId="5576B4BA" w14:textId="77777777" w:rsidR="00817ED9" w:rsidRDefault="007F54D0"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Sala 124</w:t>
            </w:r>
          </w:p>
        </w:tc>
      </w:tr>
      <w:tr w:rsidR="008E4E48" w:rsidRPr="00115803" w14:paraId="7F629817" w14:textId="77777777" w:rsidTr="009D0EB4">
        <w:tc>
          <w:tcPr>
            <w:tcW w:w="2341" w:type="dxa"/>
            <w:vMerge w:val="restart"/>
          </w:tcPr>
          <w:p w14:paraId="0FD39B88" w14:textId="77777777" w:rsidR="008E4E48" w:rsidRPr="00115803" w:rsidRDefault="008E4E48"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PROFESORI</w:t>
            </w:r>
          </w:p>
        </w:tc>
        <w:tc>
          <w:tcPr>
            <w:tcW w:w="2551" w:type="dxa"/>
          </w:tcPr>
          <w:p w14:paraId="4402703F" w14:textId="77777777" w:rsidR="008E4E48" w:rsidRPr="00115803" w:rsidRDefault="008E4E48"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EXAMEN SCRIS</w:t>
            </w:r>
          </w:p>
        </w:tc>
        <w:tc>
          <w:tcPr>
            <w:tcW w:w="1701" w:type="dxa"/>
          </w:tcPr>
          <w:p w14:paraId="2C98F170" w14:textId="77777777" w:rsidR="008E4E48" w:rsidRPr="00115803" w:rsidRDefault="008E4E48"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29.08.2022</w:t>
            </w:r>
          </w:p>
        </w:tc>
        <w:tc>
          <w:tcPr>
            <w:tcW w:w="1418" w:type="dxa"/>
          </w:tcPr>
          <w:p w14:paraId="02731348" w14:textId="77777777" w:rsidR="008E4E48" w:rsidRPr="00115803" w:rsidRDefault="008E4E48" w:rsidP="00817ED9">
            <w:pPr>
              <w:spacing w:after="0" w:line="240" w:lineRule="auto"/>
              <w:rPr>
                <w:rFonts w:ascii="Times New Roman" w:hAnsi="Times New Roman" w:cs="Times New Roman"/>
                <w:b/>
                <w:bCs/>
                <w:sz w:val="28"/>
                <w:szCs w:val="28"/>
                <w:lang w:val="ro-RO"/>
              </w:rPr>
            </w:pPr>
            <w:r w:rsidRPr="00115803">
              <w:rPr>
                <w:rFonts w:ascii="Times New Roman" w:hAnsi="Times New Roman" w:cs="Times New Roman"/>
                <w:b/>
                <w:bCs/>
                <w:sz w:val="28"/>
                <w:szCs w:val="28"/>
                <w:lang w:val="ro-RO"/>
              </w:rPr>
              <w:t>10-13</w:t>
            </w:r>
          </w:p>
        </w:tc>
        <w:tc>
          <w:tcPr>
            <w:tcW w:w="1671" w:type="dxa"/>
          </w:tcPr>
          <w:p w14:paraId="13B77079" w14:textId="77777777" w:rsidR="008E4E48" w:rsidRPr="00115803" w:rsidRDefault="008E4E48"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Sala 223</w:t>
            </w:r>
          </w:p>
        </w:tc>
      </w:tr>
      <w:tr w:rsidR="008E4E48" w:rsidRPr="00115803" w14:paraId="069CF16F" w14:textId="77777777" w:rsidTr="009D0EB4">
        <w:tc>
          <w:tcPr>
            <w:tcW w:w="2341" w:type="dxa"/>
            <w:vMerge/>
          </w:tcPr>
          <w:p w14:paraId="04719BCD" w14:textId="77777777" w:rsidR="008E4E48" w:rsidRPr="00115803" w:rsidRDefault="008E4E48" w:rsidP="00817ED9">
            <w:pPr>
              <w:spacing w:after="0" w:line="240" w:lineRule="auto"/>
              <w:rPr>
                <w:rFonts w:ascii="Times New Roman" w:hAnsi="Times New Roman" w:cs="Times New Roman"/>
                <w:b/>
                <w:bCs/>
                <w:sz w:val="28"/>
                <w:szCs w:val="28"/>
                <w:lang w:val="ro-RO"/>
              </w:rPr>
            </w:pPr>
          </w:p>
        </w:tc>
        <w:tc>
          <w:tcPr>
            <w:tcW w:w="2551" w:type="dxa"/>
          </w:tcPr>
          <w:p w14:paraId="1572BB40" w14:textId="77777777" w:rsidR="008E4E48" w:rsidRPr="00115803" w:rsidRDefault="008E4E48"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EXAMEN ORAL</w:t>
            </w:r>
          </w:p>
        </w:tc>
        <w:tc>
          <w:tcPr>
            <w:tcW w:w="1701" w:type="dxa"/>
          </w:tcPr>
          <w:p w14:paraId="6D864D6E" w14:textId="77777777" w:rsidR="008E4E48" w:rsidRDefault="008E4E48"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31.08.2022</w:t>
            </w:r>
          </w:p>
        </w:tc>
        <w:tc>
          <w:tcPr>
            <w:tcW w:w="1418" w:type="dxa"/>
          </w:tcPr>
          <w:p w14:paraId="5455643B" w14:textId="77777777" w:rsidR="008E4E48" w:rsidRPr="00115803" w:rsidRDefault="008E4E48"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Începând cu ora 9</w:t>
            </w:r>
          </w:p>
        </w:tc>
        <w:tc>
          <w:tcPr>
            <w:tcW w:w="1671" w:type="dxa"/>
          </w:tcPr>
          <w:p w14:paraId="6AF2FB3B" w14:textId="77777777" w:rsidR="008E4E48" w:rsidRPr="00115803" w:rsidRDefault="007F54D0" w:rsidP="00817ED9">
            <w:pPr>
              <w:spacing w:after="0" w:line="240" w:lineRule="auto"/>
              <w:rPr>
                <w:rFonts w:ascii="Times New Roman" w:hAnsi="Times New Roman" w:cs="Times New Roman"/>
                <w:b/>
                <w:bCs/>
                <w:sz w:val="28"/>
                <w:szCs w:val="28"/>
                <w:lang w:val="ro-RO"/>
              </w:rPr>
            </w:pPr>
            <w:r>
              <w:rPr>
                <w:rFonts w:ascii="Times New Roman" w:hAnsi="Times New Roman" w:cs="Times New Roman"/>
                <w:b/>
                <w:bCs/>
                <w:sz w:val="28"/>
                <w:szCs w:val="28"/>
                <w:lang w:val="ro-RO"/>
              </w:rPr>
              <w:t>Sala 124</w:t>
            </w:r>
          </w:p>
        </w:tc>
      </w:tr>
    </w:tbl>
    <w:p w14:paraId="4DE6F17C" w14:textId="77777777" w:rsidR="00173DBA" w:rsidRDefault="00173DBA" w:rsidP="00D206FF">
      <w:pPr>
        <w:rPr>
          <w:rFonts w:ascii="Times New Roman" w:hAnsi="Times New Roman" w:cs="Times New Roman"/>
          <w:b/>
          <w:color w:val="1B1A19"/>
          <w:spacing w:val="5"/>
          <w:sz w:val="24"/>
          <w:szCs w:val="24"/>
          <w:shd w:val="clear" w:color="auto" w:fill="FFFFFF"/>
          <w:lang w:val="ro-RO" w:eastAsia="ro-RO"/>
        </w:rPr>
      </w:pPr>
    </w:p>
    <w:p w14:paraId="2FCB0ACC" w14:textId="77777777" w:rsidR="008004F4" w:rsidRDefault="008004F4" w:rsidP="008004F4">
      <w:pPr>
        <w:numPr>
          <w:ilvl w:val="0"/>
          <w:numId w:val="8"/>
        </w:numPr>
        <w:jc w:val="both"/>
        <w:rPr>
          <w:rFonts w:ascii="Times New Roman" w:hAnsi="Times New Roman" w:cs="Times New Roman"/>
          <w:b/>
          <w:color w:val="1B1A19"/>
          <w:spacing w:val="5"/>
          <w:sz w:val="28"/>
          <w:szCs w:val="28"/>
          <w:shd w:val="clear" w:color="auto" w:fill="FFFFFF"/>
          <w:lang w:val="ro-RO" w:eastAsia="ro-RO"/>
        </w:rPr>
      </w:pPr>
      <w:r>
        <w:rPr>
          <w:rFonts w:ascii="Times New Roman" w:hAnsi="Times New Roman" w:cs="Times New Roman"/>
          <w:b/>
          <w:color w:val="1B1A19"/>
          <w:spacing w:val="5"/>
          <w:sz w:val="28"/>
          <w:szCs w:val="28"/>
          <w:shd w:val="clear" w:color="auto" w:fill="FFFFFF"/>
          <w:lang w:val="ro-RO" w:eastAsia="ro-RO"/>
        </w:rPr>
        <w:t>Probele de examen și conținutul programelor</w:t>
      </w:r>
    </w:p>
    <w:p w14:paraId="1B6A0B67" w14:textId="77777777" w:rsidR="00173DBA" w:rsidRPr="00173DBA" w:rsidRDefault="008004F4" w:rsidP="008004F4">
      <w:pPr>
        <w:jc w:val="both"/>
        <w:rPr>
          <w:rFonts w:ascii="Times New Roman" w:hAnsi="Times New Roman" w:cs="Times New Roman"/>
          <w:b/>
          <w:color w:val="1B1A19"/>
          <w:spacing w:val="5"/>
          <w:sz w:val="28"/>
          <w:szCs w:val="28"/>
          <w:shd w:val="clear" w:color="auto" w:fill="FFFFFF"/>
          <w:lang w:val="ro-RO" w:eastAsia="ro-RO"/>
        </w:rPr>
      </w:pPr>
      <w:r>
        <w:rPr>
          <w:rFonts w:ascii="Times New Roman" w:hAnsi="Times New Roman" w:cs="Times New Roman"/>
          <w:b/>
          <w:color w:val="1B1A19"/>
          <w:spacing w:val="5"/>
          <w:sz w:val="28"/>
          <w:szCs w:val="28"/>
          <w:shd w:val="clear" w:color="auto" w:fill="FFFFFF"/>
          <w:lang w:val="ro-RO" w:eastAsia="ro-RO"/>
        </w:rPr>
        <w:t xml:space="preserve"> </w:t>
      </w:r>
      <w:r w:rsidR="009D0EB4">
        <w:rPr>
          <w:rFonts w:ascii="Times New Roman" w:hAnsi="Times New Roman" w:cs="Times New Roman"/>
          <w:b/>
          <w:color w:val="1B1A19"/>
          <w:spacing w:val="5"/>
          <w:sz w:val="28"/>
          <w:szCs w:val="28"/>
          <w:shd w:val="clear" w:color="auto" w:fill="FFFFFF"/>
          <w:lang w:val="ro-RO" w:eastAsia="ro-RO"/>
        </w:rPr>
        <w:tab/>
      </w:r>
      <w:r w:rsidR="00173DBA" w:rsidRPr="00CE5D7D">
        <w:rPr>
          <w:rFonts w:ascii="Times New Roman" w:hAnsi="Times New Roman" w:cs="Times New Roman"/>
          <w:b/>
          <w:color w:val="1B1A19"/>
          <w:spacing w:val="5"/>
          <w:sz w:val="28"/>
          <w:szCs w:val="28"/>
          <w:shd w:val="clear" w:color="auto" w:fill="FFFFFF"/>
          <w:lang w:val="ro-RO" w:eastAsia="ro-RO"/>
        </w:rPr>
        <w:t>Programele valabile pentru examenul de acordare a Gradului didactic II, sesiunea august 2022 pot fi accesate pe site-ul Ministerului Educaţiei,</w:t>
      </w:r>
      <w:r w:rsidR="009D0EB4">
        <w:rPr>
          <w:rFonts w:ascii="Times New Roman" w:hAnsi="Times New Roman" w:cs="Times New Roman"/>
          <w:b/>
          <w:color w:val="1B1A19"/>
          <w:spacing w:val="5"/>
          <w:sz w:val="28"/>
          <w:szCs w:val="28"/>
          <w:shd w:val="clear" w:color="auto" w:fill="FFFFFF"/>
          <w:lang w:val="ro-RO" w:eastAsia="ro-RO"/>
        </w:rPr>
        <w:t xml:space="preserve"> </w:t>
      </w:r>
      <w:hyperlink r:id="rId5" w:history="1">
        <w:r w:rsidR="009D0EB4" w:rsidRPr="001944EF">
          <w:rPr>
            <w:rStyle w:val="Hyperlink"/>
            <w:rFonts w:ascii="Times New Roman" w:hAnsi="Times New Roman" w:cs="Times New Roman"/>
            <w:b/>
            <w:spacing w:val="5"/>
            <w:sz w:val="28"/>
            <w:szCs w:val="28"/>
            <w:shd w:val="clear" w:color="auto" w:fill="FFFFFF"/>
            <w:lang w:val="ro-RO" w:eastAsia="ro-RO"/>
          </w:rPr>
          <w:t>www.edu.ro</w:t>
        </w:r>
      </w:hyperlink>
      <w:r w:rsidR="00173DBA" w:rsidRPr="00CE5D7D">
        <w:rPr>
          <w:rFonts w:ascii="Times New Roman" w:hAnsi="Times New Roman" w:cs="Times New Roman"/>
          <w:b/>
          <w:color w:val="1B1A19"/>
          <w:spacing w:val="5"/>
          <w:sz w:val="28"/>
          <w:szCs w:val="28"/>
          <w:shd w:val="clear" w:color="auto" w:fill="FFFFFF"/>
          <w:lang w:val="ro-RO" w:eastAsia="ro-RO"/>
        </w:rPr>
        <w:t>.</w:t>
      </w:r>
      <w:r w:rsidR="009D0EB4">
        <w:rPr>
          <w:rFonts w:ascii="Times New Roman" w:hAnsi="Times New Roman" w:cs="Times New Roman"/>
          <w:b/>
          <w:color w:val="1B1A19"/>
          <w:spacing w:val="5"/>
          <w:sz w:val="28"/>
          <w:szCs w:val="28"/>
          <w:shd w:val="clear" w:color="auto" w:fill="FFFFFF"/>
          <w:lang w:val="ro-RO" w:eastAsia="ro-RO"/>
        </w:rPr>
        <w:t xml:space="preserve"> (Învăţământ preuniversitar- Resurse uman</w:t>
      </w:r>
      <w:r w:rsidR="00173DBA" w:rsidRPr="00CE5D7D">
        <w:rPr>
          <w:rFonts w:ascii="Times New Roman" w:hAnsi="Times New Roman" w:cs="Times New Roman"/>
          <w:b/>
          <w:color w:val="1B1A19"/>
          <w:spacing w:val="5"/>
          <w:sz w:val="28"/>
          <w:szCs w:val="28"/>
          <w:shd w:val="clear" w:color="auto" w:fill="FFFFFF"/>
          <w:lang w:val="ro-RO" w:eastAsia="ro-RO"/>
        </w:rPr>
        <w:t>- Formare c</w:t>
      </w:r>
      <w:r w:rsidR="009D0EB4">
        <w:rPr>
          <w:rFonts w:ascii="Times New Roman" w:hAnsi="Times New Roman" w:cs="Times New Roman"/>
          <w:b/>
          <w:color w:val="1B1A19"/>
          <w:spacing w:val="5"/>
          <w:sz w:val="28"/>
          <w:szCs w:val="28"/>
          <w:shd w:val="clear" w:color="auto" w:fill="FFFFFF"/>
          <w:lang w:val="ro-RO" w:eastAsia="ro-RO"/>
        </w:rPr>
        <w:t>ontinuă a personalului didactic</w:t>
      </w:r>
      <w:r w:rsidR="00173DBA" w:rsidRPr="00CE5D7D">
        <w:rPr>
          <w:rFonts w:ascii="Times New Roman" w:hAnsi="Times New Roman" w:cs="Times New Roman"/>
          <w:b/>
          <w:color w:val="1B1A19"/>
          <w:spacing w:val="5"/>
          <w:sz w:val="28"/>
          <w:szCs w:val="28"/>
          <w:shd w:val="clear" w:color="auto" w:fill="FFFFFF"/>
          <w:lang w:val="ro-RO" w:eastAsia="ro-RO"/>
        </w:rPr>
        <w:t>- Materiale informative: Lista_programe in vigoare grade didactice II si I.</w:t>
      </w:r>
      <w:r w:rsidR="009D0EB4">
        <w:rPr>
          <w:rFonts w:ascii="Times New Roman" w:hAnsi="Times New Roman" w:cs="Times New Roman"/>
          <w:b/>
          <w:color w:val="1B1A19"/>
          <w:spacing w:val="5"/>
          <w:sz w:val="28"/>
          <w:szCs w:val="28"/>
          <w:shd w:val="clear" w:color="auto" w:fill="FFFFFF"/>
          <w:lang w:val="ro-RO" w:eastAsia="ro-RO"/>
        </w:rPr>
        <w:t xml:space="preserve"> </w:t>
      </w:r>
      <w:r w:rsidR="00173DBA" w:rsidRPr="00CE5D7D">
        <w:rPr>
          <w:rFonts w:ascii="Times New Roman" w:hAnsi="Times New Roman" w:cs="Times New Roman"/>
          <w:b/>
          <w:color w:val="1B1A19"/>
          <w:spacing w:val="5"/>
          <w:sz w:val="28"/>
          <w:szCs w:val="28"/>
          <w:shd w:val="clear" w:color="auto" w:fill="FFFFFF"/>
          <w:lang w:val="ro-RO" w:eastAsia="ro-RO"/>
        </w:rPr>
        <w:t>pdf</w:t>
      </w:r>
      <w:r w:rsidR="00173DBA" w:rsidRPr="00173DBA">
        <w:rPr>
          <w:rFonts w:ascii="Times New Roman" w:hAnsi="Times New Roman" w:cs="Times New Roman"/>
          <w:b/>
          <w:color w:val="1B1A19"/>
          <w:spacing w:val="5"/>
          <w:sz w:val="28"/>
          <w:szCs w:val="28"/>
          <w:shd w:val="clear" w:color="auto" w:fill="FFFFFF"/>
          <w:lang w:val="ro-RO" w:eastAsia="ro-RO"/>
        </w:rPr>
        <w:t>)</w:t>
      </w:r>
    </w:p>
    <w:p w14:paraId="4E443959" w14:textId="77777777" w:rsidR="008004F4" w:rsidRPr="008004F4" w:rsidRDefault="008004F4" w:rsidP="008004F4">
      <w:pPr>
        <w:numPr>
          <w:ilvl w:val="0"/>
          <w:numId w:val="8"/>
        </w:numPr>
        <w:jc w:val="both"/>
        <w:rPr>
          <w:rFonts w:ascii="Times New Roman" w:hAnsi="Times New Roman" w:cs="Times New Roman"/>
          <w:b/>
          <w:bCs/>
          <w:sz w:val="28"/>
          <w:szCs w:val="28"/>
          <w:lang w:val="ro-RO"/>
        </w:rPr>
      </w:pPr>
      <w:r w:rsidRPr="008004F4">
        <w:rPr>
          <w:rFonts w:ascii="Times New Roman" w:hAnsi="Times New Roman" w:cs="Times New Roman"/>
          <w:b/>
          <w:color w:val="1B1A19"/>
          <w:spacing w:val="5"/>
          <w:sz w:val="28"/>
          <w:szCs w:val="28"/>
          <w:lang w:val="ro-RO" w:eastAsia="ro-RO"/>
        </w:rPr>
        <w:t>Taxa de înscriere</w:t>
      </w:r>
    </w:p>
    <w:p w14:paraId="2A58D763" w14:textId="77777777" w:rsidR="00AB727D" w:rsidRDefault="00AB727D" w:rsidP="008004F4">
      <w:pPr>
        <w:ind w:firstLine="36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lastRenderedPageBreak/>
        <w:t>Menţionăm că taxa pentru</w:t>
      </w:r>
      <w:r w:rsidR="00CE5D7D">
        <w:rPr>
          <w:rFonts w:ascii="Times New Roman" w:hAnsi="Times New Roman" w:cs="Times New Roman"/>
          <w:b/>
          <w:bCs/>
          <w:sz w:val="28"/>
          <w:szCs w:val="28"/>
          <w:lang w:val="ro-RO"/>
        </w:rPr>
        <w:t xml:space="preserve"> înscrierea la</w:t>
      </w:r>
      <w:r>
        <w:rPr>
          <w:rFonts w:ascii="Times New Roman" w:hAnsi="Times New Roman" w:cs="Times New Roman"/>
          <w:b/>
          <w:bCs/>
          <w:sz w:val="28"/>
          <w:szCs w:val="28"/>
          <w:lang w:val="ro-RO"/>
        </w:rPr>
        <w:t xml:space="preserve"> examen</w:t>
      </w:r>
      <w:r w:rsidR="00CE5D7D">
        <w:rPr>
          <w:rFonts w:ascii="Times New Roman" w:hAnsi="Times New Roman" w:cs="Times New Roman"/>
          <w:b/>
          <w:bCs/>
          <w:sz w:val="28"/>
          <w:szCs w:val="28"/>
          <w:lang w:val="ro-RO"/>
        </w:rPr>
        <w:t>ul pentu obținerea Gradului didactic II în învățământ</w:t>
      </w:r>
      <w:r>
        <w:rPr>
          <w:rFonts w:ascii="Times New Roman" w:hAnsi="Times New Roman" w:cs="Times New Roman"/>
          <w:b/>
          <w:bCs/>
          <w:sz w:val="28"/>
          <w:szCs w:val="28"/>
          <w:lang w:val="ro-RO"/>
        </w:rPr>
        <w:t xml:space="preserve"> este în cuantum de 200 lei</w:t>
      </w:r>
      <w:r w:rsidR="00CE5D7D">
        <w:rPr>
          <w:rFonts w:ascii="Times New Roman" w:hAnsi="Times New Roman" w:cs="Times New Roman"/>
          <w:b/>
          <w:bCs/>
          <w:sz w:val="28"/>
          <w:szCs w:val="28"/>
          <w:lang w:val="ro-RO"/>
        </w:rPr>
        <w:t>. Taxa poate fi achitată</w:t>
      </w:r>
      <w:r>
        <w:rPr>
          <w:rFonts w:ascii="Times New Roman" w:hAnsi="Times New Roman" w:cs="Times New Roman"/>
          <w:b/>
          <w:bCs/>
          <w:sz w:val="28"/>
          <w:szCs w:val="28"/>
          <w:lang w:val="ro-RO"/>
        </w:rPr>
        <w:t xml:space="preserve"> on-line în conturile de mai jos:</w:t>
      </w:r>
    </w:p>
    <w:p w14:paraId="2D4BB274" w14:textId="77777777" w:rsidR="00AB727D" w:rsidRPr="00EA7B8D" w:rsidRDefault="00AB727D" w:rsidP="00032B40">
      <w:pPr>
        <w:shd w:val="clear" w:color="auto" w:fill="F6F6F6"/>
        <w:spacing w:after="276" w:line="276" w:lineRule="atLeast"/>
        <w:ind w:left="60" w:right="60"/>
        <w:rPr>
          <w:rFonts w:ascii="Arial" w:hAnsi="Arial" w:cs="Arial"/>
          <w:b/>
          <w:bCs/>
          <w:color w:val="4C4C4C"/>
          <w:sz w:val="17"/>
          <w:szCs w:val="17"/>
          <w:lang w:val="ro-RO" w:eastAsia="ro-RO"/>
        </w:rPr>
      </w:pPr>
      <w:r w:rsidRPr="00EA7B8D">
        <w:rPr>
          <w:rFonts w:ascii="Arial" w:hAnsi="Arial" w:cs="Arial"/>
          <w:b/>
          <w:bCs/>
          <w:color w:val="4C4C4C"/>
          <w:sz w:val="17"/>
          <w:szCs w:val="17"/>
          <w:lang w:val="ro-RO" w:eastAsia="ro-RO"/>
        </w:rPr>
        <w:t>CODURILE IBAN ALE CONTURILOR DESCHISE LA UNITATI BANCARE:</w:t>
      </w:r>
    </w:p>
    <w:p w14:paraId="4C09DC8A" w14:textId="77777777" w:rsidR="00AB727D" w:rsidRPr="00817ED9" w:rsidRDefault="00AB727D" w:rsidP="00032B40">
      <w:pPr>
        <w:numPr>
          <w:ilvl w:val="0"/>
          <w:numId w:val="3"/>
        </w:numPr>
        <w:shd w:val="clear" w:color="auto" w:fill="F6F6F6"/>
        <w:spacing w:before="100" w:beforeAutospacing="1" w:after="100" w:afterAutospacing="1" w:line="240" w:lineRule="auto"/>
        <w:rPr>
          <w:rFonts w:ascii="Arial" w:hAnsi="Arial" w:cs="Arial"/>
          <w:b/>
          <w:bCs/>
          <w:color w:val="222222"/>
          <w:sz w:val="24"/>
          <w:szCs w:val="24"/>
          <w:lang w:val="ro-RO" w:eastAsia="ro-RO"/>
        </w:rPr>
      </w:pPr>
      <w:r w:rsidRPr="00817ED9">
        <w:rPr>
          <w:rFonts w:ascii="Arial" w:hAnsi="Arial" w:cs="Arial"/>
          <w:b/>
          <w:bCs/>
          <w:color w:val="222222"/>
          <w:sz w:val="24"/>
          <w:szCs w:val="24"/>
          <w:lang w:val="ro-RO" w:eastAsia="ro-RO"/>
        </w:rPr>
        <w:t>RO34RNCB0016005444810001 - B.C.R. - sucursala Arad</w:t>
      </w:r>
    </w:p>
    <w:p w14:paraId="315E7027" w14:textId="77777777" w:rsidR="00AB727D" w:rsidRPr="00817ED9" w:rsidRDefault="00AB727D" w:rsidP="00032B40">
      <w:pPr>
        <w:numPr>
          <w:ilvl w:val="0"/>
          <w:numId w:val="3"/>
        </w:numPr>
        <w:shd w:val="clear" w:color="auto" w:fill="F6F6F6"/>
        <w:spacing w:before="100" w:beforeAutospacing="1" w:after="100" w:afterAutospacing="1" w:line="240" w:lineRule="auto"/>
        <w:rPr>
          <w:rFonts w:ascii="Arial" w:hAnsi="Arial" w:cs="Arial"/>
          <w:b/>
          <w:bCs/>
          <w:color w:val="222222"/>
          <w:sz w:val="24"/>
          <w:szCs w:val="24"/>
          <w:lang w:val="ro-RO" w:eastAsia="ro-RO"/>
        </w:rPr>
      </w:pPr>
      <w:r w:rsidRPr="00817ED9">
        <w:rPr>
          <w:rFonts w:ascii="Arial" w:hAnsi="Arial" w:cs="Arial"/>
          <w:b/>
          <w:bCs/>
          <w:color w:val="222222"/>
          <w:sz w:val="24"/>
          <w:szCs w:val="24"/>
          <w:lang w:val="ro-RO" w:eastAsia="ro-RO"/>
        </w:rPr>
        <w:t>RO23BTRLRONCRT0P15086401 - Banca Transilvania - sucursala Arad</w:t>
      </w:r>
    </w:p>
    <w:p w14:paraId="0F014FBA" w14:textId="77777777" w:rsidR="00AB727D" w:rsidRPr="00817ED9" w:rsidRDefault="00AB727D" w:rsidP="00032B40">
      <w:pPr>
        <w:shd w:val="clear" w:color="auto" w:fill="F6F6F6"/>
        <w:spacing w:after="276" w:line="276" w:lineRule="atLeast"/>
        <w:ind w:left="60" w:right="60"/>
        <w:rPr>
          <w:rFonts w:ascii="Arial" w:hAnsi="Arial" w:cs="Arial"/>
          <w:b/>
          <w:bCs/>
          <w:color w:val="4C4C4C"/>
          <w:sz w:val="20"/>
          <w:szCs w:val="20"/>
          <w:lang w:val="ro-RO" w:eastAsia="ro-RO"/>
        </w:rPr>
      </w:pPr>
      <w:r w:rsidRPr="00817ED9">
        <w:rPr>
          <w:rFonts w:ascii="Arial" w:hAnsi="Arial" w:cs="Arial"/>
          <w:b/>
          <w:bCs/>
          <w:color w:val="4C4C4C"/>
          <w:sz w:val="20"/>
          <w:szCs w:val="20"/>
          <w:lang w:val="ro-RO" w:eastAsia="ro-RO"/>
        </w:rPr>
        <w:t>DETALII PLATĂ:</w:t>
      </w:r>
    </w:p>
    <w:p w14:paraId="405C57F4" w14:textId="77777777" w:rsidR="00817ED9" w:rsidRDefault="00AB727D" w:rsidP="00773FD9">
      <w:pPr>
        <w:shd w:val="clear" w:color="auto" w:fill="F6F6F6"/>
        <w:spacing w:after="276" w:line="240" w:lineRule="auto"/>
        <w:ind w:left="60" w:right="60"/>
        <w:rPr>
          <w:rFonts w:ascii="Arial" w:hAnsi="Arial" w:cs="Arial"/>
          <w:b/>
          <w:bCs/>
          <w:color w:val="4C4C4C"/>
          <w:sz w:val="20"/>
          <w:szCs w:val="20"/>
          <w:lang w:val="ro-RO" w:eastAsia="ro-RO"/>
        </w:rPr>
      </w:pPr>
      <w:r w:rsidRPr="00817ED9">
        <w:rPr>
          <w:rFonts w:ascii="Arial" w:hAnsi="Arial" w:cs="Arial"/>
          <w:b/>
          <w:bCs/>
          <w:color w:val="4C4C4C"/>
          <w:sz w:val="20"/>
          <w:szCs w:val="20"/>
          <w:lang w:val="ro-RO" w:eastAsia="ro-RO"/>
        </w:rPr>
        <w:t>Beneficiar: Universitatea "Aurel Vlaicu" din Arad</w:t>
      </w:r>
    </w:p>
    <w:p w14:paraId="31A70D20" w14:textId="77777777" w:rsidR="00AB727D" w:rsidRDefault="00AB727D" w:rsidP="00773FD9">
      <w:pPr>
        <w:shd w:val="clear" w:color="auto" w:fill="F6F6F6"/>
        <w:spacing w:after="276" w:line="240" w:lineRule="auto"/>
        <w:ind w:left="60" w:right="60"/>
        <w:rPr>
          <w:rFonts w:ascii="Arial" w:hAnsi="Arial" w:cs="Arial"/>
          <w:b/>
          <w:bCs/>
          <w:color w:val="4C4C4C"/>
          <w:sz w:val="20"/>
          <w:szCs w:val="20"/>
          <w:lang w:val="ro-RO" w:eastAsia="ro-RO"/>
        </w:rPr>
      </w:pPr>
      <w:r w:rsidRPr="00817ED9">
        <w:rPr>
          <w:rFonts w:ascii="Arial" w:hAnsi="Arial" w:cs="Arial"/>
          <w:b/>
          <w:bCs/>
          <w:color w:val="4C4C4C"/>
          <w:sz w:val="20"/>
          <w:szCs w:val="20"/>
          <w:lang w:val="ro-RO" w:eastAsia="ro-RO"/>
        </w:rPr>
        <w:t>Cod fiscal: 3519500</w:t>
      </w:r>
    </w:p>
    <w:p w14:paraId="70AF4429" w14:textId="77777777" w:rsidR="00773FD9" w:rsidRPr="00817ED9" w:rsidRDefault="00773FD9" w:rsidP="00773FD9">
      <w:pPr>
        <w:shd w:val="clear" w:color="auto" w:fill="F6F6F6"/>
        <w:spacing w:after="276" w:line="240" w:lineRule="auto"/>
        <w:ind w:left="60" w:right="60"/>
        <w:rPr>
          <w:rFonts w:ascii="Arial" w:hAnsi="Arial" w:cs="Arial"/>
          <w:b/>
          <w:bCs/>
          <w:color w:val="4C4C4C"/>
          <w:sz w:val="20"/>
          <w:szCs w:val="20"/>
          <w:lang w:val="ro-RO" w:eastAsia="ro-RO"/>
        </w:rPr>
      </w:pPr>
      <w:r>
        <w:rPr>
          <w:rFonts w:ascii="Arial" w:hAnsi="Arial" w:cs="Arial"/>
          <w:b/>
          <w:bCs/>
          <w:color w:val="4C4C4C"/>
          <w:sz w:val="20"/>
          <w:szCs w:val="20"/>
          <w:lang w:val="ro-RO" w:eastAsia="ro-RO"/>
        </w:rPr>
        <w:t>Candidatul va menționa la plată numele de pe cartea de identitate și sintagma ,,gradul II,,</w:t>
      </w:r>
    </w:p>
    <w:p w14:paraId="0ED6DA4D" w14:textId="77777777" w:rsidR="00CE5D7D" w:rsidRDefault="00CE5D7D" w:rsidP="00CE5D7D">
      <w:pPr>
        <w:spacing w:after="0" w:line="240" w:lineRule="auto"/>
        <w:rPr>
          <w:rFonts w:ascii="Times New Roman" w:hAnsi="Times New Roman" w:cs="Times New Roman"/>
          <w:color w:val="1B1A19"/>
          <w:spacing w:val="5"/>
          <w:sz w:val="24"/>
          <w:szCs w:val="24"/>
          <w:shd w:val="clear" w:color="auto" w:fill="FFFFFF"/>
          <w:lang w:val="ro-RO" w:eastAsia="ro-RO"/>
        </w:rPr>
      </w:pPr>
    </w:p>
    <w:p w14:paraId="638163C2" w14:textId="77777777" w:rsidR="00CE5D7D" w:rsidRPr="008004F4" w:rsidRDefault="00CE5D7D" w:rsidP="008004F4">
      <w:pPr>
        <w:numPr>
          <w:ilvl w:val="0"/>
          <w:numId w:val="8"/>
        </w:numPr>
        <w:spacing w:after="0" w:line="240" w:lineRule="auto"/>
        <w:rPr>
          <w:rFonts w:ascii="Times New Roman" w:hAnsi="Times New Roman" w:cs="Times New Roman"/>
          <w:b/>
          <w:color w:val="1B1A19"/>
          <w:spacing w:val="5"/>
          <w:sz w:val="28"/>
          <w:szCs w:val="28"/>
          <w:shd w:val="clear" w:color="auto" w:fill="FFFFFF"/>
          <w:lang w:val="ro-RO" w:eastAsia="ro-RO"/>
        </w:rPr>
      </w:pPr>
      <w:r w:rsidRPr="008004F4">
        <w:rPr>
          <w:rFonts w:ascii="Times New Roman" w:hAnsi="Times New Roman" w:cs="Times New Roman"/>
          <w:b/>
          <w:color w:val="1B1A19"/>
          <w:spacing w:val="5"/>
          <w:sz w:val="28"/>
          <w:szCs w:val="28"/>
          <w:shd w:val="clear" w:color="auto" w:fill="FFFFFF"/>
          <w:lang w:val="ro-RO" w:eastAsia="ro-RO"/>
        </w:rPr>
        <w:t xml:space="preserve">Aspecte </w:t>
      </w:r>
      <w:r w:rsidR="008004F4">
        <w:rPr>
          <w:rFonts w:ascii="Times New Roman" w:hAnsi="Times New Roman" w:cs="Times New Roman"/>
          <w:b/>
          <w:color w:val="1B1A19"/>
          <w:spacing w:val="5"/>
          <w:sz w:val="28"/>
          <w:szCs w:val="28"/>
          <w:shd w:val="clear" w:color="auto" w:fill="FFFFFF"/>
          <w:lang w:val="ro-RO" w:eastAsia="ro-RO"/>
        </w:rPr>
        <w:t>metodologic</w:t>
      </w:r>
      <w:r w:rsidRPr="008004F4">
        <w:rPr>
          <w:rFonts w:ascii="Times New Roman" w:hAnsi="Times New Roman" w:cs="Times New Roman"/>
          <w:b/>
          <w:color w:val="1B1A19"/>
          <w:spacing w:val="5"/>
          <w:sz w:val="28"/>
          <w:szCs w:val="28"/>
          <w:shd w:val="clear" w:color="auto" w:fill="FFFFFF"/>
          <w:lang w:val="ro-RO" w:eastAsia="ro-RO"/>
        </w:rPr>
        <w:t>e:</w:t>
      </w:r>
    </w:p>
    <w:p w14:paraId="75DCF49F" w14:textId="77777777" w:rsidR="00CE5D7D" w:rsidRDefault="00CE5D7D" w:rsidP="00CE5D7D">
      <w:pPr>
        <w:spacing w:after="0" w:line="240" w:lineRule="auto"/>
        <w:rPr>
          <w:rFonts w:ascii="Times New Roman" w:hAnsi="Times New Roman" w:cs="Times New Roman"/>
          <w:color w:val="1B1A19"/>
          <w:spacing w:val="5"/>
          <w:sz w:val="24"/>
          <w:szCs w:val="24"/>
          <w:shd w:val="clear" w:color="auto" w:fill="FFFFFF"/>
          <w:lang w:val="ro-RO" w:eastAsia="ro-RO"/>
        </w:rPr>
      </w:pPr>
    </w:p>
    <w:p w14:paraId="38A16E39" w14:textId="77777777" w:rsidR="001F0600" w:rsidRPr="001F0600" w:rsidRDefault="00CE5D7D" w:rsidP="001F0600">
      <w:pPr>
        <w:numPr>
          <w:ilvl w:val="0"/>
          <w:numId w:val="7"/>
        </w:numPr>
        <w:spacing w:after="0"/>
        <w:jc w:val="both"/>
        <w:rPr>
          <w:rFonts w:ascii="Times New Roman" w:hAnsi="Times New Roman" w:cs="Times New Roman"/>
          <w:b/>
          <w:bCs/>
          <w:sz w:val="24"/>
          <w:szCs w:val="24"/>
          <w:lang w:val="ro-RO"/>
        </w:rPr>
      </w:pPr>
      <w:r w:rsidRPr="00CE5D7D">
        <w:rPr>
          <w:rFonts w:ascii="Times New Roman" w:hAnsi="Times New Roman" w:cs="Times New Roman"/>
          <w:b/>
          <w:color w:val="1B1A19"/>
          <w:spacing w:val="5"/>
          <w:sz w:val="24"/>
          <w:szCs w:val="24"/>
          <w:shd w:val="clear" w:color="auto" w:fill="FFFFFF"/>
          <w:lang w:val="ro-RO" w:eastAsia="ro-RO"/>
        </w:rPr>
        <w:t xml:space="preserve">Pentru proba scrisă la Gradul didactic II candidaţii se vor prezenta în faţa sălilor de examen la ora </w:t>
      </w:r>
      <w:r w:rsidRPr="001F0600">
        <w:rPr>
          <w:rFonts w:ascii="Times New Roman" w:hAnsi="Times New Roman" w:cs="Times New Roman"/>
          <w:b/>
          <w:color w:val="1B1A19"/>
          <w:spacing w:val="5"/>
          <w:sz w:val="24"/>
          <w:szCs w:val="24"/>
          <w:shd w:val="clear" w:color="auto" w:fill="FFFFFF"/>
          <w:lang w:val="ro-RO" w:eastAsia="ro-RO"/>
        </w:rPr>
        <w:t>9</w:t>
      </w:r>
      <w:r w:rsidRPr="00CE5D7D">
        <w:rPr>
          <w:rFonts w:ascii="Times New Roman" w:hAnsi="Times New Roman" w:cs="Times New Roman"/>
          <w:b/>
          <w:color w:val="1B1A19"/>
          <w:spacing w:val="5"/>
          <w:sz w:val="24"/>
          <w:szCs w:val="24"/>
          <w:shd w:val="clear" w:color="auto" w:fill="FFFFFF"/>
          <w:lang w:val="ro-RO" w:eastAsia="ro-RO"/>
        </w:rPr>
        <w:t>:00</w:t>
      </w:r>
      <w:r w:rsidR="001F0600">
        <w:rPr>
          <w:rFonts w:ascii="Times New Roman" w:hAnsi="Times New Roman" w:cs="Times New Roman"/>
          <w:b/>
          <w:color w:val="1B1A19"/>
          <w:spacing w:val="5"/>
          <w:sz w:val="24"/>
          <w:szCs w:val="24"/>
          <w:shd w:val="clear" w:color="auto" w:fill="FFFFFF"/>
          <w:lang w:val="ro-RO" w:eastAsia="ro-RO"/>
        </w:rPr>
        <w:t>;</w:t>
      </w:r>
    </w:p>
    <w:p w14:paraId="240E614B" w14:textId="77777777" w:rsidR="001F0600" w:rsidRPr="001F0600" w:rsidRDefault="00CE5D7D" w:rsidP="001F0600">
      <w:pPr>
        <w:numPr>
          <w:ilvl w:val="0"/>
          <w:numId w:val="7"/>
        </w:numPr>
        <w:spacing w:after="0"/>
        <w:jc w:val="both"/>
        <w:rPr>
          <w:rFonts w:ascii="Times New Roman" w:hAnsi="Times New Roman" w:cs="Times New Roman"/>
          <w:b/>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Accesul în sala de examen se face pe bază de B.I. / C.I. şi actul care atestă schimbarea numelui faţă de Fişa de înscriere (certificat căsătorie/divorţ – acolo unde este cazul)</w:t>
      </w:r>
      <w:r w:rsidR="001F0600">
        <w:rPr>
          <w:rFonts w:ascii="Times New Roman" w:hAnsi="Times New Roman" w:cs="Times New Roman"/>
          <w:color w:val="1B1A19"/>
          <w:spacing w:val="5"/>
          <w:sz w:val="24"/>
          <w:szCs w:val="24"/>
          <w:shd w:val="clear" w:color="auto" w:fill="FFFFFF"/>
          <w:lang w:val="ro-RO" w:eastAsia="ro-RO"/>
        </w:rPr>
        <w:t>;</w:t>
      </w:r>
    </w:p>
    <w:p w14:paraId="56B732E4" w14:textId="77777777" w:rsidR="001F0600" w:rsidRPr="001F0600" w:rsidRDefault="001F0600" w:rsidP="001F0600">
      <w:pPr>
        <w:numPr>
          <w:ilvl w:val="0"/>
          <w:numId w:val="7"/>
        </w:numPr>
        <w:spacing w:after="0"/>
        <w:jc w:val="both"/>
        <w:rPr>
          <w:rFonts w:ascii="Times New Roman" w:hAnsi="Times New Roman" w:cs="Times New Roman"/>
          <w:b/>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 xml:space="preserve"> </w:t>
      </w:r>
      <w:r w:rsidR="00CE5D7D" w:rsidRPr="00CE5D7D">
        <w:rPr>
          <w:rFonts w:ascii="Times New Roman" w:hAnsi="Times New Roman" w:cs="Times New Roman"/>
          <w:color w:val="1B1A19"/>
          <w:spacing w:val="5"/>
          <w:sz w:val="24"/>
          <w:szCs w:val="24"/>
          <w:shd w:val="clear" w:color="auto" w:fill="FFFFFF"/>
          <w:lang w:val="ro-RO" w:eastAsia="ro-RO"/>
        </w:rPr>
        <w:t>Accesul în sala de examen se face pe bază de tabel nominal, sub controlul responsabilului de sală. La intrarea în sală, candidaţii nu trebuie să dețină nici un material, respectiv cărţi, caiete, notiţe etc. sau obiecte care ar putea fi folosite ca sursă de informare ilicită.</w:t>
      </w:r>
    </w:p>
    <w:p w14:paraId="4D283AF4" w14:textId="77777777" w:rsidR="001F0600" w:rsidRPr="001F0600" w:rsidRDefault="00CE5D7D" w:rsidP="001F0600">
      <w:pPr>
        <w:numPr>
          <w:ilvl w:val="0"/>
          <w:numId w:val="7"/>
        </w:numPr>
        <w:spacing w:after="0"/>
        <w:jc w:val="both"/>
        <w:rPr>
          <w:rFonts w:ascii="Times New Roman" w:hAnsi="Times New Roman" w:cs="Times New Roman"/>
          <w:b/>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Pentru scrierea textului, candidaţii vor folosi stilou cu cerneală de culoare albastră sau pix cu pastă de culoare albastră. Pentru elementele de grafică se va folosi creionul negru.</w:t>
      </w:r>
    </w:p>
    <w:p w14:paraId="1B6A9296" w14:textId="77777777" w:rsidR="001F0600" w:rsidRPr="001F0600" w:rsidRDefault="00CE5D7D" w:rsidP="001F0600">
      <w:pPr>
        <w:numPr>
          <w:ilvl w:val="0"/>
          <w:numId w:val="7"/>
        </w:numPr>
        <w:spacing w:after="0"/>
        <w:jc w:val="both"/>
        <w:rPr>
          <w:rFonts w:ascii="Times New Roman" w:hAnsi="Times New Roman" w:cs="Times New Roman"/>
          <w:b/>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Frauda şi tentativa de fraudă se sancţionează cu excluderea din examen</w:t>
      </w:r>
      <w:r w:rsidR="001F0600">
        <w:rPr>
          <w:rFonts w:ascii="Times New Roman" w:hAnsi="Times New Roman" w:cs="Times New Roman"/>
          <w:color w:val="1B1A19"/>
          <w:spacing w:val="5"/>
          <w:sz w:val="24"/>
          <w:szCs w:val="24"/>
          <w:shd w:val="clear" w:color="auto" w:fill="FFFFFF"/>
          <w:lang w:val="ro-RO" w:eastAsia="ro-RO"/>
        </w:rPr>
        <w:t>;</w:t>
      </w:r>
    </w:p>
    <w:p w14:paraId="62864634" w14:textId="77777777" w:rsidR="001F0600" w:rsidRDefault="00CE5D7D" w:rsidP="001F0600">
      <w:pPr>
        <w:numPr>
          <w:ilvl w:val="0"/>
          <w:numId w:val="7"/>
        </w:numPr>
        <w:spacing w:after="0"/>
        <w:jc w:val="both"/>
        <w:rPr>
          <w:rFonts w:ascii="Times New Roman" w:hAnsi="Times New Roman" w:cs="Times New Roman"/>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Candidaţii care consideră că au fost subevaluaţi pot să depună contestaţii. Acestea se adresează, în scris, preşedintelui comisiei de examinare în termen de 24 ore de la data şi ora afişării rezultatelor.</w:t>
      </w:r>
      <w:r w:rsidRPr="00CE5D7D">
        <w:rPr>
          <w:rFonts w:ascii="Times New Roman" w:hAnsi="Times New Roman" w:cs="Times New Roman"/>
          <w:b/>
          <w:bCs/>
          <w:sz w:val="28"/>
          <w:szCs w:val="28"/>
          <w:lang w:val="ro-RO"/>
        </w:rPr>
        <w:t xml:space="preserve"> </w:t>
      </w:r>
      <w:r w:rsidRPr="001F0600">
        <w:rPr>
          <w:rFonts w:ascii="Times New Roman" w:hAnsi="Times New Roman" w:cs="Times New Roman"/>
          <w:bCs/>
          <w:sz w:val="24"/>
          <w:szCs w:val="24"/>
          <w:lang w:val="ro-RO"/>
        </w:rPr>
        <w:t>Contestațiile se vor depune în data de 30 august 2022</w:t>
      </w:r>
      <w:r w:rsidR="001F0600" w:rsidRPr="001F0600">
        <w:rPr>
          <w:rFonts w:ascii="Times New Roman" w:hAnsi="Times New Roman" w:cs="Times New Roman"/>
          <w:bCs/>
          <w:sz w:val="24"/>
          <w:szCs w:val="24"/>
          <w:lang w:val="ro-RO"/>
        </w:rPr>
        <w:t>;</w:t>
      </w:r>
    </w:p>
    <w:p w14:paraId="54401E31" w14:textId="77777777" w:rsidR="001F0600" w:rsidRPr="001F0600" w:rsidRDefault="00CE5D7D" w:rsidP="001F0600">
      <w:pPr>
        <w:numPr>
          <w:ilvl w:val="0"/>
          <w:numId w:val="7"/>
        </w:numPr>
        <w:spacing w:after="0"/>
        <w:jc w:val="both"/>
        <w:rPr>
          <w:rFonts w:ascii="Times New Roman" w:hAnsi="Times New Roman" w:cs="Times New Roman"/>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 xml:space="preserve">Se pot depune contestaţii privind evaluarea subiectelor </w:t>
      </w:r>
      <w:r w:rsidR="001F0600">
        <w:rPr>
          <w:rFonts w:ascii="Times New Roman" w:hAnsi="Times New Roman" w:cs="Times New Roman"/>
          <w:color w:val="1B1A19"/>
          <w:spacing w:val="5"/>
          <w:sz w:val="24"/>
          <w:szCs w:val="24"/>
          <w:shd w:val="clear" w:color="auto" w:fill="FFFFFF"/>
          <w:lang w:val="ro-RO" w:eastAsia="ro-RO"/>
        </w:rPr>
        <w:t xml:space="preserve">doar </w:t>
      </w:r>
      <w:r w:rsidRPr="00CE5D7D">
        <w:rPr>
          <w:rFonts w:ascii="Times New Roman" w:hAnsi="Times New Roman" w:cs="Times New Roman"/>
          <w:color w:val="1B1A19"/>
          <w:spacing w:val="5"/>
          <w:sz w:val="24"/>
          <w:szCs w:val="24"/>
          <w:shd w:val="clear" w:color="auto" w:fill="FFFFFF"/>
          <w:lang w:val="ro-RO" w:eastAsia="ro-RO"/>
        </w:rPr>
        <w:t>la proba scrisă.</w:t>
      </w:r>
      <w:r w:rsidRPr="00CE5D7D">
        <w:rPr>
          <w:rFonts w:ascii="Times New Roman" w:hAnsi="Times New Roman" w:cs="Times New Roman"/>
          <w:color w:val="1B1A19"/>
          <w:spacing w:val="5"/>
          <w:sz w:val="24"/>
          <w:szCs w:val="24"/>
          <w:lang w:val="ro-RO" w:eastAsia="ro-RO"/>
        </w:rPr>
        <w:br/>
      </w:r>
      <w:r w:rsidRPr="00CE5D7D">
        <w:rPr>
          <w:rFonts w:ascii="Times New Roman" w:hAnsi="Times New Roman" w:cs="Times New Roman"/>
          <w:color w:val="1B1A19"/>
          <w:spacing w:val="5"/>
          <w:sz w:val="24"/>
          <w:szCs w:val="24"/>
          <w:shd w:val="clear" w:color="auto" w:fill="FFFFFF"/>
          <w:lang w:val="ro-RO" w:eastAsia="ro-RO"/>
        </w:rPr>
        <w:t>În contestaţie se vor face referiri explicite la baremul de evaluare, menţionându-se subiectele şi punctele la care candidatul consideră că a fost subevaluat</w:t>
      </w:r>
      <w:r w:rsidR="00173DBA">
        <w:rPr>
          <w:rFonts w:ascii="Times New Roman" w:hAnsi="Times New Roman" w:cs="Times New Roman"/>
          <w:color w:val="1B1A19"/>
          <w:spacing w:val="5"/>
          <w:sz w:val="24"/>
          <w:szCs w:val="24"/>
          <w:shd w:val="clear" w:color="auto" w:fill="FFFFFF"/>
          <w:lang w:val="ro-RO" w:eastAsia="ro-RO"/>
        </w:rPr>
        <w:t>;</w:t>
      </w:r>
    </w:p>
    <w:p w14:paraId="3AD32DD2" w14:textId="77777777" w:rsidR="001F0600" w:rsidRPr="001F0600" w:rsidRDefault="00CE5D7D" w:rsidP="001F0600">
      <w:pPr>
        <w:numPr>
          <w:ilvl w:val="0"/>
          <w:numId w:val="7"/>
        </w:numPr>
        <w:spacing w:after="0"/>
        <w:jc w:val="both"/>
        <w:rPr>
          <w:rFonts w:ascii="Times New Roman" w:hAnsi="Times New Roman" w:cs="Times New Roman"/>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 xml:space="preserve">Pentru promovarea examenului de acordare a Gradului didactic II, candidatul trebuie să obţină cel puţin nota 8,00 (opt) la Inspecţia specială şi cel puţin nota 8,00 (opt) la testul de Metodica specialităţii, respectiv la Proba orală din cadrul examenului. </w:t>
      </w:r>
      <w:r w:rsidRPr="00CE5D7D">
        <w:rPr>
          <w:rFonts w:ascii="Times New Roman" w:hAnsi="Times New Roman" w:cs="Times New Roman"/>
          <w:color w:val="1B1A19"/>
          <w:spacing w:val="5"/>
          <w:sz w:val="24"/>
          <w:szCs w:val="24"/>
          <w:shd w:val="clear" w:color="auto" w:fill="FFFFFF"/>
          <w:lang w:val="ro-RO" w:eastAsia="ro-RO"/>
        </w:rPr>
        <w:lastRenderedPageBreak/>
        <w:t>Candidaţii care nu obţin nota minimă (8,00) la o probă nu se pot prezenta la proba următoare</w:t>
      </w:r>
      <w:r w:rsidR="00173DBA">
        <w:rPr>
          <w:rFonts w:ascii="Times New Roman" w:hAnsi="Times New Roman" w:cs="Times New Roman"/>
          <w:color w:val="1B1A19"/>
          <w:spacing w:val="5"/>
          <w:sz w:val="24"/>
          <w:szCs w:val="24"/>
          <w:shd w:val="clear" w:color="auto" w:fill="FFFFFF"/>
          <w:lang w:val="ro-RO" w:eastAsia="ro-RO"/>
        </w:rPr>
        <w:t>;</w:t>
      </w:r>
    </w:p>
    <w:p w14:paraId="529199F8" w14:textId="77777777" w:rsidR="001F0600" w:rsidRPr="001F0600" w:rsidRDefault="00CE5D7D" w:rsidP="001F0600">
      <w:pPr>
        <w:numPr>
          <w:ilvl w:val="0"/>
          <w:numId w:val="7"/>
        </w:numPr>
        <w:spacing w:after="0"/>
        <w:jc w:val="both"/>
        <w:rPr>
          <w:rFonts w:ascii="Times New Roman" w:hAnsi="Times New Roman" w:cs="Times New Roman"/>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Media generală de promovare a examenului de acordare a Gradului didactic II</w:t>
      </w:r>
      <w:r w:rsidR="001F0600" w:rsidRPr="001F0600">
        <w:rPr>
          <w:rFonts w:ascii="Times New Roman" w:hAnsi="Times New Roman" w:cs="Times New Roman"/>
          <w:color w:val="1B1A19"/>
          <w:spacing w:val="5"/>
          <w:sz w:val="24"/>
          <w:szCs w:val="24"/>
          <w:shd w:val="clear" w:color="auto" w:fill="FFFFFF"/>
          <w:lang w:val="ro-RO" w:eastAsia="ro-RO"/>
        </w:rPr>
        <w:t xml:space="preserve"> </w:t>
      </w:r>
      <w:r w:rsidRPr="00CE5D7D">
        <w:rPr>
          <w:rFonts w:ascii="Times New Roman" w:hAnsi="Times New Roman" w:cs="Times New Roman"/>
          <w:color w:val="1B1A19"/>
          <w:spacing w:val="5"/>
          <w:sz w:val="24"/>
          <w:szCs w:val="24"/>
          <w:shd w:val="clear" w:color="auto" w:fill="FFFFFF"/>
          <w:lang w:val="ro-RO" w:eastAsia="ro-RO"/>
        </w:rPr>
        <w:t xml:space="preserve"> se calculează ca medie aritmetică a celor două probe (testul din Metodica speciali</w:t>
      </w:r>
      <w:r w:rsidR="001F0600">
        <w:rPr>
          <w:rFonts w:ascii="Times New Roman" w:hAnsi="Times New Roman" w:cs="Times New Roman"/>
          <w:color w:val="1B1A19"/>
          <w:spacing w:val="5"/>
          <w:sz w:val="24"/>
          <w:szCs w:val="24"/>
          <w:shd w:val="clear" w:color="auto" w:fill="FFFFFF"/>
          <w:lang w:val="ro-RO" w:eastAsia="ro-RO"/>
        </w:rPr>
        <w:t xml:space="preserve">tăţii şi </w:t>
      </w:r>
      <w:r w:rsidR="001F0600" w:rsidRPr="001F0600">
        <w:rPr>
          <w:rFonts w:ascii="Times New Roman" w:hAnsi="Times New Roman" w:cs="Times New Roman"/>
          <w:color w:val="1B1A19"/>
          <w:spacing w:val="5"/>
          <w:sz w:val="24"/>
          <w:szCs w:val="24"/>
          <w:shd w:val="clear" w:color="auto" w:fill="FFFFFF"/>
          <w:lang w:val="ro-RO" w:eastAsia="ro-RO"/>
        </w:rPr>
        <w:t xml:space="preserve">Proba orală din cadrul </w:t>
      </w:r>
      <w:r w:rsidRPr="00CE5D7D">
        <w:rPr>
          <w:rFonts w:ascii="Times New Roman" w:hAnsi="Times New Roman" w:cs="Times New Roman"/>
          <w:color w:val="1B1A19"/>
          <w:spacing w:val="5"/>
          <w:sz w:val="24"/>
          <w:szCs w:val="24"/>
          <w:shd w:val="clear" w:color="auto" w:fill="FFFFFF"/>
          <w:lang w:val="ro-RO" w:eastAsia="ro-RO"/>
        </w:rPr>
        <w:t>examenului)</w:t>
      </w:r>
      <w:r w:rsidR="001F0600" w:rsidRPr="001F0600">
        <w:rPr>
          <w:rFonts w:ascii="Times New Roman" w:hAnsi="Times New Roman" w:cs="Times New Roman"/>
          <w:color w:val="1B1A19"/>
          <w:spacing w:val="5"/>
          <w:sz w:val="24"/>
          <w:szCs w:val="24"/>
          <w:shd w:val="clear" w:color="auto" w:fill="FFFFFF"/>
          <w:lang w:val="ro-RO" w:eastAsia="ro-RO"/>
        </w:rPr>
        <w:t>;</w:t>
      </w:r>
    </w:p>
    <w:p w14:paraId="36CCA047" w14:textId="77777777" w:rsidR="001F0600" w:rsidRPr="0003201E" w:rsidRDefault="00CE5D7D" w:rsidP="001F0600">
      <w:pPr>
        <w:numPr>
          <w:ilvl w:val="0"/>
          <w:numId w:val="7"/>
        </w:numPr>
        <w:spacing w:after="0"/>
        <w:jc w:val="both"/>
        <w:rPr>
          <w:rFonts w:ascii="Times New Roman" w:hAnsi="Times New Roman" w:cs="Times New Roman"/>
          <w:bCs/>
          <w:sz w:val="24"/>
          <w:szCs w:val="24"/>
          <w:lang w:val="ro-RO"/>
        </w:rPr>
      </w:pPr>
      <w:r w:rsidRPr="00CE5D7D">
        <w:rPr>
          <w:rFonts w:ascii="Times New Roman" w:hAnsi="Times New Roman" w:cs="Times New Roman"/>
          <w:color w:val="1B1A19"/>
          <w:spacing w:val="5"/>
          <w:sz w:val="24"/>
          <w:szCs w:val="24"/>
          <w:shd w:val="clear" w:color="auto" w:fill="FFFFFF"/>
          <w:lang w:val="ro-RO" w:eastAsia="ro-RO"/>
        </w:rPr>
        <w:t>Media generală de promovare a examenului de acordare a Gradului didactic II este de cel puţin 8,00 (opt).</w:t>
      </w:r>
    </w:p>
    <w:p w14:paraId="632D8DD2" w14:textId="77777777" w:rsidR="0003201E" w:rsidRPr="0003201E" w:rsidRDefault="0003201E" w:rsidP="0003201E">
      <w:pPr>
        <w:spacing w:after="0"/>
        <w:ind w:left="720"/>
        <w:jc w:val="both"/>
        <w:rPr>
          <w:rFonts w:ascii="Times New Roman" w:hAnsi="Times New Roman" w:cs="Times New Roman"/>
          <w:bCs/>
          <w:sz w:val="24"/>
          <w:szCs w:val="24"/>
          <w:lang w:val="ro-RO"/>
        </w:rPr>
      </w:pPr>
    </w:p>
    <w:p w14:paraId="65A69CCF" w14:textId="77777777" w:rsidR="0003201E" w:rsidRDefault="0003201E" w:rsidP="0003201E">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Pentru informații suplimentare vă rugăm să contactați secretariatul DPPD, tel.  0257-280 702 interior DPPD.</w:t>
      </w:r>
    </w:p>
    <w:p w14:paraId="43DAA424" w14:textId="77777777" w:rsidR="0003201E" w:rsidRPr="001F0600" w:rsidRDefault="0003201E" w:rsidP="0003201E">
      <w:pPr>
        <w:spacing w:after="0"/>
        <w:jc w:val="both"/>
        <w:rPr>
          <w:rFonts w:ascii="Times New Roman" w:hAnsi="Times New Roman" w:cs="Times New Roman"/>
          <w:bCs/>
          <w:sz w:val="24"/>
          <w:szCs w:val="24"/>
          <w:lang w:val="ro-RO"/>
        </w:rPr>
      </w:pPr>
    </w:p>
    <w:p w14:paraId="35D7C4FB" w14:textId="77777777" w:rsidR="00CE5D7D" w:rsidRPr="00CE5D7D" w:rsidRDefault="00CE5D7D" w:rsidP="001F0600">
      <w:pPr>
        <w:jc w:val="both"/>
        <w:rPr>
          <w:rFonts w:ascii="Times New Roman" w:hAnsi="Times New Roman" w:cs="Times New Roman"/>
          <w:sz w:val="24"/>
          <w:szCs w:val="24"/>
          <w:lang w:val="ro-RO" w:eastAsia="ro-RO"/>
        </w:rPr>
      </w:pPr>
      <w:r w:rsidRPr="00CE5D7D">
        <w:rPr>
          <w:rFonts w:ascii="Times New Roman" w:hAnsi="Times New Roman" w:cs="Times New Roman"/>
          <w:color w:val="1B1A19"/>
          <w:spacing w:val="5"/>
          <w:sz w:val="24"/>
          <w:szCs w:val="24"/>
          <w:lang w:val="ro-RO" w:eastAsia="ro-RO"/>
        </w:rPr>
        <w:br/>
      </w:r>
      <w:r w:rsidRPr="00CE5D7D">
        <w:rPr>
          <w:rFonts w:ascii="Times New Roman" w:hAnsi="Times New Roman" w:cs="Times New Roman"/>
          <w:b/>
          <w:color w:val="1B1A19"/>
          <w:spacing w:val="5"/>
          <w:sz w:val="24"/>
          <w:szCs w:val="24"/>
          <w:lang w:val="ro-RO" w:eastAsia="ro-RO"/>
        </w:rPr>
        <w:br/>
      </w:r>
    </w:p>
    <w:p w14:paraId="31ACAB19" w14:textId="77777777" w:rsidR="00CE5D7D" w:rsidRPr="00CE5D7D" w:rsidRDefault="00CE5D7D" w:rsidP="00CE5D7D">
      <w:pPr>
        <w:rPr>
          <w:rFonts w:ascii="Times New Roman" w:hAnsi="Times New Roman" w:cs="Times New Roman"/>
          <w:b/>
          <w:bCs/>
          <w:sz w:val="24"/>
          <w:szCs w:val="24"/>
          <w:lang w:val="ro-RO"/>
        </w:rPr>
      </w:pPr>
      <w:r w:rsidRPr="00CE5D7D">
        <w:rPr>
          <w:rFonts w:ascii="Times New Roman" w:hAnsi="Times New Roman" w:cs="Times New Roman"/>
          <w:color w:val="1B1A19"/>
          <w:spacing w:val="5"/>
          <w:sz w:val="24"/>
          <w:szCs w:val="24"/>
          <w:lang w:val="ro-RO" w:eastAsia="ro-RO"/>
        </w:rPr>
        <w:br/>
      </w:r>
    </w:p>
    <w:sectPr w:rsidR="00CE5D7D" w:rsidRPr="00CE5D7D" w:rsidSect="00C27DA1">
      <w:pgSz w:w="12240" w:h="15840"/>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5F"/>
    <w:multiLevelType w:val="hybridMultilevel"/>
    <w:tmpl w:val="8B9C40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BF24AF"/>
    <w:multiLevelType w:val="hybridMultilevel"/>
    <w:tmpl w:val="0A222B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4870B8"/>
    <w:multiLevelType w:val="multilevel"/>
    <w:tmpl w:val="0E58B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AA710F"/>
    <w:multiLevelType w:val="hybridMultilevel"/>
    <w:tmpl w:val="64FA4720"/>
    <w:lvl w:ilvl="0" w:tplc="C6B4918E">
      <w:numFmt w:val="bullet"/>
      <w:lvlText w:val="-"/>
      <w:lvlJc w:val="left"/>
      <w:pPr>
        <w:ind w:left="6780" w:hanging="360"/>
      </w:pPr>
      <w:rPr>
        <w:rFonts w:ascii="Times New Roman" w:eastAsia="Times New Roman" w:hAnsi="Times New Roman" w:hint="default"/>
      </w:rPr>
    </w:lvl>
    <w:lvl w:ilvl="1" w:tplc="04090003">
      <w:start w:val="1"/>
      <w:numFmt w:val="bullet"/>
      <w:lvlText w:val="o"/>
      <w:lvlJc w:val="left"/>
      <w:pPr>
        <w:ind w:left="7500" w:hanging="360"/>
      </w:pPr>
      <w:rPr>
        <w:rFonts w:ascii="Courier New" w:hAnsi="Courier New" w:hint="default"/>
      </w:rPr>
    </w:lvl>
    <w:lvl w:ilvl="2" w:tplc="04090005">
      <w:start w:val="1"/>
      <w:numFmt w:val="bullet"/>
      <w:lvlText w:val=""/>
      <w:lvlJc w:val="left"/>
      <w:pPr>
        <w:ind w:left="8220" w:hanging="360"/>
      </w:pPr>
      <w:rPr>
        <w:rFonts w:ascii="Wingdings" w:hAnsi="Wingdings" w:cs="Wingdings" w:hint="default"/>
      </w:rPr>
    </w:lvl>
    <w:lvl w:ilvl="3" w:tplc="04090001">
      <w:start w:val="1"/>
      <w:numFmt w:val="bullet"/>
      <w:lvlText w:val=""/>
      <w:lvlJc w:val="left"/>
      <w:pPr>
        <w:ind w:left="8940" w:hanging="360"/>
      </w:pPr>
      <w:rPr>
        <w:rFonts w:ascii="Symbol" w:hAnsi="Symbol" w:cs="Symbol" w:hint="default"/>
      </w:rPr>
    </w:lvl>
    <w:lvl w:ilvl="4" w:tplc="04090003">
      <w:start w:val="1"/>
      <w:numFmt w:val="bullet"/>
      <w:lvlText w:val="o"/>
      <w:lvlJc w:val="left"/>
      <w:pPr>
        <w:ind w:left="9660" w:hanging="360"/>
      </w:pPr>
      <w:rPr>
        <w:rFonts w:ascii="Courier New" w:hAnsi="Courier New" w:cs="Courier New" w:hint="default"/>
      </w:rPr>
    </w:lvl>
    <w:lvl w:ilvl="5" w:tplc="04090005">
      <w:start w:val="1"/>
      <w:numFmt w:val="bullet"/>
      <w:lvlText w:val=""/>
      <w:lvlJc w:val="left"/>
      <w:pPr>
        <w:ind w:left="10380" w:hanging="360"/>
      </w:pPr>
      <w:rPr>
        <w:rFonts w:ascii="Wingdings" w:hAnsi="Wingdings" w:cs="Wingdings" w:hint="default"/>
      </w:rPr>
    </w:lvl>
    <w:lvl w:ilvl="6" w:tplc="04090001">
      <w:start w:val="1"/>
      <w:numFmt w:val="bullet"/>
      <w:lvlText w:val=""/>
      <w:lvlJc w:val="left"/>
      <w:pPr>
        <w:ind w:left="11100" w:hanging="360"/>
      </w:pPr>
      <w:rPr>
        <w:rFonts w:ascii="Symbol" w:hAnsi="Symbol" w:cs="Symbol" w:hint="default"/>
      </w:rPr>
    </w:lvl>
    <w:lvl w:ilvl="7" w:tplc="04090003">
      <w:start w:val="1"/>
      <w:numFmt w:val="bullet"/>
      <w:lvlText w:val="o"/>
      <w:lvlJc w:val="left"/>
      <w:pPr>
        <w:ind w:left="11820" w:hanging="360"/>
      </w:pPr>
      <w:rPr>
        <w:rFonts w:ascii="Courier New" w:hAnsi="Courier New" w:cs="Courier New" w:hint="default"/>
      </w:rPr>
    </w:lvl>
    <w:lvl w:ilvl="8" w:tplc="04090005">
      <w:start w:val="1"/>
      <w:numFmt w:val="bullet"/>
      <w:lvlText w:val=""/>
      <w:lvlJc w:val="left"/>
      <w:pPr>
        <w:ind w:left="12540" w:hanging="360"/>
      </w:pPr>
      <w:rPr>
        <w:rFonts w:ascii="Wingdings" w:hAnsi="Wingdings" w:cs="Wingdings" w:hint="default"/>
      </w:rPr>
    </w:lvl>
  </w:abstractNum>
  <w:abstractNum w:abstractNumId="4" w15:restartNumberingAfterBreak="0">
    <w:nsid w:val="30764A16"/>
    <w:multiLevelType w:val="hybridMultilevel"/>
    <w:tmpl w:val="5F8840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B90259"/>
    <w:multiLevelType w:val="hybridMultilevel"/>
    <w:tmpl w:val="C68A44AE"/>
    <w:lvl w:ilvl="0" w:tplc="DB865986">
      <w:numFmt w:val="bullet"/>
      <w:lvlText w:val="-"/>
      <w:lvlJc w:val="left"/>
      <w:pPr>
        <w:ind w:left="6060" w:hanging="360"/>
      </w:pPr>
      <w:rPr>
        <w:rFonts w:ascii="Calibri" w:eastAsia="Times New Roman" w:hAnsi="Calibri" w:hint="default"/>
      </w:rPr>
    </w:lvl>
    <w:lvl w:ilvl="1" w:tplc="04090003">
      <w:start w:val="1"/>
      <w:numFmt w:val="bullet"/>
      <w:lvlText w:val="o"/>
      <w:lvlJc w:val="left"/>
      <w:pPr>
        <w:ind w:left="6780" w:hanging="360"/>
      </w:pPr>
      <w:rPr>
        <w:rFonts w:ascii="Courier New" w:hAnsi="Courier New" w:cs="Courier New" w:hint="default"/>
      </w:rPr>
    </w:lvl>
    <w:lvl w:ilvl="2" w:tplc="04090005">
      <w:start w:val="1"/>
      <w:numFmt w:val="bullet"/>
      <w:lvlText w:val=""/>
      <w:lvlJc w:val="left"/>
      <w:pPr>
        <w:ind w:left="7500" w:hanging="360"/>
      </w:pPr>
      <w:rPr>
        <w:rFonts w:ascii="Wingdings" w:hAnsi="Wingdings" w:cs="Wingdings" w:hint="default"/>
      </w:rPr>
    </w:lvl>
    <w:lvl w:ilvl="3" w:tplc="04090001">
      <w:start w:val="1"/>
      <w:numFmt w:val="bullet"/>
      <w:lvlText w:val=""/>
      <w:lvlJc w:val="left"/>
      <w:pPr>
        <w:ind w:left="8220" w:hanging="360"/>
      </w:pPr>
      <w:rPr>
        <w:rFonts w:ascii="Symbol" w:hAnsi="Symbol" w:cs="Symbol" w:hint="default"/>
      </w:rPr>
    </w:lvl>
    <w:lvl w:ilvl="4" w:tplc="04090003">
      <w:start w:val="1"/>
      <w:numFmt w:val="bullet"/>
      <w:lvlText w:val="o"/>
      <w:lvlJc w:val="left"/>
      <w:pPr>
        <w:ind w:left="8940" w:hanging="360"/>
      </w:pPr>
      <w:rPr>
        <w:rFonts w:ascii="Courier New" w:hAnsi="Courier New" w:cs="Courier New" w:hint="default"/>
      </w:rPr>
    </w:lvl>
    <w:lvl w:ilvl="5" w:tplc="04090005">
      <w:start w:val="1"/>
      <w:numFmt w:val="bullet"/>
      <w:lvlText w:val=""/>
      <w:lvlJc w:val="left"/>
      <w:pPr>
        <w:ind w:left="9660" w:hanging="360"/>
      </w:pPr>
      <w:rPr>
        <w:rFonts w:ascii="Wingdings" w:hAnsi="Wingdings" w:cs="Wingdings" w:hint="default"/>
      </w:rPr>
    </w:lvl>
    <w:lvl w:ilvl="6" w:tplc="04090001">
      <w:start w:val="1"/>
      <w:numFmt w:val="bullet"/>
      <w:lvlText w:val=""/>
      <w:lvlJc w:val="left"/>
      <w:pPr>
        <w:ind w:left="10380" w:hanging="360"/>
      </w:pPr>
      <w:rPr>
        <w:rFonts w:ascii="Symbol" w:hAnsi="Symbol" w:cs="Symbol" w:hint="default"/>
      </w:rPr>
    </w:lvl>
    <w:lvl w:ilvl="7" w:tplc="04090003">
      <w:start w:val="1"/>
      <w:numFmt w:val="bullet"/>
      <w:lvlText w:val="o"/>
      <w:lvlJc w:val="left"/>
      <w:pPr>
        <w:ind w:left="11100" w:hanging="360"/>
      </w:pPr>
      <w:rPr>
        <w:rFonts w:ascii="Courier New" w:hAnsi="Courier New" w:cs="Courier New" w:hint="default"/>
      </w:rPr>
    </w:lvl>
    <w:lvl w:ilvl="8" w:tplc="04090005">
      <w:start w:val="1"/>
      <w:numFmt w:val="bullet"/>
      <w:lvlText w:val=""/>
      <w:lvlJc w:val="left"/>
      <w:pPr>
        <w:ind w:left="11820" w:hanging="360"/>
      </w:pPr>
      <w:rPr>
        <w:rFonts w:ascii="Wingdings" w:hAnsi="Wingdings" w:cs="Wingdings" w:hint="default"/>
      </w:rPr>
    </w:lvl>
  </w:abstractNum>
  <w:abstractNum w:abstractNumId="6" w15:restartNumberingAfterBreak="0">
    <w:nsid w:val="42BE3C42"/>
    <w:multiLevelType w:val="hybridMultilevel"/>
    <w:tmpl w:val="D6E4AB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F067A3"/>
    <w:multiLevelType w:val="hybridMultilevel"/>
    <w:tmpl w:val="92542F52"/>
    <w:lvl w:ilvl="0" w:tplc="2CCCD5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32119A8"/>
    <w:multiLevelType w:val="hybridMultilevel"/>
    <w:tmpl w:val="08D63B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5070922">
    <w:abstractNumId w:val="5"/>
  </w:num>
  <w:num w:numId="2" w16cid:durableId="1031804471">
    <w:abstractNumId w:val="3"/>
  </w:num>
  <w:num w:numId="3" w16cid:durableId="1156647758">
    <w:abstractNumId w:val="2"/>
  </w:num>
  <w:num w:numId="4" w16cid:durableId="1335034224">
    <w:abstractNumId w:val="8"/>
  </w:num>
  <w:num w:numId="5" w16cid:durableId="281809748">
    <w:abstractNumId w:val="1"/>
  </w:num>
  <w:num w:numId="6" w16cid:durableId="262153231">
    <w:abstractNumId w:val="0"/>
  </w:num>
  <w:num w:numId="7" w16cid:durableId="1688094583">
    <w:abstractNumId w:val="6"/>
  </w:num>
  <w:num w:numId="8" w16cid:durableId="878787444">
    <w:abstractNumId w:val="4"/>
  </w:num>
  <w:num w:numId="9" w16cid:durableId="39592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FF"/>
    <w:rsid w:val="0003201E"/>
    <w:rsid w:val="00032B40"/>
    <w:rsid w:val="000B517F"/>
    <w:rsid w:val="00115803"/>
    <w:rsid w:val="00173DBA"/>
    <w:rsid w:val="001F0600"/>
    <w:rsid w:val="003044AD"/>
    <w:rsid w:val="003A366A"/>
    <w:rsid w:val="004D657F"/>
    <w:rsid w:val="0050008D"/>
    <w:rsid w:val="00552B8A"/>
    <w:rsid w:val="0057038C"/>
    <w:rsid w:val="00582326"/>
    <w:rsid w:val="005C7089"/>
    <w:rsid w:val="00650E08"/>
    <w:rsid w:val="00701572"/>
    <w:rsid w:val="0071730C"/>
    <w:rsid w:val="00754A45"/>
    <w:rsid w:val="00773FD9"/>
    <w:rsid w:val="007F54D0"/>
    <w:rsid w:val="008004F4"/>
    <w:rsid w:val="00817ED9"/>
    <w:rsid w:val="008976E2"/>
    <w:rsid w:val="008E4E48"/>
    <w:rsid w:val="00933397"/>
    <w:rsid w:val="00955AC1"/>
    <w:rsid w:val="0096178F"/>
    <w:rsid w:val="00992149"/>
    <w:rsid w:val="00993B19"/>
    <w:rsid w:val="009B0921"/>
    <w:rsid w:val="009D0EB4"/>
    <w:rsid w:val="00A50652"/>
    <w:rsid w:val="00AB727D"/>
    <w:rsid w:val="00C27DA1"/>
    <w:rsid w:val="00CE5D7D"/>
    <w:rsid w:val="00D206FF"/>
    <w:rsid w:val="00D70719"/>
    <w:rsid w:val="00DE57F8"/>
    <w:rsid w:val="00EA190C"/>
    <w:rsid w:val="00EA7B8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AAC79"/>
  <w15:docId w15:val="{B745F6CD-3142-49B6-A96D-FBFBFE0E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00"/>
    <w:pPr>
      <w:spacing w:after="200" w:line="276" w:lineRule="auto"/>
    </w:pPr>
    <w:rPr>
      <w:rFonts w:cs="Calibri"/>
      <w:sz w:val="22"/>
      <w:szCs w:val="22"/>
    </w:rPr>
  </w:style>
  <w:style w:type="paragraph" w:styleId="Heading2">
    <w:name w:val="heading 2"/>
    <w:basedOn w:val="Normal"/>
    <w:link w:val="Heading2Char"/>
    <w:uiPriority w:val="9"/>
    <w:qFormat/>
    <w:locked/>
    <w:rsid w:val="00CE5D7D"/>
    <w:pPr>
      <w:spacing w:before="100" w:beforeAutospacing="1" w:after="100" w:afterAutospacing="1" w:line="240" w:lineRule="auto"/>
      <w:outlineLvl w:val="1"/>
    </w:pPr>
    <w:rPr>
      <w:rFonts w:ascii="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06FF"/>
    <w:pPr>
      <w:ind w:left="720"/>
    </w:pPr>
  </w:style>
  <w:style w:type="table" w:styleId="TableGrid">
    <w:name w:val="Table Grid"/>
    <w:basedOn w:val="TableNormal"/>
    <w:uiPriority w:val="99"/>
    <w:rsid w:val="00D206F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32B40"/>
    <w:pPr>
      <w:spacing w:before="100" w:beforeAutospacing="1" w:after="100" w:afterAutospacing="1" w:line="240" w:lineRule="auto"/>
    </w:pPr>
    <w:rPr>
      <w:rFonts w:cs="Times New Roman"/>
      <w:sz w:val="24"/>
      <w:szCs w:val="24"/>
      <w:lang w:val="ro-RO" w:eastAsia="ro-RO"/>
    </w:rPr>
  </w:style>
  <w:style w:type="character" w:styleId="Strong">
    <w:name w:val="Strong"/>
    <w:uiPriority w:val="99"/>
    <w:qFormat/>
    <w:locked/>
    <w:rsid w:val="00032B40"/>
    <w:rPr>
      <w:b/>
      <w:bCs/>
    </w:rPr>
  </w:style>
  <w:style w:type="paragraph" w:styleId="BalloonText">
    <w:name w:val="Balloon Text"/>
    <w:basedOn w:val="Normal"/>
    <w:link w:val="BalloonTextChar"/>
    <w:uiPriority w:val="99"/>
    <w:semiHidden/>
    <w:unhideWhenUsed/>
    <w:rsid w:val="008E4E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4E48"/>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5D7D"/>
    <w:rPr>
      <w:rFonts w:ascii="Times New Roman" w:hAnsi="Times New Roman"/>
      <w:b/>
      <w:bCs/>
      <w:sz w:val="36"/>
      <w:szCs w:val="36"/>
      <w:lang w:val="ro-RO" w:eastAsia="ro-RO"/>
    </w:rPr>
  </w:style>
  <w:style w:type="character" w:styleId="Hyperlink">
    <w:name w:val="Hyperlink"/>
    <w:basedOn w:val="DefaultParagraphFont"/>
    <w:uiPriority w:val="99"/>
    <w:unhideWhenUsed/>
    <w:rsid w:val="00CE5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4002">
      <w:marLeft w:val="0"/>
      <w:marRight w:val="0"/>
      <w:marTop w:val="0"/>
      <w:marBottom w:val="0"/>
      <w:divBdr>
        <w:top w:val="none" w:sz="0" w:space="0" w:color="auto"/>
        <w:left w:val="none" w:sz="0" w:space="0" w:color="auto"/>
        <w:bottom w:val="none" w:sz="0" w:space="0" w:color="auto"/>
        <w:right w:val="none" w:sz="0" w:space="0" w:color="auto"/>
      </w:divBdr>
    </w:div>
    <w:div w:id="14109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kelemen</cp:lastModifiedBy>
  <cp:revision>2</cp:revision>
  <cp:lastPrinted>2022-05-25T07:16:00Z</cp:lastPrinted>
  <dcterms:created xsi:type="dcterms:W3CDTF">2022-06-15T12:02:00Z</dcterms:created>
  <dcterms:modified xsi:type="dcterms:W3CDTF">2022-06-15T12:02:00Z</dcterms:modified>
</cp:coreProperties>
</file>