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C009" w14:textId="77777777" w:rsidR="0053473D" w:rsidRDefault="00C75974" w:rsidP="0085038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DB">
        <w:rPr>
          <w:rFonts w:ascii="Times New Roman" w:hAnsi="Times New Roman" w:cs="Times New Roman"/>
          <w:b/>
          <w:sz w:val="28"/>
          <w:szCs w:val="28"/>
        </w:rPr>
        <w:t>LISTA TEMELOR PT LICENTA</w:t>
      </w:r>
    </w:p>
    <w:p w14:paraId="18B08A90" w14:textId="50A4F0A3" w:rsidR="003103D3" w:rsidRPr="00283EDB" w:rsidRDefault="00804FDB" w:rsidP="0085038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DB">
        <w:rPr>
          <w:rFonts w:ascii="Times New Roman" w:hAnsi="Times New Roman" w:cs="Times New Roman"/>
          <w:b/>
          <w:sz w:val="28"/>
          <w:szCs w:val="28"/>
        </w:rPr>
        <w:t>,</w:t>
      </w:r>
      <w:r w:rsidR="00C75974" w:rsidRPr="00283EDB">
        <w:rPr>
          <w:rFonts w:ascii="Times New Roman" w:hAnsi="Times New Roman" w:cs="Times New Roman"/>
          <w:b/>
          <w:sz w:val="28"/>
          <w:szCs w:val="28"/>
        </w:rPr>
        <w:t>COORDONATOR LECT UNIV DR LUMINITA IOANA MAZURU</w:t>
      </w:r>
    </w:p>
    <w:p w14:paraId="47C085E3" w14:textId="77777777" w:rsidR="00850387" w:rsidRDefault="00850387" w:rsidP="0085038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D4290" w14:textId="77777777" w:rsidR="00283EDB" w:rsidRDefault="00283EDB" w:rsidP="0085038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F53C6" w14:textId="77777777" w:rsidR="00850387" w:rsidRDefault="00850387" w:rsidP="0085038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D9504" w14:textId="77777777" w:rsidR="00850387" w:rsidRPr="00283EDB" w:rsidRDefault="00804FDB" w:rsidP="00283ED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DB">
        <w:rPr>
          <w:rFonts w:ascii="Times New Roman" w:hAnsi="Times New Roman" w:cs="Times New Roman"/>
          <w:sz w:val="24"/>
          <w:szCs w:val="24"/>
        </w:rPr>
        <w:t xml:space="preserve">PRODUSE ȘI SERVICII BANCARE OFERITE DE </w:t>
      </w:r>
      <w:r w:rsidR="00A70BA5">
        <w:rPr>
          <w:rFonts w:ascii="Times New Roman" w:hAnsi="Times New Roman" w:cs="Times New Roman"/>
          <w:sz w:val="24"/>
          <w:szCs w:val="24"/>
        </w:rPr>
        <w:t xml:space="preserve"> O BANCA- STUDIU DE CAZ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BA5">
        <w:rPr>
          <w:rFonts w:ascii="Times New Roman" w:hAnsi="Times New Roman" w:cs="Times New Roman"/>
          <w:sz w:val="24"/>
          <w:szCs w:val="24"/>
        </w:rPr>
        <w:t xml:space="preserve"> LA BANCA 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575A9C3C" w14:textId="77777777" w:rsidR="00283EDB" w:rsidRPr="00377581" w:rsidRDefault="00283EDB" w:rsidP="0037758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DB">
        <w:rPr>
          <w:rFonts w:ascii="Times New Roman" w:hAnsi="Times New Roman" w:cs="Times New Roman"/>
          <w:sz w:val="24"/>
          <w:szCs w:val="24"/>
        </w:rPr>
        <w:t>RISCUL ÎN ACTIVITATEA DE CREDITARE</w:t>
      </w:r>
      <w:r w:rsidR="00377581">
        <w:rPr>
          <w:rFonts w:ascii="Times New Roman" w:hAnsi="Times New Roman" w:cs="Times New Roman"/>
          <w:sz w:val="24"/>
          <w:szCs w:val="24"/>
        </w:rPr>
        <w:t xml:space="preserve">- STUDIU DE CAZ  LA  O BANCA </w:t>
      </w:r>
    </w:p>
    <w:p w14:paraId="4A288536" w14:textId="77777777" w:rsidR="00804FDB" w:rsidRPr="00804FDB" w:rsidRDefault="00804FDB" w:rsidP="00283ED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DB">
        <w:rPr>
          <w:rFonts w:ascii="Times New Roman" w:hAnsi="Times New Roman" w:cs="Times New Roman"/>
          <w:sz w:val="24"/>
          <w:szCs w:val="24"/>
        </w:rPr>
        <w:t xml:space="preserve">CREDITAREA PERSOANELOR FIZICE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4FDB">
        <w:rPr>
          <w:rFonts w:ascii="Times New Roman" w:hAnsi="Times New Roman" w:cs="Times New Roman"/>
          <w:sz w:val="24"/>
          <w:szCs w:val="24"/>
        </w:rPr>
        <w:t xml:space="preserve"> </w:t>
      </w:r>
      <w:r w:rsidR="00A70BA5">
        <w:rPr>
          <w:rFonts w:ascii="Times New Roman" w:hAnsi="Times New Roman" w:cs="Times New Roman"/>
          <w:sz w:val="24"/>
          <w:szCs w:val="24"/>
        </w:rPr>
        <w:t xml:space="preserve">STUDIU DE CAZ  LA  O BANCA </w:t>
      </w:r>
    </w:p>
    <w:p w14:paraId="0F8B332D" w14:textId="77777777" w:rsidR="00804FDB" w:rsidRDefault="00E765FC" w:rsidP="00283ED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5FC">
        <w:rPr>
          <w:rFonts w:ascii="Times New Roman" w:hAnsi="Times New Roman" w:cs="Times New Roman"/>
          <w:sz w:val="24"/>
          <w:szCs w:val="24"/>
        </w:rPr>
        <w:t>ACORDAREA DE CREDITE AGENȚILOR ECONOMICI LA</w:t>
      </w:r>
      <w:r w:rsidR="00A70BA5">
        <w:rPr>
          <w:rFonts w:ascii="Times New Roman" w:hAnsi="Times New Roman" w:cs="Times New Roman"/>
          <w:sz w:val="24"/>
          <w:szCs w:val="24"/>
        </w:rPr>
        <w:t xml:space="preserve"> O BANCĂ COMERCIALA DIN ROMÂNIA </w:t>
      </w:r>
      <w:r w:rsidR="00804FDB" w:rsidRPr="00E765FC">
        <w:rPr>
          <w:rFonts w:ascii="Times New Roman" w:hAnsi="Times New Roman" w:cs="Times New Roman"/>
          <w:sz w:val="24"/>
          <w:szCs w:val="24"/>
        </w:rPr>
        <w:t xml:space="preserve">- </w:t>
      </w:r>
      <w:r w:rsidR="00A70BA5">
        <w:rPr>
          <w:rFonts w:ascii="Times New Roman" w:hAnsi="Times New Roman" w:cs="Times New Roman"/>
          <w:sz w:val="24"/>
          <w:szCs w:val="24"/>
        </w:rPr>
        <w:t>STUDIU DE CAZ LA BANCA X</w:t>
      </w:r>
    </w:p>
    <w:p w14:paraId="6A36EE8E" w14:textId="77777777" w:rsidR="009D3543" w:rsidRPr="00E765FC" w:rsidRDefault="00283EDB" w:rsidP="00283ED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 TEORETICO-</w:t>
      </w:r>
      <w:r w:rsidR="009D3543">
        <w:rPr>
          <w:rFonts w:ascii="Times New Roman" w:hAnsi="Times New Roman" w:cs="Times New Roman"/>
          <w:sz w:val="24"/>
          <w:szCs w:val="24"/>
        </w:rPr>
        <w:t>PRACTIC PRIVIND</w:t>
      </w:r>
      <w:r w:rsidR="009E2CE7">
        <w:rPr>
          <w:rFonts w:ascii="Times New Roman" w:hAnsi="Times New Roman" w:cs="Times New Roman"/>
          <w:sz w:val="24"/>
          <w:szCs w:val="24"/>
        </w:rPr>
        <w:t xml:space="preserve"> ECHILIBRUL MONETAR SI </w:t>
      </w:r>
      <w:r w:rsidR="009D3543">
        <w:rPr>
          <w:rFonts w:ascii="Times New Roman" w:hAnsi="Times New Roman" w:cs="Times New Roman"/>
          <w:sz w:val="24"/>
          <w:szCs w:val="24"/>
        </w:rPr>
        <w:t xml:space="preserve"> INFLATIA IN ROMANIA/UE</w:t>
      </w:r>
    </w:p>
    <w:p w14:paraId="586ABA0A" w14:textId="77777777" w:rsidR="00804FDB" w:rsidRDefault="00E765FC" w:rsidP="00283ED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5FC">
        <w:rPr>
          <w:rFonts w:ascii="Times New Roman" w:hAnsi="Times New Roman" w:cs="Times New Roman"/>
          <w:sz w:val="24"/>
          <w:szCs w:val="24"/>
        </w:rPr>
        <w:t>ABORDARI  TEORETICE SI PRACTICE PRIVIND EVAZIUNEA FISCALA IN ROMANIA/UE</w:t>
      </w:r>
    </w:p>
    <w:p w14:paraId="11700686" w14:textId="77777777" w:rsidR="003141E9" w:rsidRDefault="00A70BA5" w:rsidP="00283ED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 COMPARATIV PRIVIND IMPOZITAREA DIRECTA IN ROMANIA SI ALTE TARI DIN UE</w:t>
      </w:r>
    </w:p>
    <w:p w14:paraId="11B703F2" w14:textId="77777777" w:rsidR="00A70BA5" w:rsidRPr="00E765FC" w:rsidRDefault="00A70BA5" w:rsidP="00283ED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 COMPARATIV PRIVIND IMPOZITAREA INDIRECTA IN ROMANIA SI ALTE TARI DIN UE</w:t>
      </w:r>
    </w:p>
    <w:p w14:paraId="351F1668" w14:textId="77777777" w:rsidR="00280BF4" w:rsidRPr="00280BF4" w:rsidRDefault="00280BF4" w:rsidP="00283ED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BF4">
        <w:rPr>
          <w:rFonts w:ascii="Times New Roman" w:hAnsi="Times New Roman" w:cs="Times New Roman"/>
          <w:sz w:val="24"/>
          <w:szCs w:val="24"/>
        </w:rPr>
        <w:t xml:space="preserve">PRINCIPALELE OBLIGAȚII FISCALE ALE </w:t>
      </w:r>
      <w:r>
        <w:rPr>
          <w:rFonts w:ascii="Times New Roman" w:hAnsi="Times New Roman" w:cs="Times New Roman"/>
          <w:sz w:val="24"/>
          <w:szCs w:val="24"/>
        </w:rPr>
        <w:t>AGENȚILOR ECONOMICI DIN ROMÂNIA</w:t>
      </w:r>
    </w:p>
    <w:p w14:paraId="04AB762B" w14:textId="77777777" w:rsidR="00280BF4" w:rsidRPr="00804FDB" w:rsidRDefault="00280BF4" w:rsidP="00283ED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F4">
        <w:rPr>
          <w:rFonts w:ascii="Times New Roman" w:hAnsi="Times New Roman" w:cs="Times New Roman"/>
          <w:sz w:val="24"/>
          <w:szCs w:val="24"/>
        </w:rPr>
        <w:t>ECHILIBRUL FINANCIAR LA NIVELUL UNUI AGENT ECONOMIC</w:t>
      </w:r>
      <w:r>
        <w:rPr>
          <w:rFonts w:ascii="Times New Roman" w:hAnsi="Times New Roman" w:cs="Times New Roman"/>
          <w:sz w:val="24"/>
          <w:szCs w:val="24"/>
        </w:rPr>
        <w:t xml:space="preserve"> - STUDIU DE CAZ LA</w:t>
      </w:r>
      <w:r w:rsidRPr="00804FDB">
        <w:rPr>
          <w:rFonts w:ascii="Times New Roman" w:hAnsi="Times New Roman" w:cs="Times New Roman"/>
          <w:sz w:val="24"/>
          <w:szCs w:val="24"/>
        </w:rPr>
        <w:t xml:space="preserve"> SC X</w:t>
      </w:r>
    </w:p>
    <w:p w14:paraId="40E0EFB1" w14:textId="77777777" w:rsidR="00280BF4" w:rsidRPr="00804FDB" w:rsidRDefault="00280BF4" w:rsidP="00283ED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DB">
        <w:rPr>
          <w:rFonts w:ascii="Times New Roman" w:hAnsi="Times New Roman" w:cs="Times New Roman"/>
          <w:sz w:val="24"/>
          <w:szCs w:val="24"/>
        </w:rPr>
        <w:t>SURSE DE FINANȚA</w:t>
      </w:r>
      <w:r>
        <w:rPr>
          <w:rFonts w:ascii="Times New Roman" w:hAnsi="Times New Roman" w:cs="Times New Roman"/>
          <w:sz w:val="24"/>
          <w:szCs w:val="24"/>
        </w:rPr>
        <w:t>RE ALE ÎNTREPRINDERILOR- STUDIU DE CAZ LA</w:t>
      </w:r>
      <w:r w:rsidRPr="00804FDB">
        <w:rPr>
          <w:rFonts w:ascii="Times New Roman" w:hAnsi="Times New Roman" w:cs="Times New Roman"/>
          <w:sz w:val="24"/>
          <w:szCs w:val="24"/>
        </w:rPr>
        <w:t xml:space="preserve"> SC X</w:t>
      </w:r>
    </w:p>
    <w:p w14:paraId="10582941" w14:textId="77777777" w:rsidR="001F1998" w:rsidRPr="00B076FE" w:rsidRDefault="001F1998" w:rsidP="001F199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98">
        <w:rPr>
          <w:rFonts w:ascii="Times New Roman" w:hAnsi="Times New Roman" w:cs="Times New Roman"/>
          <w:sz w:val="24"/>
          <w:szCs w:val="24"/>
        </w:rPr>
        <w:t>GESTIUNEA TREZORERIEI ÎNTREPRINDERII</w:t>
      </w:r>
      <w:r>
        <w:rPr>
          <w:rFonts w:ascii="Times New Roman" w:hAnsi="Times New Roman" w:cs="Times New Roman"/>
          <w:sz w:val="24"/>
          <w:szCs w:val="24"/>
        </w:rPr>
        <w:t>- STUDIU DE CAZ LA</w:t>
      </w:r>
      <w:r w:rsidRPr="00804FDB">
        <w:rPr>
          <w:rFonts w:ascii="Times New Roman" w:hAnsi="Times New Roman" w:cs="Times New Roman"/>
          <w:sz w:val="24"/>
          <w:szCs w:val="24"/>
        </w:rPr>
        <w:t xml:space="preserve"> SC X</w:t>
      </w:r>
    </w:p>
    <w:p w14:paraId="21334ED3" w14:textId="77777777" w:rsidR="00B076FE" w:rsidRPr="00B076FE" w:rsidRDefault="00B076FE" w:rsidP="00B076FE">
      <w:pPr>
        <w:pStyle w:val="Listparagraf"/>
        <w:spacing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3AE92" w14:textId="77777777" w:rsidR="00A70BA5" w:rsidRDefault="00A70BA5" w:rsidP="001F1998">
      <w:pPr>
        <w:pStyle w:val="Listparagraf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332D008A" w14:textId="77777777" w:rsidR="009C2DA3" w:rsidRDefault="009C2DA3" w:rsidP="001F1998">
      <w:pPr>
        <w:pStyle w:val="Listparagraf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607A7E61" w14:textId="77777777" w:rsidR="009C2DA3" w:rsidRDefault="009C2DA3" w:rsidP="001F1998">
      <w:pPr>
        <w:pStyle w:val="Listparagraf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564F3DAE" w14:textId="77777777" w:rsidR="00FA5A91" w:rsidRDefault="00FA5A91" w:rsidP="001F1998">
      <w:pPr>
        <w:pStyle w:val="Listparagraf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38FE3260" w14:textId="77777777" w:rsidR="00FA5A91" w:rsidRDefault="00FA5A91" w:rsidP="001F1998">
      <w:pPr>
        <w:pStyle w:val="Listparagraf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0ADF5183" w14:textId="77777777" w:rsidR="00FA5A91" w:rsidRDefault="00FA5A91" w:rsidP="001F1998">
      <w:pPr>
        <w:pStyle w:val="Listparagraf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3446D0C1" w14:textId="77777777" w:rsidR="00FA5A91" w:rsidRDefault="00FA5A91" w:rsidP="001F1998">
      <w:pPr>
        <w:pStyle w:val="Listparagraf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sectPr w:rsidR="00FA5A91" w:rsidSect="0031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24D"/>
    <w:multiLevelType w:val="hybridMultilevel"/>
    <w:tmpl w:val="3BB642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B734D"/>
    <w:multiLevelType w:val="hybridMultilevel"/>
    <w:tmpl w:val="2870D5DA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46712430">
    <w:abstractNumId w:val="1"/>
  </w:num>
  <w:num w:numId="2" w16cid:durableId="171319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74"/>
    <w:rsid w:val="00197AED"/>
    <w:rsid w:val="001F1998"/>
    <w:rsid w:val="00280BF4"/>
    <w:rsid w:val="00283EDB"/>
    <w:rsid w:val="003103D3"/>
    <w:rsid w:val="003141E9"/>
    <w:rsid w:val="00362AF7"/>
    <w:rsid w:val="00377581"/>
    <w:rsid w:val="003A0E66"/>
    <w:rsid w:val="004D2F62"/>
    <w:rsid w:val="0053473D"/>
    <w:rsid w:val="00537138"/>
    <w:rsid w:val="00562521"/>
    <w:rsid w:val="006A0783"/>
    <w:rsid w:val="00804FDB"/>
    <w:rsid w:val="00836108"/>
    <w:rsid w:val="00850387"/>
    <w:rsid w:val="0095464C"/>
    <w:rsid w:val="009C2DA3"/>
    <w:rsid w:val="009D3543"/>
    <w:rsid w:val="009E2CE7"/>
    <w:rsid w:val="00A70BA5"/>
    <w:rsid w:val="00B076FE"/>
    <w:rsid w:val="00BC7D65"/>
    <w:rsid w:val="00C75974"/>
    <w:rsid w:val="00E765FC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B5AC"/>
  <w15:docId w15:val="{8356B2E5-38C3-4215-8208-D94487BC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D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5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Pantea Mioara</cp:lastModifiedBy>
  <cp:revision>4</cp:revision>
  <dcterms:created xsi:type="dcterms:W3CDTF">2021-10-08T08:31:00Z</dcterms:created>
  <dcterms:modified xsi:type="dcterms:W3CDTF">2023-01-17T08:33:00Z</dcterms:modified>
</cp:coreProperties>
</file>